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E7CA8" w14:textId="77777777" w:rsidR="00EA31C2" w:rsidRDefault="00EA31C2" w:rsidP="00EA31C2">
      <w:pPr>
        <w:jc w:val="both"/>
        <w:rPr>
          <w:rFonts w:ascii="Times New Roman" w:eastAsia="Times New Roman" w:hAnsi="Times New Roman" w:cs="Times New Roman"/>
        </w:rPr>
      </w:pPr>
      <w:hyperlink r:id="rId8" w:history="1">
        <w:r w:rsidRPr="00D83398">
          <w:rPr>
            <w:rStyle w:val="Hyperlink"/>
            <w:rFonts w:ascii="Times New Roman" w:eastAsia="Times New Roman" w:hAnsi="Times New Roman" w:cs="Times New Roman"/>
          </w:rPr>
          <w:t>The research priorities of patients attending UK cancer treatment centres: findings from a modified nominal group study</w:t>
        </w:r>
      </w:hyperlink>
    </w:p>
    <w:p w14:paraId="2C90FD84" w14:textId="77777777" w:rsidR="00902A5B" w:rsidRDefault="00902A5B" w:rsidP="00EA31C2">
      <w:pPr>
        <w:jc w:val="both"/>
        <w:rPr>
          <w:rFonts w:ascii="Times New Roman" w:eastAsia="Times New Roman" w:hAnsi="Times New Roman" w:cs="Times New Roman"/>
        </w:rPr>
      </w:pPr>
    </w:p>
    <w:p w14:paraId="515A8B8A" w14:textId="77777777" w:rsidR="00902A5B" w:rsidRPr="00902A5B" w:rsidRDefault="00902A5B" w:rsidP="00EA31C2">
      <w:pPr>
        <w:jc w:val="both"/>
        <w:rPr>
          <w:rFonts w:ascii="Times New Roman" w:hAnsi="Times New Roman" w:cs="Times New Roman"/>
          <w:b/>
        </w:rPr>
      </w:pPr>
      <w:r w:rsidRPr="00902A5B">
        <w:rPr>
          <w:rFonts w:ascii="Times New Roman" w:hAnsi="Times New Roman" w:cs="Times New Roman"/>
        </w:rPr>
        <w:t>British Journal of Cancer (2007) 96, 875 – 881</w:t>
      </w:r>
    </w:p>
    <w:p w14:paraId="19A81E21" w14:textId="77777777" w:rsidR="00EA31C2" w:rsidRPr="00D83398" w:rsidRDefault="00EA31C2" w:rsidP="00EA31C2">
      <w:pPr>
        <w:jc w:val="both"/>
        <w:rPr>
          <w:rFonts w:ascii="Times New Roman" w:hAnsi="Times New Roman" w:cs="Times New Roman"/>
          <w:b/>
        </w:rPr>
      </w:pPr>
    </w:p>
    <w:p w14:paraId="6198882A" w14:textId="77777777" w:rsidR="00EA31C2" w:rsidRPr="00D83398" w:rsidRDefault="00EA31C2" w:rsidP="00EA31C2">
      <w:pPr>
        <w:jc w:val="both"/>
        <w:rPr>
          <w:rFonts w:ascii="Times New Roman" w:hAnsi="Times New Roman" w:cs="Times New Roman"/>
          <w:b/>
        </w:rPr>
      </w:pPr>
      <w:r w:rsidRPr="00D83398">
        <w:rPr>
          <w:rFonts w:ascii="Times New Roman" w:hAnsi="Times New Roman" w:cs="Times New Roman"/>
          <w:b/>
        </w:rPr>
        <w:t>David NM Wright, PhD</w:t>
      </w:r>
    </w:p>
    <w:p w14:paraId="33ACAB98" w14:textId="77777777" w:rsidR="00EA31C2" w:rsidRPr="00D83398" w:rsidRDefault="00EA31C2" w:rsidP="00EA31C2">
      <w:pPr>
        <w:ind w:left="720"/>
        <w:jc w:val="both"/>
        <w:rPr>
          <w:rFonts w:ascii="Times New Roman" w:hAnsi="Times New Roman" w:cs="Times New Roman"/>
          <w:b/>
        </w:rPr>
      </w:pPr>
      <w:r w:rsidRPr="00D83398">
        <w:rPr>
          <w:rFonts w:ascii="Times New Roman" w:hAnsi="Times New Roman" w:cs="Times New Roman"/>
        </w:rPr>
        <w:t>Senior Research Fellow, Macmillan Research Unit, School of Nursing and Midwifery, University of Southampton</w:t>
      </w:r>
    </w:p>
    <w:p w14:paraId="023FB51F" w14:textId="77777777" w:rsidR="00EA31C2" w:rsidRPr="00D83398" w:rsidRDefault="00EA31C2" w:rsidP="00EA31C2">
      <w:pPr>
        <w:jc w:val="both"/>
        <w:rPr>
          <w:rFonts w:ascii="Times New Roman" w:hAnsi="Times New Roman" w:cs="Times New Roman"/>
        </w:rPr>
      </w:pPr>
      <w:r w:rsidRPr="00D83398">
        <w:rPr>
          <w:rFonts w:ascii="Times New Roman" w:hAnsi="Times New Roman" w:cs="Times New Roman"/>
          <w:b/>
        </w:rPr>
        <w:t>Jessica L Corner, PhD</w:t>
      </w:r>
    </w:p>
    <w:p w14:paraId="61142400" w14:textId="77777777" w:rsidR="00EA31C2" w:rsidRPr="00D83398" w:rsidRDefault="00EA31C2" w:rsidP="00EA31C2">
      <w:pPr>
        <w:ind w:left="720"/>
        <w:jc w:val="both"/>
        <w:rPr>
          <w:rFonts w:ascii="Times New Roman" w:hAnsi="Times New Roman" w:cs="Times New Roman"/>
        </w:rPr>
      </w:pPr>
      <w:r w:rsidRPr="00D83398">
        <w:rPr>
          <w:rFonts w:ascii="Times New Roman" w:hAnsi="Times New Roman" w:cs="Times New Roman"/>
        </w:rPr>
        <w:t>Director for Improving Cancer Services and Professor in Cancer and Palliative Care, School of Nursing and Midwifery, University of Southampton</w:t>
      </w:r>
    </w:p>
    <w:p w14:paraId="5CB6079E" w14:textId="77777777" w:rsidR="00EA31C2" w:rsidRPr="00D83398" w:rsidRDefault="00EA31C2" w:rsidP="00EA31C2">
      <w:pPr>
        <w:jc w:val="both"/>
        <w:rPr>
          <w:rFonts w:ascii="Times New Roman" w:hAnsi="Times New Roman" w:cs="Times New Roman"/>
        </w:rPr>
      </w:pPr>
      <w:r w:rsidRPr="00D83398">
        <w:rPr>
          <w:rFonts w:ascii="Times New Roman" w:hAnsi="Times New Roman" w:cs="Times New Roman"/>
          <w:b/>
        </w:rPr>
        <w:t>Jane B Hopkinson, PhD</w:t>
      </w:r>
    </w:p>
    <w:p w14:paraId="4E4F0D4B" w14:textId="77777777" w:rsidR="00EA31C2" w:rsidRPr="00D83398" w:rsidRDefault="00EA31C2" w:rsidP="00EA31C2">
      <w:pPr>
        <w:ind w:left="720"/>
        <w:jc w:val="both"/>
        <w:rPr>
          <w:rFonts w:ascii="Times New Roman" w:hAnsi="Times New Roman" w:cs="Times New Roman"/>
        </w:rPr>
      </w:pPr>
      <w:r w:rsidRPr="00D83398">
        <w:rPr>
          <w:rFonts w:ascii="Times New Roman" w:hAnsi="Times New Roman" w:cs="Times New Roman"/>
        </w:rPr>
        <w:t>Senior Research Fellow, Macmillan Research Unit, School of Nursing and Midwifery, University of Southampton</w:t>
      </w:r>
    </w:p>
    <w:p w14:paraId="49BDC85E" w14:textId="77777777" w:rsidR="00EA31C2" w:rsidRPr="00D83398" w:rsidRDefault="00EA31C2" w:rsidP="00EA31C2">
      <w:pPr>
        <w:jc w:val="both"/>
        <w:rPr>
          <w:rFonts w:ascii="Times New Roman" w:hAnsi="Times New Roman" w:cs="Times New Roman"/>
        </w:rPr>
      </w:pPr>
      <w:r w:rsidRPr="00D83398">
        <w:rPr>
          <w:rFonts w:ascii="Times New Roman" w:hAnsi="Times New Roman" w:cs="Times New Roman"/>
          <w:b/>
        </w:rPr>
        <w:t>Yasmin Gunaratnam, PhD</w:t>
      </w:r>
    </w:p>
    <w:p w14:paraId="10BC9AFD" w14:textId="77777777" w:rsidR="00EA31C2" w:rsidRPr="00D83398" w:rsidRDefault="00EA31C2" w:rsidP="00EA31C2">
      <w:pPr>
        <w:ind w:left="720"/>
        <w:jc w:val="both"/>
        <w:rPr>
          <w:rFonts w:ascii="Times New Roman" w:hAnsi="Times New Roman" w:cs="Times New Roman"/>
        </w:rPr>
      </w:pPr>
      <w:r w:rsidRPr="00D83398">
        <w:rPr>
          <w:rFonts w:ascii="Times New Roman" w:hAnsi="Times New Roman" w:cs="Times New Roman"/>
        </w:rPr>
        <w:t>Honorary Research Fellow, Macmillan Research Unit, School of Nursing and Midwifery, University of Southampton</w:t>
      </w:r>
    </w:p>
    <w:p w14:paraId="2E929169" w14:textId="77777777" w:rsidR="00EA31C2" w:rsidRPr="00D83398" w:rsidRDefault="00EA31C2" w:rsidP="00EA31C2">
      <w:pPr>
        <w:jc w:val="both"/>
        <w:rPr>
          <w:rFonts w:ascii="Times New Roman" w:hAnsi="Times New Roman" w:cs="Times New Roman"/>
        </w:rPr>
      </w:pPr>
      <w:r w:rsidRPr="00D83398">
        <w:rPr>
          <w:rFonts w:ascii="Times New Roman" w:hAnsi="Times New Roman" w:cs="Times New Roman"/>
          <w:b/>
        </w:rPr>
        <w:t>Claire L Foster, Ph.D; CPsychol</w:t>
      </w:r>
    </w:p>
    <w:p w14:paraId="47E13725" w14:textId="77777777" w:rsidR="00EA31C2" w:rsidRPr="00D83398" w:rsidRDefault="00EA31C2" w:rsidP="00EA31C2">
      <w:pPr>
        <w:ind w:left="720"/>
        <w:jc w:val="both"/>
        <w:rPr>
          <w:rFonts w:ascii="Times New Roman" w:hAnsi="Times New Roman" w:cs="Times New Roman"/>
        </w:rPr>
      </w:pPr>
      <w:r w:rsidRPr="00D83398">
        <w:rPr>
          <w:rFonts w:ascii="Times New Roman" w:hAnsi="Times New Roman" w:cs="Times New Roman"/>
        </w:rPr>
        <w:t>Principal Research Fellow and Head of Macmillan Research Unit, School of Nursing and Midwifery, University of Southampton</w:t>
      </w:r>
    </w:p>
    <w:p w14:paraId="260D63A7" w14:textId="77777777" w:rsidR="00EA31C2" w:rsidRPr="00D83398" w:rsidRDefault="00EA31C2" w:rsidP="00EA31C2">
      <w:pPr>
        <w:widowControl w:val="0"/>
        <w:autoSpaceDE w:val="0"/>
        <w:autoSpaceDN w:val="0"/>
        <w:adjustRightInd w:val="0"/>
        <w:rPr>
          <w:rFonts w:ascii="Times New Roman" w:hAnsi="Times New Roman" w:cs="Times New Roman"/>
        </w:rPr>
      </w:pPr>
    </w:p>
    <w:p w14:paraId="6AB4D602" w14:textId="77777777" w:rsidR="00EA31C2" w:rsidRPr="00D83398" w:rsidRDefault="00EA31C2" w:rsidP="00EA31C2">
      <w:pPr>
        <w:widowControl w:val="0"/>
        <w:autoSpaceDE w:val="0"/>
        <w:autoSpaceDN w:val="0"/>
        <w:adjustRightInd w:val="0"/>
        <w:rPr>
          <w:rFonts w:ascii="Times New Roman" w:hAnsi="Times New Roman" w:cs="Times New Roman"/>
        </w:rPr>
      </w:pPr>
    </w:p>
    <w:p w14:paraId="3682EA7C" w14:textId="77777777" w:rsidR="00EA31C2" w:rsidRPr="00D83398" w:rsidRDefault="00EA31C2" w:rsidP="00EA31C2">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 xml:space="preserve">Abstract </w:t>
      </w:r>
    </w:p>
    <w:p w14:paraId="576A7621"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Members of the public are increasingly consulted over health care and research priorities. Patient involvement in determining cancer research priorities, however, has remained underdeveloped. This paper presents the findings of the first consultation to be conducted with UK cancer patients concerning research priorities. The study adopted a participatory approach using a collaborative model that sought joint ownership of the study with people affected by cancer. An exploratory, qualitative approach was used. Consultation groups were the main method, combining focus group and nominal group techniques. Seventeen groups were held with a total of</w:t>
      </w:r>
    </w:p>
    <w:p w14:paraId="2A42BD16" w14:textId="77777777" w:rsidR="001264F0"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105 patients broadly representative of the UK cancer population. Fifteen areas for research were identified. Top priority areas included the impact cancer has on life, how to live with cancer and related support issues; risk factors and causes of cancer; early detection and prevention. Although biological and treatment related aspects of science were identified as important, patients rated the management of practical, social and emotional issues as a higher priority. There is a mismatch between the research priorities identified by participants and the current UK research portfolio. Current research activity should be broadened to reflect the priorities of people affected by the disease.</w:t>
      </w:r>
    </w:p>
    <w:p w14:paraId="5D5CBA73" w14:textId="77777777" w:rsidR="00EA31C2" w:rsidRPr="00D83398" w:rsidRDefault="00EA31C2" w:rsidP="00EA31C2">
      <w:pPr>
        <w:widowControl w:val="0"/>
        <w:autoSpaceDE w:val="0"/>
        <w:autoSpaceDN w:val="0"/>
        <w:adjustRightInd w:val="0"/>
        <w:rPr>
          <w:rFonts w:ascii="Times New Roman" w:hAnsi="Times New Roman" w:cs="Times New Roman"/>
        </w:rPr>
      </w:pPr>
    </w:p>
    <w:p w14:paraId="4969B63A" w14:textId="77777777" w:rsidR="00EA31C2" w:rsidRPr="00D83398" w:rsidRDefault="00EA31C2" w:rsidP="00EA31C2">
      <w:pPr>
        <w:widowControl w:val="0"/>
        <w:autoSpaceDE w:val="0"/>
        <w:autoSpaceDN w:val="0"/>
        <w:adjustRightInd w:val="0"/>
        <w:rPr>
          <w:rFonts w:ascii="Times New Roman" w:hAnsi="Times New Roman" w:cs="Times New Roman"/>
        </w:rPr>
      </w:pPr>
    </w:p>
    <w:p w14:paraId="7780B0D9" w14:textId="77777777" w:rsidR="00D83398" w:rsidRPr="00D83398" w:rsidRDefault="00D83398" w:rsidP="00EA31C2">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INTRODUCTION</w:t>
      </w:r>
    </w:p>
    <w:p w14:paraId="1F0D769C"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Patient engagement in the development and monitoring of health services and in the conduct of health research has increased in importance in recent decades. The UK government’s commitment to patient involvement is evident with the publication of</w:t>
      </w:r>
    </w:p>
    <w:p w14:paraId="628C0939"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documents such as Choosing Health and Our health, our care, our say (Department of Health, 2004, 2006). Similarly, the involvement of service users is seen to be an important part of good research practice (Department of Health, 2005) and the</w:t>
      </w:r>
    </w:p>
    <w:p w14:paraId="314AC5A5"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advantages of patient engagement are well documented (Gray et al, 2000; Tallon et al, </w:t>
      </w:r>
      <w:r w:rsidRPr="00D83398">
        <w:rPr>
          <w:rFonts w:ascii="Times New Roman" w:hAnsi="Times New Roman" w:cs="Times New Roman"/>
        </w:rPr>
        <w:lastRenderedPageBreak/>
        <w:t>2000; Hanley et al, 2003). Recent guidelines have recommended involving service users at every stage of the research process from identifying research priorities through data collection and analysis to the dissemination of findings (Hanley et al,</w:t>
      </w:r>
    </w:p>
    <w:p w14:paraId="1C8D2109"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2003). Involving patients in setting the research agenda is particularly important as their views may differ from current research practice and are more likely to reflect the interests of the general public and thus health care, public health and social care</w:t>
      </w:r>
    </w:p>
    <w:p w14:paraId="6D3924CB"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services (Tallon et al, 2000; Hanley et al, 2003). Furthermore, the legitimacy and sustainability of investment decisions made by research funding bodies will increasingly depend on how well theyreflect the underlying values of the public (Maxwell et al, 2003). Patient engagement in determining research priorities remains adeveloping field of study, particularly in cancer research (Lomas et al, 2003; Corner and Wright, 2004; Oliver et al, 2004). To date, there has been no comprehensive attempt to elicit patients’ views to inform the strategic direction for cancer research on a UK wide basis (Corner and Wright, 2004). Strategies for research funding decision-making are multifaceted and involve considerations such as the critical appraisal of research questions and the relative importance of the studies. It has been suggested that economic constraints result in a preference for cost–benefit analyses above</w:t>
      </w:r>
    </w:p>
    <w:p w14:paraId="4445675F"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patient-derived prioritisation methods (Stewart, 1995; Liberati,1997). However, there is growing recognition that research has to respond to the needs of service users as well as the professionals’ agenda (Tierney, 1998).</w:t>
      </w:r>
    </w:p>
    <w:p w14:paraId="359B8972" w14:textId="77777777" w:rsidR="00EA31C2" w:rsidRPr="00D83398" w:rsidRDefault="00EA31C2" w:rsidP="00EA31C2">
      <w:pPr>
        <w:widowControl w:val="0"/>
        <w:autoSpaceDE w:val="0"/>
        <w:autoSpaceDN w:val="0"/>
        <w:adjustRightInd w:val="0"/>
        <w:rPr>
          <w:rFonts w:ascii="Times New Roman" w:hAnsi="Times New Roman" w:cs="Times New Roman"/>
        </w:rPr>
      </w:pPr>
    </w:p>
    <w:p w14:paraId="2AF49D67"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Priorities for cancer research in the UK have traditionally been determined by individual funding bodies, usually involving the scientific community. Questions have been raised in recent years over the extent to which people affected by cancer should be involved in setting the research agenda. A study conducted by the US National Cancer Institute, for example, found that patients were critical of how research priorities are determined despite being supportive of cancer research (Jenks, 1997). Similarly in the UK, involving people affected by cancer in setting research priorities has been seen to be a means of improving public confidence in cancer research (Glass, 2002). In light of the limited understanding of the research agendas of</w:t>
      </w:r>
    </w:p>
    <w:p w14:paraId="05473ABC"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people affected by cancer, Macmillan Cancer Support initiated the first study to involve cancer patients across the UK in identifying priorities for research investment. The study was supported by the UK National Cancer Research Institute. This paper presents the key findings from this work.</w:t>
      </w:r>
    </w:p>
    <w:p w14:paraId="18A4E842" w14:textId="77777777" w:rsidR="00EA31C2" w:rsidRPr="00D83398" w:rsidRDefault="00EA31C2" w:rsidP="00EA31C2">
      <w:pPr>
        <w:widowControl w:val="0"/>
        <w:autoSpaceDE w:val="0"/>
        <w:autoSpaceDN w:val="0"/>
        <w:adjustRightInd w:val="0"/>
        <w:rPr>
          <w:rFonts w:ascii="Times New Roman" w:hAnsi="Times New Roman" w:cs="Times New Roman"/>
        </w:rPr>
      </w:pPr>
    </w:p>
    <w:p w14:paraId="096EFB08" w14:textId="77777777" w:rsidR="00EA31C2" w:rsidRPr="00D83398" w:rsidRDefault="00EA31C2" w:rsidP="00EA31C2">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MATERIALS AND METHODS</w:t>
      </w:r>
    </w:p>
    <w:p w14:paraId="01A1073A"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Given the interest in patient derived priorities for research, it was considered appropriate to adopt a participatory approach as the theoretical frame of reference for the study (Parkes and Panelli, 2001; Reason and Bradbury, 2001; Wright et al, 2006). Participatory research sees research as a democratic process where participants are active citizens rather than passive ‘subjects’(Reason and Bradbury, 2001). Consequently, all elements of the study were developed and designed in consultation with a reference group comprising patient and carer representatives and a stakeholder group representing patient interest groups and major research funding bodies. Patient and carer representatives were approached through the user partnership groups of the</w:t>
      </w:r>
    </w:p>
    <w:p w14:paraId="199EDAB8"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cancer networks located across the UK. In addition, community representatives from under-researched sections of society were also involved through participating sites and national organisations.</w:t>
      </w:r>
    </w:p>
    <w:p w14:paraId="7E39837B" w14:textId="77777777" w:rsidR="00EA31C2" w:rsidRPr="00D83398" w:rsidRDefault="00EA31C2" w:rsidP="00EA31C2">
      <w:pPr>
        <w:widowControl w:val="0"/>
        <w:autoSpaceDE w:val="0"/>
        <w:autoSpaceDN w:val="0"/>
        <w:adjustRightInd w:val="0"/>
        <w:rPr>
          <w:rFonts w:ascii="Times New Roman" w:hAnsi="Times New Roman" w:cs="Times New Roman"/>
        </w:rPr>
      </w:pPr>
    </w:p>
    <w:p w14:paraId="7F760BB0" w14:textId="77777777" w:rsid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Fifteen patients and carers from the reference group became co-researchers and received training and support to collect data and conduct analysis with the Macmillan Research Unit (Wright et al, 2006). The co-researchers ‘co-owned’ the study with the </w:t>
      </w:r>
      <w:r w:rsidR="00D83398" w:rsidRPr="00D8339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1F6172D" wp14:editId="08E40DB7">
                <wp:simplePos x="0" y="0"/>
                <wp:positionH relativeFrom="column">
                  <wp:posOffset>114300</wp:posOffset>
                </wp:positionH>
                <wp:positionV relativeFrom="paragraph">
                  <wp:posOffset>342900</wp:posOffset>
                </wp:positionV>
                <wp:extent cx="5486400" cy="42291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4229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898B5B" w14:textId="77777777" w:rsidR="0060658F" w:rsidRPr="00D83398" w:rsidRDefault="0060658F" w:rsidP="00D83398">
                            <w:pPr>
                              <w:pStyle w:val="ListParagraph"/>
                              <w:widowControl w:val="0"/>
                              <w:numPr>
                                <w:ilvl w:val="0"/>
                                <w:numId w:val="2"/>
                              </w:numPr>
                              <w:autoSpaceDE w:val="0"/>
                              <w:autoSpaceDN w:val="0"/>
                              <w:adjustRightInd w:val="0"/>
                              <w:ind w:left="0" w:hanging="11"/>
                              <w:rPr>
                                <w:rFonts w:ascii="Times New Roman" w:hAnsi="Times New Roman" w:cs="Times New Roman"/>
                              </w:rPr>
                            </w:pPr>
                            <w:r w:rsidRPr="00D83398">
                              <w:rPr>
                                <w:rFonts w:ascii="Times New Roman" w:hAnsi="Times New Roman" w:cs="Times New Roman"/>
                              </w:rPr>
                              <w:t>Introductory questions: Participants discussed previous involvement in</w:t>
                            </w:r>
                          </w:p>
                          <w:p w14:paraId="12B3D5F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research and how they accessed research information. This facilitated an</w:t>
                            </w:r>
                          </w:p>
                          <w:p w14:paraId="1824F9AB"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introduction to discussion about research.</w:t>
                            </w:r>
                          </w:p>
                          <w:p w14:paraId="5D8AD5C8"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Transition questions: Participants discussed their general</w:t>
                            </w:r>
                          </w:p>
                          <w:p w14:paraId="3238507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understanding, knowledge and perceptions of cancer research. This was</w:t>
                            </w:r>
                          </w:p>
                          <w:p w14:paraId="3574CEC3"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designed to focus thinking about cancer research, leading to a discussion</w:t>
                            </w:r>
                          </w:p>
                          <w:p w14:paraId="5D2CD246"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of what should be researched.</w:t>
                            </w:r>
                          </w:p>
                          <w:p w14:paraId="1B8BB38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Key questions / Nominal group technique: Participants were asked to</w:t>
                            </w:r>
                          </w:p>
                          <w:p w14:paraId="5974062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write research topics they felt to be important on ‘post-it’ notes, these were</w:t>
                            </w:r>
                          </w:p>
                          <w:p w14:paraId="531E0A5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then shared with the group and then clustered by the participants into</w:t>
                            </w:r>
                          </w:p>
                          <w:p w14:paraId="4280BB6C"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related areas of research. At this point, participants were invited to give</w:t>
                            </w:r>
                          </w:p>
                          <w:p w14:paraId="5FA30110"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their rationale for their research interests (refer to Table 3). Each</w:t>
                            </w:r>
                          </w:p>
                          <w:p w14:paraId="0B6CB30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participant was then given the opportunity to cast three votes to identify</w:t>
                            </w:r>
                          </w:p>
                          <w:p w14:paraId="641DFDAB"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independently the research area(s) they felt to be most important. They</w:t>
                            </w:r>
                          </w:p>
                          <w:p w14:paraId="6D99844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were permitted to use their votes for a single research area or for more</w:t>
                            </w:r>
                          </w:p>
                          <w:p w14:paraId="35756F7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than one research area.</w:t>
                            </w:r>
                          </w:p>
                          <w:p w14:paraId="7542EF70"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Ending questions: The priorities identified through the voting process</w:t>
                            </w:r>
                          </w:p>
                          <w:p w14:paraId="23E8A482"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were then fed back to the group and discussed. This enabled an effective</w:t>
                            </w:r>
                          </w:p>
                          <w:p w14:paraId="2EFBDCC7"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summary of the discussion and also permitted any additional views not</w:t>
                            </w:r>
                          </w:p>
                          <w:p w14:paraId="0F51980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covered in the consultation group to be raised.</w:t>
                            </w:r>
                          </w:p>
                          <w:p w14:paraId="48434227"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A short questionnaire was given to all participants to detail their</w:t>
                            </w:r>
                          </w:p>
                          <w:p w14:paraId="574DAFA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experiences of taking part in the consultation group and to indicate if they</w:t>
                            </w:r>
                          </w:p>
                          <w:p w14:paraId="5A59740F" w14:textId="77777777" w:rsidR="0060658F" w:rsidRPr="00D83398" w:rsidRDefault="0060658F" w:rsidP="00D83398">
                            <w:pPr>
                              <w:ind w:hanging="11"/>
                            </w:pPr>
                            <w:r w:rsidRPr="00D83398">
                              <w:rPr>
                                <w:rFonts w:ascii="Times New Roman" w:hAnsi="Times New Roman" w:cs="Times New Roman"/>
                              </w:rPr>
                              <w:t>had any views or priority areas not discussed in the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pt;margin-top:27pt;width:6in;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" filled="f" stroked="f">
                <v:textbox>
                  <w:txbxContent>
                    <w:p w14:paraId="17898B5B" w14:textId="77777777" w:rsidR="0060658F" w:rsidRPr="00D83398" w:rsidRDefault="0060658F" w:rsidP="00D83398">
                      <w:pPr>
                        <w:pStyle w:val="ListParagraph"/>
                        <w:widowControl w:val="0"/>
                        <w:numPr>
                          <w:ilvl w:val="0"/>
                          <w:numId w:val="2"/>
                        </w:numPr>
                        <w:autoSpaceDE w:val="0"/>
                        <w:autoSpaceDN w:val="0"/>
                        <w:adjustRightInd w:val="0"/>
                        <w:ind w:left="0" w:hanging="11"/>
                        <w:rPr>
                          <w:rFonts w:ascii="Times New Roman" w:hAnsi="Times New Roman" w:cs="Times New Roman"/>
                        </w:rPr>
                      </w:pPr>
                      <w:r w:rsidRPr="00D83398">
                        <w:rPr>
                          <w:rFonts w:ascii="Times New Roman" w:hAnsi="Times New Roman" w:cs="Times New Roman"/>
                        </w:rPr>
                        <w:t>Introductory questions: Participants discussed previous involvement in</w:t>
                      </w:r>
                    </w:p>
                    <w:p w14:paraId="12B3D5F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research and how they accessed research information. This facilitated an</w:t>
                      </w:r>
                    </w:p>
                    <w:p w14:paraId="1824F9AB"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introduction to discussion about research.</w:t>
                      </w:r>
                    </w:p>
                    <w:p w14:paraId="5D8AD5C8"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Transition questions: Participants discussed their general</w:t>
                      </w:r>
                    </w:p>
                    <w:p w14:paraId="3238507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understanding, knowledge and perceptions of cancer research. This was</w:t>
                      </w:r>
                    </w:p>
                    <w:p w14:paraId="3574CEC3"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designed to focus thinking about cancer research, leading to a discussion</w:t>
                      </w:r>
                    </w:p>
                    <w:p w14:paraId="5D2CD246"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of what should be researched.</w:t>
                      </w:r>
                    </w:p>
                    <w:p w14:paraId="1B8BB38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Key questions / Nominal group technique: Participants were asked to</w:t>
                      </w:r>
                    </w:p>
                    <w:p w14:paraId="5974062E"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write research topics they felt to be important on ‘post-it’ notes, these were</w:t>
                      </w:r>
                    </w:p>
                    <w:p w14:paraId="531E0A5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then shared with the group and then clustered by the participants into</w:t>
                      </w:r>
                    </w:p>
                    <w:p w14:paraId="4280BB6C"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related areas of research. At this point, participants were invited to give</w:t>
                      </w:r>
                    </w:p>
                    <w:p w14:paraId="5FA30110"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their rationale for their research interests (refer to Table 3). Each</w:t>
                      </w:r>
                    </w:p>
                    <w:p w14:paraId="0B6CB30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participant was then given the opportunity to cast three votes to identify</w:t>
                      </w:r>
                    </w:p>
                    <w:p w14:paraId="641DFDAB"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independently the research area(s) they felt to be most important. They</w:t>
                      </w:r>
                    </w:p>
                    <w:p w14:paraId="6D99844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were permitted to use their votes for a single research area or for more</w:t>
                      </w:r>
                    </w:p>
                    <w:p w14:paraId="35756F7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than one research area.</w:t>
                      </w:r>
                    </w:p>
                    <w:p w14:paraId="7542EF70"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Ending questions: The priorities identified through the voting process</w:t>
                      </w:r>
                    </w:p>
                    <w:p w14:paraId="23E8A482"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were then fed back to the group and discussed. This enabled an effective</w:t>
                      </w:r>
                    </w:p>
                    <w:p w14:paraId="2EFBDCC7"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summary of the discussion and also permitted any additional views not</w:t>
                      </w:r>
                    </w:p>
                    <w:p w14:paraId="0F51980F"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covered in the consultation group to be raised.</w:t>
                      </w:r>
                    </w:p>
                    <w:p w14:paraId="48434227"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 A short questionnaire was given to all participants to detail their</w:t>
                      </w:r>
                    </w:p>
                    <w:p w14:paraId="574DAFAD" w14:textId="77777777" w:rsidR="0060658F" w:rsidRPr="00D83398" w:rsidRDefault="0060658F" w:rsidP="00D83398">
                      <w:pPr>
                        <w:widowControl w:val="0"/>
                        <w:autoSpaceDE w:val="0"/>
                        <w:autoSpaceDN w:val="0"/>
                        <w:adjustRightInd w:val="0"/>
                        <w:ind w:hanging="11"/>
                        <w:rPr>
                          <w:rFonts w:ascii="Times New Roman" w:hAnsi="Times New Roman" w:cs="Times New Roman"/>
                        </w:rPr>
                      </w:pPr>
                      <w:r w:rsidRPr="00D83398">
                        <w:rPr>
                          <w:rFonts w:ascii="Times New Roman" w:hAnsi="Times New Roman" w:cs="Times New Roman"/>
                        </w:rPr>
                        <w:t>experiences of taking part in the consultation group and to indicate if they</w:t>
                      </w:r>
                    </w:p>
                    <w:p w14:paraId="5A59740F" w14:textId="77777777" w:rsidR="0060658F" w:rsidRPr="00D83398" w:rsidRDefault="0060658F" w:rsidP="00D83398">
                      <w:pPr>
                        <w:ind w:hanging="11"/>
                      </w:pPr>
                      <w:r w:rsidRPr="00D83398">
                        <w:rPr>
                          <w:rFonts w:ascii="Times New Roman" w:hAnsi="Times New Roman" w:cs="Times New Roman"/>
                        </w:rPr>
                        <w:t>had any views or priority areas not discussed in the group.</w:t>
                      </w:r>
                    </w:p>
                  </w:txbxContent>
                </v:textbox>
                <w10:wrap type="square"/>
              </v:shape>
            </w:pict>
          </mc:Fallback>
        </mc:AlternateContent>
      </w:r>
      <w:r w:rsidRPr="00D83398">
        <w:rPr>
          <w:rFonts w:ascii="Times New Roman" w:hAnsi="Times New Roman" w:cs="Times New Roman"/>
        </w:rPr>
        <w:t>Unit, and as such had a direct influence on all aspects of the study,</w:t>
      </w:r>
      <w:r w:rsidR="00D83398" w:rsidRPr="00D83398">
        <w:rPr>
          <w:rFonts w:ascii="Times New Roman" w:hAnsi="Times New Roman" w:cs="Times New Roman"/>
        </w:rPr>
        <w:t xml:space="preserve"> </w:t>
      </w:r>
      <w:r w:rsidRPr="00D83398">
        <w:rPr>
          <w:rFonts w:ascii="Times New Roman" w:hAnsi="Times New Roman" w:cs="Times New Roman"/>
        </w:rPr>
        <w:t xml:space="preserve">including data </w:t>
      </w:r>
    </w:p>
    <w:p w14:paraId="6EAB6D39" w14:textId="77777777" w:rsidR="00D83398" w:rsidRDefault="00D83398" w:rsidP="00EA31C2">
      <w:pPr>
        <w:widowControl w:val="0"/>
        <w:autoSpaceDE w:val="0"/>
        <w:autoSpaceDN w:val="0"/>
        <w:adjustRightInd w:val="0"/>
        <w:rPr>
          <w:rFonts w:ascii="Times New Roman" w:hAnsi="Times New Roman" w:cs="Times New Roman"/>
        </w:rPr>
      </w:pPr>
    </w:p>
    <w:p w14:paraId="418A2183" w14:textId="77777777" w:rsidR="00D83398" w:rsidRPr="00D83398" w:rsidRDefault="00D83398"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Figure 1 Process of identifiying research priorities in consultation groups</w:t>
      </w:r>
    </w:p>
    <w:p w14:paraId="6B347787" w14:textId="77777777" w:rsidR="00D83398" w:rsidRPr="00D83398" w:rsidRDefault="00D83398" w:rsidP="00D83398">
      <w:pPr>
        <w:widowControl w:val="0"/>
        <w:autoSpaceDE w:val="0"/>
        <w:autoSpaceDN w:val="0"/>
        <w:adjustRightInd w:val="0"/>
        <w:rPr>
          <w:rFonts w:ascii="Times New Roman" w:hAnsi="Times New Roman" w:cs="Times New Roman"/>
        </w:rPr>
      </w:pPr>
    </w:p>
    <w:p w14:paraId="56DA672F" w14:textId="77777777" w:rsidR="00D83398" w:rsidRDefault="00D83398" w:rsidP="00EA31C2">
      <w:pPr>
        <w:widowControl w:val="0"/>
        <w:autoSpaceDE w:val="0"/>
        <w:autoSpaceDN w:val="0"/>
        <w:adjustRightInd w:val="0"/>
        <w:rPr>
          <w:rFonts w:ascii="Times New Roman" w:hAnsi="Times New Roman" w:cs="Times New Roman"/>
        </w:rPr>
      </w:pPr>
    </w:p>
    <w:p w14:paraId="13B55AB5" w14:textId="77777777" w:rsidR="00D83398" w:rsidRDefault="00D83398" w:rsidP="00EA31C2">
      <w:pPr>
        <w:widowControl w:val="0"/>
        <w:autoSpaceDE w:val="0"/>
        <w:autoSpaceDN w:val="0"/>
        <w:adjustRightInd w:val="0"/>
        <w:rPr>
          <w:rFonts w:ascii="Times New Roman" w:hAnsi="Times New Roman" w:cs="Times New Roman"/>
        </w:rPr>
      </w:pPr>
    </w:p>
    <w:p w14:paraId="2F65830F" w14:textId="77777777" w:rsidR="00D83398" w:rsidRDefault="00D83398" w:rsidP="00EA31C2">
      <w:pPr>
        <w:widowControl w:val="0"/>
        <w:autoSpaceDE w:val="0"/>
        <w:autoSpaceDN w:val="0"/>
        <w:adjustRightInd w:val="0"/>
        <w:rPr>
          <w:rFonts w:ascii="Times New Roman" w:hAnsi="Times New Roman" w:cs="Times New Roman"/>
        </w:rPr>
      </w:pPr>
    </w:p>
    <w:p w14:paraId="64619DDB" w14:textId="77777777" w:rsidR="00D83398" w:rsidRDefault="00D83398" w:rsidP="00EA31C2">
      <w:pPr>
        <w:widowControl w:val="0"/>
        <w:autoSpaceDE w:val="0"/>
        <w:autoSpaceDN w:val="0"/>
        <w:adjustRightInd w:val="0"/>
        <w:rPr>
          <w:rFonts w:ascii="Times New Roman" w:hAnsi="Times New Roman" w:cs="Times New Roman"/>
        </w:rPr>
      </w:pPr>
    </w:p>
    <w:p w14:paraId="0FF1B85F"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collection, analysis and dissemination of study</w:t>
      </w:r>
      <w:r w:rsidR="00D83398" w:rsidRPr="00D83398">
        <w:rPr>
          <w:rFonts w:ascii="Times New Roman" w:hAnsi="Times New Roman" w:cs="Times New Roman"/>
        </w:rPr>
        <w:t xml:space="preserve"> </w:t>
      </w:r>
      <w:r w:rsidRPr="00D83398">
        <w:rPr>
          <w:rFonts w:ascii="Times New Roman" w:hAnsi="Times New Roman" w:cs="Times New Roman"/>
        </w:rPr>
        <w:t>findings. Inevitably the level of research knowledge and experience</w:t>
      </w:r>
      <w:r w:rsidR="00D83398" w:rsidRPr="00D83398">
        <w:rPr>
          <w:rFonts w:ascii="Times New Roman" w:hAnsi="Times New Roman" w:cs="Times New Roman"/>
        </w:rPr>
        <w:t xml:space="preserve"> </w:t>
      </w:r>
      <w:r w:rsidRPr="00D83398">
        <w:rPr>
          <w:rFonts w:ascii="Times New Roman" w:hAnsi="Times New Roman" w:cs="Times New Roman"/>
        </w:rPr>
        <w:t>differed between co-researchers and professional researchers, and</w:t>
      </w:r>
      <w:r w:rsidR="00D83398" w:rsidRPr="00D83398">
        <w:rPr>
          <w:rFonts w:ascii="Times New Roman" w:hAnsi="Times New Roman" w:cs="Times New Roman"/>
        </w:rPr>
        <w:t xml:space="preserve"> </w:t>
      </w:r>
      <w:r w:rsidRPr="00D83398">
        <w:rPr>
          <w:rFonts w:ascii="Times New Roman" w:hAnsi="Times New Roman" w:cs="Times New Roman"/>
        </w:rPr>
        <w:t>this was managed through the ongoing negotiation of the</w:t>
      </w:r>
      <w:r w:rsidR="00D83398" w:rsidRPr="00D83398">
        <w:rPr>
          <w:rFonts w:ascii="Times New Roman" w:hAnsi="Times New Roman" w:cs="Times New Roman"/>
        </w:rPr>
        <w:t xml:space="preserve"> </w:t>
      </w:r>
      <w:r w:rsidRPr="00D83398">
        <w:rPr>
          <w:rFonts w:ascii="Times New Roman" w:hAnsi="Times New Roman" w:cs="Times New Roman"/>
        </w:rPr>
        <w:t>respective roles and responsibilities; co-researchers undertook</w:t>
      </w:r>
      <w:r w:rsidR="00D83398" w:rsidRPr="00D83398">
        <w:rPr>
          <w:rFonts w:ascii="Times New Roman" w:hAnsi="Times New Roman" w:cs="Times New Roman"/>
        </w:rPr>
        <w:t xml:space="preserve"> </w:t>
      </w:r>
      <w:r w:rsidRPr="00D83398">
        <w:rPr>
          <w:rFonts w:ascii="Times New Roman" w:hAnsi="Times New Roman" w:cs="Times New Roman"/>
        </w:rPr>
        <w:t>greater responsibility as they gained in confidence and expertise.</w:t>
      </w:r>
      <w:r w:rsidR="00D83398" w:rsidRPr="00D83398">
        <w:rPr>
          <w:rFonts w:ascii="Times New Roman" w:hAnsi="Times New Roman" w:cs="Times New Roman"/>
        </w:rPr>
        <w:t xml:space="preserve"> </w:t>
      </w:r>
      <w:r w:rsidRPr="00D83398">
        <w:rPr>
          <w:rFonts w:ascii="Times New Roman" w:hAnsi="Times New Roman" w:cs="Times New Roman"/>
        </w:rPr>
        <w:t>The participatory approach was successful as a vehicle to engaging</w:t>
      </w:r>
      <w:r w:rsidR="00D83398" w:rsidRPr="00D83398">
        <w:rPr>
          <w:rFonts w:ascii="Times New Roman" w:hAnsi="Times New Roman" w:cs="Times New Roman"/>
        </w:rPr>
        <w:t xml:space="preserve"> </w:t>
      </w:r>
      <w:r w:rsidRPr="00D83398">
        <w:rPr>
          <w:rFonts w:ascii="Times New Roman" w:hAnsi="Times New Roman" w:cs="Times New Roman"/>
        </w:rPr>
        <w:t>cancer patients in discussions about research priorities, and</w:t>
      </w:r>
    </w:p>
    <w:p w14:paraId="473AD7DF"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participants valued the data col</w:t>
      </w:r>
      <w:r w:rsidR="00D83398" w:rsidRPr="00D83398">
        <w:rPr>
          <w:rFonts w:ascii="Times New Roman" w:hAnsi="Times New Roman" w:cs="Times New Roman"/>
        </w:rPr>
        <w:t xml:space="preserve">lection being co-led by someone </w:t>
      </w:r>
      <w:r w:rsidRPr="00D83398">
        <w:rPr>
          <w:rFonts w:ascii="Times New Roman" w:hAnsi="Times New Roman" w:cs="Times New Roman"/>
        </w:rPr>
        <w:t>who had experienced cancer themselves. A more detailed</w:t>
      </w:r>
      <w:r w:rsidR="00D83398" w:rsidRPr="00D83398">
        <w:rPr>
          <w:rFonts w:ascii="Times New Roman" w:hAnsi="Times New Roman" w:cs="Times New Roman"/>
        </w:rPr>
        <w:t xml:space="preserve"> </w:t>
      </w:r>
      <w:r w:rsidRPr="00D83398">
        <w:rPr>
          <w:rFonts w:ascii="Times New Roman" w:hAnsi="Times New Roman" w:cs="Times New Roman"/>
        </w:rPr>
        <w:t>description of their involvement in the study has been published</w:t>
      </w:r>
      <w:r w:rsidR="00D83398" w:rsidRPr="00D83398">
        <w:rPr>
          <w:rFonts w:ascii="Times New Roman" w:hAnsi="Times New Roman" w:cs="Times New Roman"/>
        </w:rPr>
        <w:t xml:space="preserve"> </w:t>
      </w:r>
      <w:r w:rsidRPr="00D83398">
        <w:rPr>
          <w:rFonts w:ascii="Times New Roman" w:hAnsi="Times New Roman" w:cs="Times New Roman"/>
        </w:rPr>
        <w:t>elsewhere (Wright et al, 2006).</w:t>
      </w:r>
    </w:p>
    <w:p w14:paraId="37786B2A" w14:textId="77777777" w:rsidR="00EA31C2" w:rsidRPr="00D83398" w:rsidRDefault="00EA31C2" w:rsidP="00EA31C2">
      <w:pPr>
        <w:widowControl w:val="0"/>
        <w:autoSpaceDE w:val="0"/>
        <w:autoSpaceDN w:val="0"/>
        <w:adjustRightInd w:val="0"/>
        <w:rPr>
          <w:rFonts w:ascii="Times New Roman" w:hAnsi="Times New Roman" w:cs="Times New Roman"/>
        </w:rPr>
      </w:pPr>
    </w:p>
    <w:p w14:paraId="21B40C57"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Consultation groups were the </w:t>
      </w:r>
      <w:r w:rsidR="00D83398" w:rsidRPr="00D83398">
        <w:rPr>
          <w:rFonts w:ascii="Times New Roman" w:hAnsi="Times New Roman" w:cs="Times New Roman"/>
        </w:rPr>
        <w:t>main method of data collection,</w:t>
      </w:r>
      <w:r w:rsidRPr="00D83398">
        <w:rPr>
          <w:rFonts w:ascii="Times New Roman" w:hAnsi="Times New Roman" w:cs="Times New Roman"/>
        </w:rPr>
        <w:t>which combined a focus group approach with an adapted Nominal</w:t>
      </w:r>
      <w:r w:rsidR="00D83398" w:rsidRPr="00D83398">
        <w:rPr>
          <w:rFonts w:ascii="Times New Roman" w:hAnsi="Times New Roman" w:cs="Times New Roman"/>
        </w:rPr>
        <w:t xml:space="preserve"> </w:t>
      </w:r>
      <w:r w:rsidRPr="00D83398">
        <w:rPr>
          <w:rFonts w:ascii="Times New Roman" w:hAnsi="Times New Roman" w:cs="Times New Roman"/>
        </w:rPr>
        <w:t>Group Technique. Focus groups were appropriate as they allowed</w:t>
      </w:r>
      <w:r w:rsidR="00D83398" w:rsidRPr="00D83398">
        <w:rPr>
          <w:rFonts w:ascii="Times New Roman" w:hAnsi="Times New Roman" w:cs="Times New Roman"/>
        </w:rPr>
        <w:t xml:space="preserve"> </w:t>
      </w:r>
      <w:r w:rsidRPr="00D83398">
        <w:rPr>
          <w:rFonts w:ascii="Times New Roman" w:hAnsi="Times New Roman" w:cs="Times New Roman"/>
        </w:rPr>
        <w:t>patients themselves to set the boundaries of what they perceived to</w:t>
      </w:r>
      <w:r w:rsidR="00D83398" w:rsidRPr="00D83398">
        <w:rPr>
          <w:rFonts w:ascii="Times New Roman" w:hAnsi="Times New Roman" w:cs="Times New Roman"/>
        </w:rPr>
        <w:t xml:space="preserve"> </w:t>
      </w:r>
      <w:r w:rsidRPr="00D83398">
        <w:rPr>
          <w:rFonts w:ascii="Times New Roman" w:hAnsi="Times New Roman" w:cs="Times New Roman"/>
        </w:rPr>
        <w:t>be legitimate avenues for research. This is necessary in studies</w:t>
      </w:r>
      <w:r w:rsidR="00D83398" w:rsidRPr="00D83398">
        <w:rPr>
          <w:rFonts w:ascii="Times New Roman" w:hAnsi="Times New Roman" w:cs="Times New Roman"/>
        </w:rPr>
        <w:t xml:space="preserve"> </w:t>
      </w:r>
      <w:r w:rsidRPr="00D83398">
        <w:rPr>
          <w:rFonts w:ascii="Times New Roman" w:hAnsi="Times New Roman" w:cs="Times New Roman"/>
        </w:rPr>
        <w:t>where limited research evidence necessitates an exploratory</w:t>
      </w:r>
      <w:r w:rsidR="00D83398" w:rsidRPr="00D83398">
        <w:rPr>
          <w:rFonts w:ascii="Times New Roman" w:hAnsi="Times New Roman" w:cs="Times New Roman"/>
        </w:rPr>
        <w:t xml:space="preserve"> </w:t>
      </w:r>
      <w:r w:rsidRPr="00D83398">
        <w:rPr>
          <w:rFonts w:ascii="Times New Roman" w:hAnsi="Times New Roman" w:cs="Times New Roman"/>
        </w:rPr>
        <w:t>approa</w:t>
      </w:r>
      <w:r w:rsidR="00D83398" w:rsidRPr="00D83398">
        <w:rPr>
          <w:rFonts w:ascii="Times New Roman" w:hAnsi="Times New Roman" w:cs="Times New Roman"/>
        </w:rPr>
        <w:t xml:space="preserve">ch (Krueger, 1994). </w:t>
      </w:r>
      <w:r w:rsidRPr="00D83398">
        <w:rPr>
          <w:rFonts w:ascii="Times New Roman" w:hAnsi="Times New Roman" w:cs="Times New Roman"/>
        </w:rPr>
        <w:t>However, unlike typical focus groups,</w:t>
      </w:r>
      <w:r w:rsidR="00D83398" w:rsidRPr="00D83398">
        <w:rPr>
          <w:rFonts w:ascii="Times New Roman" w:hAnsi="Times New Roman" w:cs="Times New Roman"/>
        </w:rPr>
        <w:t xml:space="preserve"> </w:t>
      </w:r>
      <w:r w:rsidRPr="00D83398">
        <w:rPr>
          <w:rFonts w:ascii="Times New Roman" w:hAnsi="Times New Roman" w:cs="Times New Roman"/>
        </w:rPr>
        <w:t>the discussion was structured by using an amended Nominal</w:t>
      </w:r>
      <w:r w:rsidR="00D83398" w:rsidRPr="00D83398">
        <w:rPr>
          <w:rFonts w:ascii="Times New Roman" w:hAnsi="Times New Roman" w:cs="Times New Roman"/>
        </w:rPr>
        <w:t xml:space="preserve"> </w:t>
      </w:r>
      <w:r w:rsidRPr="00D83398">
        <w:rPr>
          <w:rFonts w:ascii="Times New Roman" w:hAnsi="Times New Roman" w:cs="Times New Roman"/>
        </w:rPr>
        <w:t>Group Technique (NGT). The amended NGT was adopted in order</w:t>
      </w:r>
    </w:p>
    <w:p w14:paraId="134A3688"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to achieve consensus over res</w:t>
      </w:r>
      <w:r w:rsidR="00D83398" w:rsidRPr="00D83398">
        <w:rPr>
          <w:rFonts w:ascii="Times New Roman" w:hAnsi="Times New Roman" w:cs="Times New Roman"/>
        </w:rPr>
        <w:t xml:space="preserve">earch priorities. Nominal Group </w:t>
      </w:r>
      <w:r w:rsidRPr="00D83398">
        <w:rPr>
          <w:rFonts w:ascii="Times New Roman" w:hAnsi="Times New Roman" w:cs="Times New Roman"/>
        </w:rPr>
        <w:t>Techniques were developed to aid community decision-making</w:t>
      </w:r>
      <w:r w:rsidR="00D83398" w:rsidRPr="00D83398">
        <w:rPr>
          <w:rFonts w:ascii="Times New Roman" w:hAnsi="Times New Roman" w:cs="Times New Roman"/>
        </w:rPr>
        <w:t xml:space="preserve"> and are particularly helpful in </w:t>
      </w:r>
      <w:r w:rsidRPr="00D83398">
        <w:rPr>
          <w:rFonts w:ascii="Times New Roman" w:hAnsi="Times New Roman" w:cs="Times New Roman"/>
        </w:rPr>
        <w:t>generating ideas and priorities in</w:t>
      </w:r>
      <w:r w:rsidR="00D83398" w:rsidRPr="00D83398">
        <w:rPr>
          <w:rFonts w:ascii="Times New Roman" w:hAnsi="Times New Roman" w:cs="Times New Roman"/>
        </w:rPr>
        <w:t xml:space="preserve"> </w:t>
      </w:r>
      <w:r w:rsidRPr="00D83398">
        <w:rPr>
          <w:rFonts w:ascii="Times New Roman" w:hAnsi="Times New Roman" w:cs="Times New Roman"/>
        </w:rPr>
        <w:t>situations where participants are likely to have diverse views on a</w:t>
      </w:r>
      <w:r w:rsidR="00D83398" w:rsidRPr="00D83398">
        <w:rPr>
          <w:rFonts w:ascii="Times New Roman" w:hAnsi="Times New Roman" w:cs="Times New Roman"/>
        </w:rPr>
        <w:t xml:space="preserve"> </w:t>
      </w:r>
      <w:r w:rsidRPr="00D83398">
        <w:rPr>
          <w:rFonts w:ascii="Times New Roman" w:hAnsi="Times New Roman" w:cs="Times New Roman"/>
        </w:rPr>
        <w:t>subject where little is known (Murphy et al, 1998). They also</w:t>
      </w:r>
    </w:p>
    <w:p w14:paraId="211AB97A"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prevent dominant participants from c</w:t>
      </w:r>
      <w:r w:rsidR="00D83398" w:rsidRPr="00D83398">
        <w:rPr>
          <w:rFonts w:ascii="Times New Roman" w:hAnsi="Times New Roman" w:cs="Times New Roman"/>
        </w:rPr>
        <w:t xml:space="preserve">ontrolling the group discussion </w:t>
      </w:r>
      <w:r w:rsidRPr="00D83398">
        <w:rPr>
          <w:rFonts w:ascii="Times New Roman" w:hAnsi="Times New Roman" w:cs="Times New Roman"/>
        </w:rPr>
        <w:t>and allow participants to raise views and opinions in a</w:t>
      </w:r>
      <w:r w:rsidR="00D83398" w:rsidRPr="00D83398">
        <w:rPr>
          <w:rFonts w:ascii="Times New Roman" w:hAnsi="Times New Roman" w:cs="Times New Roman"/>
        </w:rPr>
        <w:t xml:space="preserve"> </w:t>
      </w:r>
      <w:r w:rsidRPr="00D83398">
        <w:rPr>
          <w:rFonts w:ascii="Times New Roman" w:hAnsi="Times New Roman" w:cs="Times New Roman"/>
        </w:rPr>
        <w:t>m</w:t>
      </w:r>
      <w:r w:rsidR="00D83398" w:rsidRPr="00D83398">
        <w:rPr>
          <w:rFonts w:ascii="Times New Roman" w:hAnsi="Times New Roman" w:cs="Times New Roman"/>
        </w:rPr>
        <w:t xml:space="preserve">anner protected from the direct </w:t>
      </w:r>
      <w:r w:rsidRPr="00D83398">
        <w:rPr>
          <w:rFonts w:ascii="Times New Roman" w:hAnsi="Times New Roman" w:cs="Times New Roman"/>
        </w:rPr>
        <w:t>rejection of other participants</w:t>
      </w:r>
      <w:r w:rsidR="00D83398" w:rsidRPr="00D83398">
        <w:rPr>
          <w:rFonts w:ascii="Times New Roman" w:hAnsi="Times New Roman" w:cs="Times New Roman"/>
        </w:rPr>
        <w:t xml:space="preserve"> </w:t>
      </w:r>
      <w:r w:rsidRPr="00D83398">
        <w:rPr>
          <w:rFonts w:ascii="Times New Roman" w:hAnsi="Times New Roman" w:cs="Times New Roman"/>
        </w:rPr>
        <w:t>(Wellings et al, 2000).</w:t>
      </w:r>
    </w:p>
    <w:p w14:paraId="194A4E65" w14:textId="77777777" w:rsidR="00EA31C2" w:rsidRPr="00D83398" w:rsidRDefault="00EA31C2" w:rsidP="00EA31C2">
      <w:pPr>
        <w:widowControl w:val="0"/>
        <w:autoSpaceDE w:val="0"/>
        <w:autoSpaceDN w:val="0"/>
        <w:adjustRightInd w:val="0"/>
        <w:rPr>
          <w:rFonts w:ascii="Times New Roman" w:hAnsi="Times New Roman" w:cs="Times New Roman"/>
        </w:rPr>
      </w:pPr>
    </w:p>
    <w:p w14:paraId="52AE40B2"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Nominal Group Techniques ha</w:t>
      </w:r>
      <w:r w:rsidR="00D83398" w:rsidRPr="00D83398">
        <w:rPr>
          <w:rFonts w:ascii="Times New Roman" w:hAnsi="Times New Roman" w:cs="Times New Roman"/>
        </w:rPr>
        <w:t xml:space="preserve">ve been successfully applied to </w:t>
      </w:r>
      <w:r w:rsidRPr="00D83398">
        <w:rPr>
          <w:rFonts w:ascii="Times New Roman" w:hAnsi="Times New Roman" w:cs="Times New Roman"/>
        </w:rPr>
        <w:t>various areas of health research (Campbell and Cantrill, 2001;</w:t>
      </w:r>
      <w:r w:rsidR="00D83398" w:rsidRPr="00D83398">
        <w:rPr>
          <w:rFonts w:ascii="Times New Roman" w:hAnsi="Times New Roman" w:cs="Times New Roman"/>
        </w:rPr>
        <w:t xml:space="preserve"> </w:t>
      </w:r>
      <w:r w:rsidRPr="00D83398">
        <w:rPr>
          <w:rFonts w:ascii="Times New Roman" w:hAnsi="Times New Roman" w:cs="Times New Roman"/>
        </w:rPr>
        <w:t>Telford et al, 2004) and have been used specifically to identify</w:t>
      </w:r>
      <w:r w:rsidR="00D83398" w:rsidRPr="00D83398">
        <w:rPr>
          <w:rFonts w:ascii="Times New Roman" w:hAnsi="Times New Roman" w:cs="Times New Roman"/>
        </w:rPr>
        <w:t xml:space="preserve"> </w:t>
      </w:r>
      <w:r w:rsidRPr="00D83398">
        <w:rPr>
          <w:rFonts w:ascii="Times New Roman" w:hAnsi="Times New Roman" w:cs="Times New Roman"/>
        </w:rPr>
        <w:t>research priorities (Duncan et al, 2003). Nominal groups typically</w:t>
      </w:r>
      <w:r w:rsidR="00D83398" w:rsidRPr="00D83398">
        <w:rPr>
          <w:rFonts w:ascii="Times New Roman" w:hAnsi="Times New Roman" w:cs="Times New Roman"/>
        </w:rPr>
        <w:t xml:space="preserve"> </w:t>
      </w:r>
      <w:r w:rsidRPr="00D83398">
        <w:rPr>
          <w:rFonts w:ascii="Times New Roman" w:hAnsi="Times New Roman" w:cs="Times New Roman"/>
        </w:rPr>
        <w:t>involve participants recording ideas independently and in private,</w:t>
      </w:r>
      <w:r w:rsidR="00D83398" w:rsidRPr="00D83398">
        <w:rPr>
          <w:rFonts w:ascii="Times New Roman" w:hAnsi="Times New Roman" w:cs="Times New Roman"/>
        </w:rPr>
        <w:t xml:space="preserve"> </w:t>
      </w:r>
      <w:r w:rsidRPr="00D83398">
        <w:rPr>
          <w:rFonts w:ascii="Times New Roman" w:hAnsi="Times New Roman" w:cs="Times New Roman"/>
        </w:rPr>
        <w:t>then sharing, listing and discussing the ideas, and finally judging</w:t>
      </w:r>
      <w:r w:rsidR="00D83398" w:rsidRPr="00D83398">
        <w:rPr>
          <w:rFonts w:ascii="Times New Roman" w:hAnsi="Times New Roman" w:cs="Times New Roman"/>
        </w:rPr>
        <w:t xml:space="preserve"> </w:t>
      </w:r>
      <w:r w:rsidRPr="00D83398">
        <w:rPr>
          <w:rFonts w:ascii="Times New Roman" w:hAnsi="Times New Roman" w:cs="Times New Roman"/>
        </w:rPr>
        <w:t>or voting on the ideas independently. It is usual for participants to</w:t>
      </w:r>
      <w:r w:rsidR="00D83398" w:rsidRPr="00D83398">
        <w:rPr>
          <w:rFonts w:ascii="Times New Roman" w:hAnsi="Times New Roman" w:cs="Times New Roman"/>
        </w:rPr>
        <w:t xml:space="preserve"> </w:t>
      </w:r>
      <w:r w:rsidRPr="00D83398">
        <w:rPr>
          <w:rFonts w:ascii="Times New Roman" w:hAnsi="Times New Roman" w:cs="Times New Roman"/>
        </w:rPr>
        <w:t>be asked to identify issues before attending the NGT session.</w:t>
      </w:r>
      <w:r w:rsidR="00D83398" w:rsidRPr="00D83398">
        <w:rPr>
          <w:rFonts w:ascii="Times New Roman" w:hAnsi="Times New Roman" w:cs="Times New Roman"/>
        </w:rPr>
        <w:t xml:space="preserve"> </w:t>
      </w:r>
      <w:r w:rsidRPr="00D83398">
        <w:rPr>
          <w:rFonts w:ascii="Times New Roman" w:hAnsi="Times New Roman" w:cs="Times New Roman"/>
        </w:rPr>
        <w:t>However, as Aspinal et al (2006) discuss, in studies where sensitive</w:t>
      </w:r>
      <w:r w:rsidR="00D83398" w:rsidRPr="00D83398">
        <w:rPr>
          <w:rFonts w:ascii="Times New Roman" w:hAnsi="Times New Roman" w:cs="Times New Roman"/>
        </w:rPr>
        <w:t xml:space="preserve"> </w:t>
      </w:r>
      <w:r w:rsidRPr="00D83398">
        <w:rPr>
          <w:rFonts w:ascii="Times New Roman" w:hAnsi="Times New Roman" w:cs="Times New Roman"/>
        </w:rPr>
        <w:t>issues may be raised, it is preferable to modify the NGT to limit</w:t>
      </w:r>
      <w:r w:rsidR="00D83398" w:rsidRPr="00D83398">
        <w:rPr>
          <w:rFonts w:ascii="Times New Roman" w:hAnsi="Times New Roman" w:cs="Times New Roman"/>
        </w:rPr>
        <w:t xml:space="preserve"> </w:t>
      </w:r>
      <w:r w:rsidRPr="00D83398">
        <w:rPr>
          <w:rFonts w:ascii="Times New Roman" w:hAnsi="Times New Roman" w:cs="Times New Roman"/>
        </w:rPr>
        <w:t>prior preparation. Thus, all ideas were generated within the group</w:t>
      </w:r>
      <w:r w:rsidR="00D83398" w:rsidRPr="00D83398">
        <w:rPr>
          <w:rFonts w:ascii="Times New Roman" w:hAnsi="Times New Roman" w:cs="Times New Roman"/>
        </w:rPr>
        <w:t xml:space="preserve"> </w:t>
      </w:r>
      <w:r w:rsidRPr="00D83398">
        <w:rPr>
          <w:rFonts w:ascii="Times New Roman" w:hAnsi="Times New Roman" w:cs="Times New Roman"/>
        </w:rPr>
        <w:t>to reflect the particular needs of the participants. Figure 1 details</w:t>
      </w:r>
      <w:r w:rsidR="00D83398" w:rsidRPr="00D83398">
        <w:rPr>
          <w:rFonts w:ascii="Times New Roman" w:hAnsi="Times New Roman" w:cs="Times New Roman"/>
        </w:rPr>
        <w:t xml:space="preserve"> </w:t>
      </w:r>
      <w:r w:rsidRPr="00D83398">
        <w:rPr>
          <w:rFonts w:ascii="Times New Roman" w:hAnsi="Times New Roman" w:cs="Times New Roman"/>
        </w:rPr>
        <w:t>the format of group discussions.</w:t>
      </w:r>
      <w:r w:rsidR="00D83398" w:rsidRPr="00D83398">
        <w:rPr>
          <w:rFonts w:ascii="Times New Roman" w:hAnsi="Times New Roman" w:cs="Times New Roman"/>
        </w:rPr>
        <w:t xml:space="preserve"> </w:t>
      </w:r>
      <w:r w:rsidRPr="00D83398">
        <w:rPr>
          <w:rFonts w:ascii="Times New Roman" w:hAnsi="Times New Roman" w:cs="Times New Roman"/>
        </w:rPr>
        <w:t>Consultation groups lasted approximately 1.5–2 h and were held</w:t>
      </w:r>
      <w:r w:rsidR="00D83398" w:rsidRPr="00D83398">
        <w:rPr>
          <w:rFonts w:ascii="Times New Roman" w:hAnsi="Times New Roman" w:cs="Times New Roman"/>
        </w:rPr>
        <w:t xml:space="preserve"> </w:t>
      </w:r>
      <w:r w:rsidRPr="00D83398">
        <w:rPr>
          <w:rFonts w:ascii="Times New Roman" w:hAnsi="Times New Roman" w:cs="Times New Roman"/>
        </w:rPr>
        <w:t>at a mutually convenient local venue, such as the cancer centre. A</w:t>
      </w:r>
      <w:r w:rsidR="00D83398" w:rsidRPr="00D83398">
        <w:rPr>
          <w:rFonts w:ascii="Times New Roman" w:hAnsi="Times New Roman" w:cs="Times New Roman"/>
        </w:rPr>
        <w:t xml:space="preserve"> </w:t>
      </w:r>
      <w:r w:rsidRPr="00D83398">
        <w:rPr>
          <w:rFonts w:ascii="Times New Roman" w:hAnsi="Times New Roman" w:cs="Times New Roman"/>
        </w:rPr>
        <w:t>stakeholder panel advised on the nature of the consultation groups, as recommended by Lomas et al (2003). A patient/carer</w:t>
      </w:r>
      <w:r w:rsidR="00D83398" w:rsidRPr="00D83398">
        <w:rPr>
          <w:rFonts w:ascii="Times New Roman" w:hAnsi="Times New Roman" w:cs="Times New Roman"/>
        </w:rPr>
        <w:t xml:space="preserve"> </w:t>
      </w:r>
      <w:r w:rsidRPr="00D83398">
        <w:rPr>
          <w:rFonts w:ascii="Times New Roman" w:hAnsi="Times New Roman" w:cs="Times New Roman"/>
        </w:rPr>
        <w:t>co-researcher and a member of the research team jointly</w:t>
      </w:r>
      <w:r w:rsidR="00D83398" w:rsidRPr="00D83398">
        <w:rPr>
          <w:rFonts w:ascii="Times New Roman" w:hAnsi="Times New Roman" w:cs="Times New Roman"/>
        </w:rPr>
        <w:t xml:space="preserve"> </w:t>
      </w:r>
      <w:r w:rsidRPr="00D83398">
        <w:rPr>
          <w:rFonts w:ascii="Times New Roman" w:hAnsi="Times New Roman" w:cs="Times New Roman"/>
        </w:rPr>
        <w:t>moderated the consultation groups. Another patient/carer coresearcher</w:t>
      </w:r>
      <w:r w:rsidR="00D83398" w:rsidRPr="00D83398">
        <w:rPr>
          <w:rFonts w:ascii="Times New Roman" w:hAnsi="Times New Roman" w:cs="Times New Roman"/>
        </w:rPr>
        <w:t xml:space="preserve"> </w:t>
      </w:r>
      <w:r w:rsidRPr="00D83398">
        <w:rPr>
          <w:rFonts w:ascii="Times New Roman" w:hAnsi="Times New Roman" w:cs="Times New Roman"/>
        </w:rPr>
        <w:t>acted as an observer in most consultation groups.</w:t>
      </w:r>
      <w:r w:rsidR="00D83398" w:rsidRPr="00D83398">
        <w:rPr>
          <w:rFonts w:ascii="Times New Roman" w:hAnsi="Times New Roman" w:cs="Times New Roman"/>
        </w:rPr>
        <w:t xml:space="preserve"> </w:t>
      </w:r>
      <w:r w:rsidRPr="00D83398">
        <w:rPr>
          <w:rFonts w:ascii="Times New Roman" w:hAnsi="Times New Roman" w:cs="Times New Roman"/>
        </w:rPr>
        <w:t>Group discussions were</w:t>
      </w:r>
      <w:r w:rsidR="00D83398" w:rsidRPr="00D83398">
        <w:rPr>
          <w:rFonts w:ascii="Times New Roman" w:hAnsi="Times New Roman" w:cs="Times New Roman"/>
        </w:rPr>
        <w:t xml:space="preserve"> tape recorded and subsequently </w:t>
      </w:r>
      <w:r w:rsidRPr="00D83398">
        <w:rPr>
          <w:rFonts w:ascii="Times New Roman" w:hAnsi="Times New Roman" w:cs="Times New Roman"/>
        </w:rPr>
        <w:t>transcribed</w:t>
      </w:r>
      <w:r w:rsidR="00D83398" w:rsidRPr="00D83398">
        <w:rPr>
          <w:rFonts w:ascii="Times New Roman" w:hAnsi="Times New Roman" w:cs="Times New Roman"/>
        </w:rPr>
        <w:t xml:space="preserve"> </w:t>
      </w:r>
      <w:r w:rsidRPr="00D83398">
        <w:rPr>
          <w:rFonts w:ascii="Times New Roman" w:hAnsi="Times New Roman" w:cs="Times New Roman"/>
        </w:rPr>
        <w:t>verbatim. Training for the co-researchers was extensive</w:t>
      </w:r>
      <w:r w:rsidR="00D83398" w:rsidRPr="00D83398">
        <w:rPr>
          <w:rFonts w:ascii="Times New Roman" w:hAnsi="Times New Roman" w:cs="Times New Roman"/>
        </w:rPr>
        <w:t xml:space="preserve"> </w:t>
      </w:r>
      <w:r w:rsidRPr="00D83398">
        <w:rPr>
          <w:rFonts w:ascii="Times New Roman" w:hAnsi="Times New Roman" w:cs="Times New Roman"/>
        </w:rPr>
        <w:t>and involved issues such as avoiding leading questions, encouraging</w:t>
      </w:r>
      <w:r w:rsidR="00D83398" w:rsidRPr="00D83398">
        <w:rPr>
          <w:rFonts w:ascii="Times New Roman" w:hAnsi="Times New Roman" w:cs="Times New Roman"/>
        </w:rPr>
        <w:t xml:space="preserve"> </w:t>
      </w:r>
      <w:r w:rsidRPr="00D83398">
        <w:rPr>
          <w:rFonts w:ascii="Times New Roman" w:hAnsi="Times New Roman" w:cs="Times New Roman"/>
        </w:rPr>
        <w:t>discussion from all participants and being reflective of the</w:t>
      </w:r>
      <w:r w:rsidR="00D83398" w:rsidRPr="00D83398">
        <w:rPr>
          <w:rFonts w:ascii="Times New Roman" w:hAnsi="Times New Roman" w:cs="Times New Roman"/>
        </w:rPr>
        <w:t xml:space="preserve"> </w:t>
      </w:r>
      <w:r w:rsidRPr="00D83398">
        <w:rPr>
          <w:rFonts w:ascii="Times New Roman" w:hAnsi="Times New Roman" w:cs="Times New Roman"/>
        </w:rPr>
        <w:t>potential impact of the researcher on the discussion, thus helping</w:t>
      </w:r>
      <w:r w:rsidR="00D83398" w:rsidRPr="00D83398">
        <w:rPr>
          <w:rFonts w:ascii="Times New Roman" w:hAnsi="Times New Roman" w:cs="Times New Roman"/>
        </w:rPr>
        <w:t xml:space="preserve"> </w:t>
      </w:r>
      <w:r w:rsidRPr="00D83398">
        <w:rPr>
          <w:rFonts w:ascii="Times New Roman" w:hAnsi="Times New Roman" w:cs="Times New Roman"/>
        </w:rPr>
        <w:t>to maintain the quality of the data (Wright et al, 2006).</w:t>
      </w:r>
      <w:r w:rsidR="00D83398" w:rsidRPr="00D83398">
        <w:rPr>
          <w:rFonts w:ascii="Times New Roman" w:hAnsi="Times New Roman" w:cs="Times New Roman"/>
        </w:rPr>
        <w:t xml:space="preserve"> </w:t>
      </w:r>
      <w:r w:rsidRPr="00D83398">
        <w:rPr>
          <w:rFonts w:ascii="Times New Roman" w:hAnsi="Times New Roman" w:cs="Times New Roman"/>
        </w:rPr>
        <w:t>Ethical approval for the study was gained through the South East</w:t>
      </w:r>
      <w:r w:rsidR="00D83398" w:rsidRPr="00D83398">
        <w:rPr>
          <w:rFonts w:ascii="Times New Roman" w:hAnsi="Times New Roman" w:cs="Times New Roman"/>
        </w:rPr>
        <w:t xml:space="preserve"> </w:t>
      </w:r>
      <w:r w:rsidRPr="00D83398">
        <w:rPr>
          <w:rFonts w:ascii="Times New Roman" w:hAnsi="Times New Roman" w:cs="Times New Roman"/>
        </w:rPr>
        <w:t>Multi-Centre Research Ethics Committee. Local Research and</w:t>
      </w:r>
      <w:r w:rsidR="00D83398" w:rsidRPr="00D83398">
        <w:rPr>
          <w:rFonts w:ascii="Times New Roman" w:hAnsi="Times New Roman" w:cs="Times New Roman"/>
        </w:rPr>
        <w:t xml:space="preserve"> </w:t>
      </w:r>
      <w:r w:rsidRPr="00D83398">
        <w:rPr>
          <w:rFonts w:ascii="Times New Roman" w:hAnsi="Times New Roman" w:cs="Times New Roman"/>
        </w:rPr>
        <w:t>Development Governance approval was secured according to local</w:t>
      </w:r>
      <w:r w:rsidR="00D83398" w:rsidRPr="00D83398">
        <w:rPr>
          <w:rFonts w:ascii="Times New Roman" w:hAnsi="Times New Roman" w:cs="Times New Roman"/>
        </w:rPr>
        <w:t xml:space="preserve"> </w:t>
      </w:r>
      <w:r w:rsidRPr="00D83398">
        <w:rPr>
          <w:rFonts w:ascii="Times New Roman" w:hAnsi="Times New Roman" w:cs="Times New Roman"/>
        </w:rPr>
        <w:t>requirements in each study setting. All participants gave written</w:t>
      </w:r>
      <w:r w:rsidR="00D83398" w:rsidRPr="00D83398">
        <w:rPr>
          <w:rFonts w:ascii="Times New Roman" w:hAnsi="Times New Roman" w:cs="Times New Roman"/>
        </w:rPr>
        <w:t xml:space="preserve"> </w:t>
      </w:r>
      <w:r w:rsidRPr="00D83398">
        <w:rPr>
          <w:rFonts w:ascii="Times New Roman" w:hAnsi="Times New Roman" w:cs="Times New Roman"/>
        </w:rPr>
        <w:t>consent to participate.</w:t>
      </w:r>
    </w:p>
    <w:p w14:paraId="01F4DBDD" w14:textId="77777777" w:rsidR="00D83398" w:rsidRDefault="00D83398" w:rsidP="00EA31C2">
      <w:pPr>
        <w:widowControl w:val="0"/>
        <w:autoSpaceDE w:val="0"/>
        <w:autoSpaceDN w:val="0"/>
        <w:adjustRightInd w:val="0"/>
        <w:rPr>
          <w:rFonts w:ascii="Times New Roman" w:hAnsi="Times New Roman" w:cs="Times New Roman"/>
          <w:b/>
        </w:rPr>
      </w:pPr>
    </w:p>
    <w:p w14:paraId="29A34FAE" w14:textId="77777777" w:rsidR="00D83398" w:rsidRDefault="00D83398" w:rsidP="00EA31C2">
      <w:pPr>
        <w:widowControl w:val="0"/>
        <w:autoSpaceDE w:val="0"/>
        <w:autoSpaceDN w:val="0"/>
        <w:adjustRightInd w:val="0"/>
        <w:rPr>
          <w:rFonts w:ascii="Times New Roman" w:hAnsi="Times New Roman" w:cs="Times New Roman"/>
          <w:b/>
        </w:rPr>
      </w:pPr>
    </w:p>
    <w:p w14:paraId="793487FF" w14:textId="77777777" w:rsidR="00EA31C2" w:rsidRPr="00D83398" w:rsidRDefault="00EA31C2" w:rsidP="00EA31C2">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Participants</w:t>
      </w:r>
    </w:p>
    <w:p w14:paraId="6F5244E9"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The study sought to elicit the views </w:t>
      </w:r>
      <w:r w:rsidR="00D83398" w:rsidRPr="00D83398">
        <w:rPr>
          <w:rFonts w:ascii="Times New Roman" w:hAnsi="Times New Roman" w:cs="Times New Roman"/>
        </w:rPr>
        <w:t xml:space="preserve">of ‘unorganised’ (as opposed to </w:t>
      </w:r>
      <w:r w:rsidRPr="00D83398">
        <w:rPr>
          <w:rFonts w:ascii="Times New Roman" w:hAnsi="Times New Roman" w:cs="Times New Roman"/>
        </w:rPr>
        <w:t>self-selecting and ‘expert’) cancer patients (Maxwell et al, 2003).</w:t>
      </w:r>
      <w:r w:rsidR="00D83398" w:rsidRPr="00D83398">
        <w:rPr>
          <w:rFonts w:ascii="Times New Roman" w:hAnsi="Times New Roman" w:cs="Times New Roman"/>
        </w:rPr>
        <w:t xml:space="preserve"> </w:t>
      </w:r>
      <w:r w:rsidRPr="00D83398">
        <w:rPr>
          <w:rFonts w:ascii="Times New Roman" w:hAnsi="Times New Roman" w:cs="Times New Roman"/>
        </w:rPr>
        <w:t>Hence, participants (X18 years) were recruited through outpatient</w:t>
      </w:r>
      <w:r w:rsidR="00D83398" w:rsidRPr="00D83398">
        <w:rPr>
          <w:rFonts w:ascii="Times New Roman" w:hAnsi="Times New Roman" w:cs="Times New Roman"/>
        </w:rPr>
        <w:t xml:space="preserve"> </w:t>
      </w:r>
      <w:r w:rsidRPr="00D83398">
        <w:rPr>
          <w:rFonts w:ascii="Times New Roman" w:hAnsi="Times New Roman" w:cs="Times New Roman"/>
        </w:rPr>
        <w:t>clinics in seven cancer centres across the UK on a sequential basis</w:t>
      </w:r>
      <w:r w:rsidR="00D83398" w:rsidRPr="00D83398">
        <w:rPr>
          <w:rFonts w:ascii="Times New Roman" w:hAnsi="Times New Roman" w:cs="Times New Roman"/>
        </w:rPr>
        <w:t xml:space="preserve"> </w:t>
      </w:r>
      <w:r w:rsidRPr="00D83398">
        <w:rPr>
          <w:rFonts w:ascii="Times New Roman" w:hAnsi="Times New Roman" w:cs="Times New Roman"/>
        </w:rPr>
        <w:t>using a population sample stratified by gender and stage of</w:t>
      </w:r>
      <w:r w:rsidR="00D83398" w:rsidRPr="00D83398">
        <w:rPr>
          <w:rFonts w:ascii="Times New Roman" w:hAnsi="Times New Roman" w:cs="Times New Roman"/>
        </w:rPr>
        <w:t xml:space="preserve"> </w:t>
      </w:r>
      <w:r w:rsidRPr="00D83398">
        <w:rPr>
          <w:rFonts w:ascii="Times New Roman" w:hAnsi="Times New Roman" w:cs="Times New Roman"/>
        </w:rPr>
        <w:t>treatment. There was a maximum of four breast cancer patients</w:t>
      </w:r>
      <w:r w:rsidR="00D83398" w:rsidRPr="00D83398">
        <w:rPr>
          <w:rFonts w:ascii="Times New Roman" w:hAnsi="Times New Roman" w:cs="Times New Roman"/>
        </w:rPr>
        <w:t xml:space="preserve"> </w:t>
      </w:r>
      <w:r w:rsidRPr="00D83398">
        <w:rPr>
          <w:rFonts w:ascii="Times New Roman" w:hAnsi="Times New Roman" w:cs="Times New Roman"/>
        </w:rPr>
        <w:t>per group so that a broad range of demographic characteristics</w:t>
      </w:r>
      <w:r w:rsidR="00D83398" w:rsidRPr="00D83398">
        <w:rPr>
          <w:rFonts w:ascii="Times New Roman" w:hAnsi="Times New Roman" w:cs="Times New Roman"/>
        </w:rPr>
        <w:t xml:space="preserve"> </w:t>
      </w:r>
      <w:r w:rsidRPr="00D83398">
        <w:rPr>
          <w:rFonts w:ascii="Times New Roman" w:hAnsi="Times New Roman" w:cs="Times New Roman"/>
        </w:rPr>
        <w:t>and cancer types were represented. Patients were excluded from</w:t>
      </w:r>
      <w:r w:rsidR="00D83398" w:rsidRPr="00D83398">
        <w:rPr>
          <w:rFonts w:ascii="Times New Roman" w:hAnsi="Times New Roman" w:cs="Times New Roman"/>
        </w:rPr>
        <w:t xml:space="preserve"> </w:t>
      </w:r>
      <w:r w:rsidRPr="00D83398">
        <w:rPr>
          <w:rFonts w:ascii="Times New Roman" w:hAnsi="Times New Roman" w:cs="Times New Roman"/>
        </w:rPr>
        <w:t>the study if they were deemed by the research nurse or other</w:t>
      </w:r>
      <w:r w:rsidR="00D83398" w:rsidRPr="00D83398">
        <w:rPr>
          <w:rFonts w:ascii="Times New Roman" w:hAnsi="Times New Roman" w:cs="Times New Roman"/>
        </w:rPr>
        <w:t xml:space="preserve"> </w:t>
      </w:r>
      <w:r w:rsidRPr="00D83398">
        <w:rPr>
          <w:rFonts w:ascii="Times New Roman" w:hAnsi="Times New Roman" w:cs="Times New Roman"/>
        </w:rPr>
        <w:t>members of the clinical team to be too unwell, have complicating</w:t>
      </w:r>
      <w:r w:rsidR="00D83398" w:rsidRPr="00D83398">
        <w:rPr>
          <w:rFonts w:ascii="Times New Roman" w:hAnsi="Times New Roman" w:cs="Times New Roman"/>
        </w:rPr>
        <w:t xml:space="preserve"> </w:t>
      </w:r>
      <w:r w:rsidRPr="00D83398">
        <w:rPr>
          <w:rFonts w:ascii="Times New Roman" w:hAnsi="Times New Roman" w:cs="Times New Roman"/>
        </w:rPr>
        <w:t>health factors or liable to be distressed by study participation. All</w:t>
      </w:r>
      <w:r w:rsidR="00D83398" w:rsidRPr="00D83398">
        <w:rPr>
          <w:rFonts w:ascii="Times New Roman" w:hAnsi="Times New Roman" w:cs="Times New Roman"/>
        </w:rPr>
        <w:t xml:space="preserve"> </w:t>
      </w:r>
      <w:r w:rsidRPr="00D83398">
        <w:rPr>
          <w:rFonts w:ascii="Times New Roman" w:hAnsi="Times New Roman" w:cs="Times New Roman"/>
        </w:rPr>
        <w:t>other potential participants were invited to participate regardless</w:t>
      </w:r>
      <w:r w:rsidR="00D83398" w:rsidRPr="00D83398">
        <w:rPr>
          <w:rFonts w:ascii="Times New Roman" w:hAnsi="Times New Roman" w:cs="Times New Roman"/>
        </w:rPr>
        <w:t xml:space="preserve"> </w:t>
      </w:r>
      <w:r w:rsidRPr="00D83398">
        <w:rPr>
          <w:rFonts w:ascii="Times New Roman" w:hAnsi="Times New Roman" w:cs="Times New Roman"/>
        </w:rPr>
        <w:t>of prior involvement in research.</w:t>
      </w:r>
      <w:r w:rsidR="00D83398" w:rsidRPr="00D83398">
        <w:rPr>
          <w:rFonts w:ascii="Times New Roman" w:hAnsi="Times New Roman" w:cs="Times New Roman"/>
        </w:rPr>
        <w:t xml:space="preserve"> </w:t>
      </w:r>
      <w:r w:rsidRPr="00D83398">
        <w:rPr>
          <w:rFonts w:ascii="Times New Roman" w:hAnsi="Times New Roman" w:cs="Times New Roman"/>
        </w:rPr>
        <w:t>To ensure that people from diverse communities and backgrounds</w:t>
      </w:r>
      <w:r w:rsidR="00D83398" w:rsidRPr="00D83398">
        <w:rPr>
          <w:rFonts w:ascii="Times New Roman" w:hAnsi="Times New Roman" w:cs="Times New Roman"/>
        </w:rPr>
        <w:t xml:space="preserve"> </w:t>
      </w:r>
      <w:r w:rsidRPr="00D83398">
        <w:rPr>
          <w:rFonts w:ascii="Times New Roman" w:hAnsi="Times New Roman" w:cs="Times New Roman"/>
        </w:rPr>
        <w:t>were included, consultation groups were also run</w:t>
      </w:r>
      <w:r w:rsidR="00D83398" w:rsidRPr="00D83398">
        <w:rPr>
          <w:rFonts w:ascii="Times New Roman" w:hAnsi="Times New Roman" w:cs="Times New Roman"/>
        </w:rPr>
        <w:t xml:space="preserve"> </w:t>
      </w:r>
      <w:r w:rsidRPr="00D83398">
        <w:rPr>
          <w:rFonts w:ascii="Times New Roman" w:hAnsi="Times New Roman" w:cs="Times New Roman"/>
        </w:rPr>
        <w:t>with purposively selected participants from frequently under</w:t>
      </w:r>
      <w:r w:rsidR="00D83398" w:rsidRPr="00D83398">
        <w:rPr>
          <w:rFonts w:ascii="Times New Roman" w:hAnsi="Times New Roman" w:cs="Times New Roman"/>
        </w:rPr>
        <w:t>-</w:t>
      </w:r>
      <w:r w:rsidRPr="00D83398">
        <w:rPr>
          <w:rFonts w:ascii="Times New Roman" w:hAnsi="Times New Roman" w:cs="Times New Roman"/>
        </w:rPr>
        <w:t>researched</w:t>
      </w:r>
    </w:p>
    <w:p w14:paraId="422A817A" w14:textId="77777777" w:rsidR="00EA31C2" w:rsidRPr="00D83398" w:rsidRDefault="00EA31C2" w:rsidP="00EA31C2">
      <w:pPr>
        <w:widowControl w:val="0"/>
        <w:autoSpaceDE w:val="0"/>
        <w:autoSpaceDN w:val="0"/>
        <w:adjustRightInd w:val="0"/>
        <w:rPr>
          <w:rFonts w:ascii="Times New Roman" w:hAnsi="Times New Roman" w:cs="Times New Roman"/>
        </w:rPr>
      </w:pPr>
      <w:r w:rsidRPr="00D83398">
        <w:rPr>
          <w:rFonts w:ascii="Times New Roman" w:hAnsi="Times New Roman" w:cs="Times New Roman"/>
        </w:rPr>
        <w:t>communities. These i</w:t>
      </w:r>
      <w:r w:rsidR="00D83398" w:rsidRPr="00D83398">
        <w:rPr>
          <w:rFonts w:ascii="Times New Roman" w:hAnsi="Times New Roman" w:cs="Times New Roman"/>
        </w:rPr>
        <w:t xml:space="preserve">ncluded two consultation groups </w:t>
      </w:r>
      <w:r w:rsidRPr="00D83398">
        <w:rPr>
          <w:rFonts w:ascii="Times New Roman" w:hAnsi="Times New Roman" w:cs="Times New Roman"/>
        </w:rPr>
        <w:t>with participants from a South Asian cancer support group</w:t>
      </w:r>
      <w:r w:rsidR="00D83398" w:rsidRPr="00D83398">
        <w:rPr>
          <w:rFonts w:ascii="Times New Roman" w:hAnsi="Times New Roman" w:cs="Times New Roman"/>
        </w:rPr>
        <w:t xml:space="preserve"> </w:t>
      </w:r>
      <w:r w:rsidRPr="00D83398">
        <w:rPr>
          <w:rFonts w:ascii="Times New Roman" w:hAnsi="Times New Roman" w:cs="Times New Roman"/>
        </w:rPr>
        <w:t>conducted in English, Hindi and Gujarati, a consultation group</w:t>
      </w:r>
      <w:r w:rsidR="00D83398" w:rsidRPr="00D83398">
        <w:rPr>
          <w:rFonts w:ascii="Times New Roman" w:hAnsi="Times New Roman" w:cs="Times New Roman"/>
        </w:rPr>
        <w:t xml:space="preserve"> </w:t>
      </w:r>
      <w:r w:rsidRPr="00D83398">
        <w:rPr>
          <w:rFonts w:ascii="Times New Roman" w:hAnsi="Times New Roman" w:cs="Times New Roman"/>
        </w:rPr>
        <w:t>with people aged over 75 years and two consultation groups with</w:t>
      </w:r>
      <w:r w:rsidR="00D83398" w:rsidRPr="00D83398">
        <w:rPr>
          <w:rFonts w:ascii="Times New Roman" w:hAnsi="Times New Roman" w:cs="Times New Roman"/>
        </w:rPr>
        <w:t xml:space="preserve"> </w:t>
      </w:r>
      <w:r w:rsidRPr="00D83398">
        <w:rPr>
          <w:rFonts w:ascii="Times New Roman" w:hAnsi="Times New Roman" w:cs="Times New Roman"/>
        </w:rPr>
        <w:t>people with advanced cancer recruited from day care services in</w:t>
      </w:r>
      <w:r w:rsidR="00D83398" w:rsidRPr="00D83398">
        <w:rPr>
          <w:rFonts w:ascii="Times New Roman" w:hAnsi="Times New Roman" w:cs="Times New Roman"/>
        </w:rPr>
        <w:t xml:space="preserve"> </w:t>
      </w:r>
      <w:r w:rsidRPr="00D83398">
        <w:rPr>
          <w:rFonts w:ascii="Times New Roman" w:hAnsi="Times New Roman" w:cs="Times New Roman"/>
        </w:rPr>
        <w:t>two hospices.</w:t>
      </w:r>
    </w:p>
    <w:p w14:paraId="73B5EF46" w14:textId="77777777" w:rsidR="00D83398" w:rsidRPr="00D83398" w:rsidRDefault="00D83398" w:rsidP="00EA31C2">
      <w:pPr>
        <w:widowControl w:val="0"/>
        <w:autoSpaceDE w:val="0"/>
        <w:autoSpaceDN w:val="0"/>
        <w:adjustRightInd w:val="0"/>
        <w:rPr>
          <w:rFonts w:ascii="Times New Roman" w:hAnsi="Times New Roman" w:cs="Times New Roman"/>
        </w:rPr>
      </w:pPr>
    </w:p>
    <w:p w14:paraId="25A934FC" w14:textId="77777777" w:rsidR="00EA31C2" w:rsidRPr="00D83398" w:rsidRDefault="00EA31C2" w:rsidP="00EA31C2">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Analysis</w:t>
      </w:r>
    </w:p>
    <w:p w14:paraId="67627864" w14:textId="77777777" w:rsidR="00D83398" w:rsidRPr="00D83398" w:rsidRDefault="00EA31C2"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As the purpose of the study was to </w:t>
      </w:r>
      <w:r w:rsidR="00D83398" w:rsidRPr="00D83398">
        <w:rPr>
          <w:rFonts w:ascii="Times New Roman" w:hAnsi="Times New Roman" w:cs="Times New Roman"/>
        </w:rPr>
        <w:t xml:space="preserve">reach consensus over priorities </w:t>
      </w:r>
      <w:r w:rsidRPr="00D83398">
        <w:rPr>
          <w:rFonts w:ascii="Times New Roman" w:hAnsi="Times New Roman" w:cs="Times New Roman"/>
        </w:rPr>
        <w:t>for cancer research through the application of a nominal group</w:t>
      </w:r>
      <w:r w:rsidR="00D83398" w:rsidRPr="00D83398">
        <w:rPr>
          <w:rFonts w:ascii="Times New Roman" w:hAnsi="Times New Roman" w:cs="Times New Roman"/>
        </w:rPr>
        <w:t xml:space="preserve"> technique, this was the focus for</w:t>
      </w:r>
      <w:r w:rsidR="00D83398">
        <w:rPr>
          <w:rFonts w:ascii="Times New Roman" w:hAnsi="Times New Roman" w:cs="Times New Roman"/>
        </w:rPr>
        <w:t xml:space="preserve"> the analysis. The consultation </w:t>
      </w:r>
      <w:r w:rsidR="00D83398" w:rsidRPr="00D83398">
        <w:rPr>
          <w:rFonts w:ascii="Times New Roman" w:hAnsi="Times New Roman" w:cs="Times New Roman"/>
        </w:rPr>
        <w:t>groups generated two forms of data: a ranked list of research topics</w:t>
      </w:r>
      <w:r w:rsidR="00D83398">
        <w:rPr>
          <w:rFonts w:ascii="Times New Roman" w:hAnsi="Times New Roman" w:cs="Times New Roman"/>
        </w:rPr>
        <w:t xml:space="preserve"> </w:t>
      </w:r>
      <w:r w:rsidR="00D83398" w:rsidRPr="00D83398">
        <w:rPr>
          <w:rFonts w:ascii="Times New Roman" w:hAnsi="Times New Roman" w:cs="Times New Roman"/>
        </w:rPr>
        <w:t>and questions arranged into themes within each consultation</w:t>
      </w:r>
      <w:r w:rsidR="00D83398">
        <w:rPr>
          <w:rFonts w:ascii="Times New Roman" w:hAnsi="Times New Roman" w:cs="Times New Roman"/>
        </w:rPr>
        <w:t xml:space="preserve"> </w:t>
      </w:r>
      <w:r w:rsidR="00D83398" w:rsidRPr="00D83398">
        <w:rPr>
          <w:rFonts w:ascii="Times New Roman" w:hAnsi="Times New Roman" w:cs="Times New Roman"/>
        </w:rPr>
        <w:t>group by participants, and transcripts of recorded discussion. The</w:t>
      </w:r>
      <w:r w:rsidR="00D83398">
        <w:rPr>
          <w:rFonts w:ascii="Times New Roman" w:hAnsi="Times New Roman" w:cs="Times New Roman"/>
        </w:rPr>
        <w:t xml:space="preserve"> transcripts provided </w:t>
      </w:r>
      <w:r w:rsidR="00D83398" w:rsidRPr="00D83398">
        <w:rPr>
          <w:rFonts w:ascii="Times New Roman" w:hAnsi="Times New Roman" w:cs="Times New Roman"/>
        </w:rPr>
        <w:t>contextual data regarding the meaning of</w:t>
      </w:r>
      <w:r w:rsidR="00D83398">
        <w:rPr>
          <w:rFonts w:ascii="Times New Roman" w:hAnsi="Times New Roman" w:cs="Times New Roman"/>
        </w:rPr>
        <w:t xml:space="preserve"> </w:t>
      </w:r>
      <w:r w:rsidR="00D83398" w:rsidRPr="00D83398">
        <w:rPr>
          <w:rFonts w:ascii="Times New Roman" w:hAnsi="Times New Roman" w:cs="Times New Roman"/>
        </w:rPr>
        <w:t>research topics as well as participants’ rationale for identifying</w:t>
      </w:r>
      <w:r w:rsidR="00D83398">
        <w:rPr>
          <w:rFonts w:ascii="Times New Roman" w:hAnsi="Times New Roman" w:cs="Times New Roman"/>
        </w:rPr>
        <w:t xml:space="preserve"> </w:t>
      </w:r>
      <w:r w:rsidR="00D83398" w:rsidRPr="00D83398">
        <w:rPr>
          <w:rFonts w:ascii="Times New Roman" w:hAnsi="Times New Roman" w:cs="Times New Roman"/>
        </w:rPr>
        <w:t>them as important.</w:t>
      </w:r>
    </w:p>
    <w:p w14:paraId="47B19428" w14:textId="77777777" w:rsidR="00D83398" w:rsidRDefault="00D83398" w:rsidP="00D83398">
      <w:pPr>
        <w:widowControl w:val="0"/>
        <w:autoSpaceDE w:val="0"/>
        <w:autoSpaceDN w:val="0"/>
        <w:adjustRightInd w:val="0"/>
        <w:rPr>
          <w:rFonts w:ascii="Times New Roman" w:hAnsi="Times New Roman" w:cs="Times New Roman"/>
        </w:rPr>
      </w:pPr>
    </w:p>
    <w:p w14:paraId="028D97BB" w14:textId="77777777" w:rsidR="00D83398" w:rsidRPr="00D83398" w:rsidRDefault="00D83398"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To develop a composite list of research themes across all 17</w:t>
      </w:r>
      <w:r>
        <w:rPr>
          <w:rFonts w:ascii="Times New Roman" w:hAnsi="Times New Roman" w:cs="Times New Roman"/>
        </w:rPr>
        <w:t xml:space="preserve"> </w:t>
      </w:r>
      <w:r w:rsidRPr="00D83398">
        <w:rPr>
          <w:rFonts w:ascii="Times New Roman" w:hAnsi="Times New Roman" w:cs="Times New Roman"/>
        </w:rPr>
        <w:t>consultation groups, a process for grouping similar clusters of</w:t>
      </w:r>
      <w:r>
        <w:rPr>
          <w:rFonts w:ascii="Times New Roman" w:hAnsi="Times New Roman" w:cs="Times New Roman"/>
        </w:rPr>
        <w:t xml:space="preserve"> </w:t>
      </w:r>
      <w:r w:rsidRPr="00D83398">
        <w:rPr>
          <w:rFonts w:ascii="Times New Roman" w:hAnsi="Times New Roman" w:cs="Times New Roman"/>
        </w:rPr>
        <w:t>research topics was undertaken using a form of thematic analysis</w:t>
      </w:r>
      <w:r>
        <w:rPr>
          <w:rFonts w:ascii="Times New Roman" w:hAnsi="Times New Roman" w:cs="Times New Roman"/>
        </w:rPr>
        <w:t xml:space="preserve"> </w:t>
      </w:r>
      <w:r w:rsidRPr="00D83398">
        <w:rPr>
          <w:rFonts w:ascii="Times New Roman" w:hAnsi="Times New Roman" w:cs="Times New Roman"/>
        </w:rPr>
        <w:t>(Strauss, 1987). DW analysed all 17 research priority lists generating</w:t>
      </w:r>
      <w:r>
        <w:rPr>
          <w:rFonts w:ascii="Times New Roman" w:hAnsi="Times New Roman" w:cs="Times New Roman"/>
        </w:rPr>
        <w:t xml:space="preserve"> </w:t>
      </w:r>
      <w:r w:rsidRPr="00D83398">
        <w:rPr>
          <w:rFonts w:ascii="Times New Roman" w:hAnsi="Times New Roman" w:cs="Times New Roman"/>
        </w:rPr>
        <w:t>a name for each cluster of research topics. Nested themes were</w:t>
      </w:r>
      <w:r>
        <w:rPr>
          <w:rFonts w:ascii="Times New Roman" w:hAnsi="Times New Roman" w:cs="Times New Roman"/>
        </w:rPr>
        <w:t xml:space="preserve"> </w:t>
      </w:r>
      <w:r w:rsidRPr="00D83398">
        <w:rPr>
          <w:rFonts w:ascii="Times New Roman" w:hAnsi="Times New Roman" w:cs="Times New Roman"/>
        </w:rPr>
        <w:t xml:space="preserve">identified under higher order themes. </w:t>
      </w:r>
      <w:r>
        <w:rPr>
          <w:rFonts w:ascii="Times New Roman" w:hAnsi="Times New Roman" w:cs="Times New Roman"/>
        </w:rPr>
        <w:t>The reliability of the analysis</w:t>
      </w:r>
      <w:r w:rsidRPr="00D83398">
        <w:rPr>
          <w:rFonts w:ascii="Times New Roman" w:hAnsi="Times New Roman" w:cs="Times New Roman"/>
        </w:rPr>
        <w:t>was assessed through a process of independent assessment of all</w:t>
      </w:r>
      <w:r>
        <w:rPr>
          <w:rFonts w:ascii="Times New Roman" w:hAnsi="Times New Roman" w:cs="Times New Roman"/>
        </w:rPr>
        <w:t xml:space="preserve"> </w:t>
      </w:r>
      <w:r w:rsidRPr="00D83398">
        <w:rPr>
          <w:rFonts w:ascii="Times New Roman" w:hAnsi="Times New Roman" w:cs="Times New Roman"/>
        </w:rPr>
        <w:t>priority lists involving two members of the research team and five</w:t>
      </w:r>
      <w:r>
        <w:rPr>
          <w:rFonts w:ascii="Times New Roman" w:hAnsi="Times New Roman" w:cs="Times New Roman"/>
        </w:rPr>
        <w:t xml:space="preserve"> </w:t>
      </w:r>
      <w:r w:rsidRPr="00D83398">
        <w:rPr>
          <w:rFonts w:ascii="Times New Roman" w:hAnsi="Times New Roman" w:cs="Times New Roman"/>
        </w:rPr>
        <w:t>patient/carer co-researchers (four involved in data collection and</w:t>
      </w:r>
      <w:r>
        <w:rPr>
          <w:rFonts w:ascii="Times New Roman" w:hAnsi="Times New Roman" w:cs="Times New Roman"/>
        </w:rPr>
        <w:t xml:space="preserve"> </w:t>
      </w:r>
      <w:r w:rsidRPr="00D83398">
        <w:rPr>
          <w:rFonts w:ascii="Times New Roman" w:hAnsi="Times New Roman" w:cs="Times New Roman"/>
        </w:rPr>
        <w:t>one not). Transcripts of consultation groups were consulted where</w:t>
      </w:r>
      <w:r>
        <w:rPr>
          <w:rFonts w:ascii="Times New Roman" w:hAnsi="Times New Roman" w:cs="Times New Roman"/>
        </w:rPr>
        <w:t xml:space="preserve"> </w:t>
      </w:r>
      <w:r w:rsidRPr="00D83398">
        <w:rPr>
          <w:rFonts w:ascii="Times New Roman" w:hAnsi="Times New Roman" w:cs="Times New Roman"/>
        </w:rPr>
        <w:t>research ideas were unclear. With few exceptions, the independent</w:t>
      </w:r>
      <w:r>
        <w:rPr>
          <w:rFonts w:ascii="Times New Roman" w:hAnsi="Times New Roman" w:cs="Times New Roman"/>
        </w:rPr>
        <w:t xml:space="preserve"> </w:t>
      </w:r>
      <w:r w:rsidRPr="00D83398">
        <w:rPr>
          <w:rFonts w:ascii="Times New Roman" w:hAnsi="Times New Roman" w:cs="Times New Roman"/>
        </w:rPr>
        <w:t>analysts agreed on the names generated.</w:t>
      </w:r>
      <w:r>
        <w:rPr>
          <w:rFonts w:ascii="Times New Roman" w:hAnsi="Times New Roman" w:cs="Times New Roman"/>
        </w:rPr>
        <w:t xml:space="preserve"> </w:t>
      </w:r>
      <w:r w:rsidRPr="00D83398">
        <w:rPr>
          <w:rFonts w:ascii="Times New Roman" w:hAnsi="Times New Roman" w:cs="Times New Roman"/>
        </w:rPr>
        <w:t>The ranked lists of research themes for the 17 consultation</w:t>
      </w:r>
      <w:r>
        <w:rPr>
          <w:rFonts w:ascii="Times New Roman" w:hAnsi="Times New Roman" w:cs="Times New Roman"/>
        </w:rPr>
        <w:t xml:space="preserve"> groups were </w:t>
      </w:r>
      <w:r w:rsidRPr="00D83398">
        <w:rPr>
          <w:rFonts w:ascii="Times New Roman" w:hAnsi="Times New Roman" w:cs="Times New Roman"/>
        </w:rPr>
        <w:t>then combined taking into account the ranked scores</w:t>
      </w:r>
      <w:r>
        <w:rPr>
          <w:rFonts w:ascii="Times New Roman" w:hAnsi="Times New Roman" w:cs="Times New Roman"/>
        </w:rPr>
        <w:t xml:space="preserve"> </w:t>
      </w:r>
      <w:r w:rsidRPr="00D83398">
        <w:rPr>
          <w:rFonts w:ascii="Times New Roman" w:hAnsi="Times New Roman" w:cs="Times New Roman"/>
        </w:rPr>
        <w:t>of each theme within each group. The ranked scores within each</w:t>
      </w:r>
      <w:r>
        <w:rPr>
          <w:rFonts w:ascii="Times New Roman" w:hAnsi="Times New Roman" w:cs="Times New Roman"/>
        </w:rPr>
        <w:t xml:space="preserve"> </w:t>
      </w:r>
      <w:r w:rsidRPr="00D83398">
        <w:rPr>
          <w:rFonts w:ascii="Times New Roman" w:hAnsi="Times New Roman" w:cs="Times New Roman"/>
        </w:rPr>
        <w:t>consultation group have a possible range from 1 (for the research</w:t>
      </w:r>
      <w:r>
        <w:rPr>
          <w:rFonts w:ascii="Times New Roman" w:hAnsi="Times New Roman" w:cs="Times New Roman"/>
        </w:rPr>
        <w:t xml:space="preserve"> </w:t>
      </w:r>
      <w:r w:rsidRPr="00D83398">
        <w:rPr>
          <w:rFonts w:ascii="Times New Roman" w:hAnsi="Times New Roman" w:cs="Times New Roman"/>
        </w:rPr>
        <w:t>theme receiving the least votes) to 6 (for the research theme</w:t>
      </w:r>
      <w:r>
        <w:rPr>
          <w:rFonts w:ascii="Times New Roman" w:hAnsi="Times New Roman" w:cs="Times New Roman"/>
        </w:rPr>
        <w:t xml:space="preserve"> </w:t>
      </w:r>
      <w:r w:rsidRPr="00D83398">
        <w:rPr>
          <w:rFonts w:ascii="Times New Roman" w:hAnsi="Times New Roman" w:cs="Times New Roman"/>
        </w:rPr>
        <w:t>receiving the most votes. Six was the maximum number of</w:t>
      </w:r>
      <w:r>
        <w:rPr>
          <w:rFonts w:ascii="Times New Roman" w:hAnsi="Times New Roman" w:cs="Times New Roman"/>
        </w:rPr>
        <w:t xml:space="preserve"> </w:t>
      </w:r>
      <w:r w:rsidRPr="00D83398">
        <w:rPr>
          <w:rFonts w:ascii="Times New Roman" w:hAnsi="Times New Roman" w:cs="Times New Roman"/>
        </w:rPr>
        <w:t>research theme clusters identified during the vote casting exercise</w:t>
      </w:r>
      <w:r>
        <w:rPr>
          <w:rFonts w:ascii="Times New Roman" w:hAnsi="Times New Roman" w:cs="Times New Roman"/>
        </w:rPr>
        <w:t xml:space="preserve"> </w:t>
      </w:r>
      <w:r w:rsidRPr="00D83398">
        <w:rPr>
          <w:rFonts w:ascii="Times New Roman" w:hAnsi="Times New Roman" w:cs="Times New Roman"/>
        </w:rPr>
        <w:t>in any consultation group). Therefore, the highest score possible</w:t>
      </w:r>
      <w:r>
        <w:rPr>
          <w:rFonts w:ascii="Times New Roman" w:hAnsi="Times New Roman" w:cs="Times New Roman"/>
        </w:rPr>
        <w:t xml:space="preserve"> </w:t>
      </w:r>
      <w:r w:rsidRPr="00D83398">
        <w:rPr>
          <w:rFonts w:ascii="Times New Roman" w:hAnsi="Times New Roman" w:cs="Times New Roman"/>
        </w:rPr>
        <w:t>from this exercise across all 17 groups is 102 (6_17.102) for any</w:t>
      </w:r>
      <w:r>
        <w:rPr>
          <w:rFonts w:ascii="Times New Roman" w:hAnsi="Times New Roman" w:cs="Times New Roman"/>
        </w:rPr>
        <w:t xml:space="preserve"> </w:t>
      </w:r>
      <w:r w:rsidRPr="00D83398">
        <w:rPr>
          <w:rFonts w:ascii="Times New Roman" w:hAnsi="Times New Roman" w:cs="Times New Roman"/>
        </w:rPr>
        <w:t>given theme. A higher score indicates a larger number of votes.</w:t>
      </w:r>
      <w:r>
        <w:rPr>
          <w:rFonts w:ascii="Times New Roman" w:hAnsi="Times New Roman" w:cs="Times New Roman"/>
        </w:rPr>
        <w:t xml:space="preserve"> </w:t>
      </w:r>
      <w:r w:rsidRPr="00D83398">
        <w:rPr>
          <w:rFonts w:ascii="Times New Roman" w:hAnsi="Times New Roman" w:cs="Times New Roman"/>
        </w:rPr>
        <w:t>The consultation group transcripts were also subjected to</w:t>
      </w:r>
      <w:r>
        <w:rPr>
          <w:rFonts w:ascii="Times New Roman" w:hAnsi="Times New Roman" w:cs="Times New Roman"/>
        </w:rPr>
        <w:t xml:space="preserve"> </w:t>
      </w:r>
      <w:r w:rsidRPr="00D83398">
        <w:rPr>
          <w:rFonts w:ascii="Times New Roman" w:hAnsi="Times New Roman" w:cs="Times New Roman"/>
        </w:rPr>
        <w:t>thematic analysis. This was appropriate given the need to</w:t>
      </w:r>
      <w:r>
        <w:rPr>
          <w:rFonts w:ascii="Times New Roman" w:hAnsi="Times New Roman" w:cs="Times New Roman"/>
        </w:rPr>
        <w:t xml:space="preserve"> </w:t>
      </w:r>
      <w:r w:rsidRPr="00D83398">
        <w:rPr>
          <w:rFonts w:ascii="Times New Roman" w:hAnsi="Times New Roman" w:cs="Times New Roman"/>
        </w:rPr>
        <w:t>contextualise the identified research priorities. Data analysis</w:t>
      </w:r>
      <w:r>
        <w:rPr>
          <w:rFonts w:ascii="Times New Roman" w:hAnsi="Times New Roman" w:cs="Times New Roman"/>
        </w:rPr>
        <w:t xml:space="preserve"> </w:t>
      </w:r>
      <w:r w:rsidRPr="00D83398">
        <w:rPr>
          <w:rFonts w:ascii="Times New Roman" w:hAnsi="Times New Roman" w:cs="Times New Roman"/>
        </w:rPr>
        <w:t xml:space="preserve">occurred iteratively and a process of progressive </w:t>
      </w:r>
      <w:r>
        <w:rPr>
          <w:rFonts w:ascii="Times New Roman" w:hAnsi="Times New Roman" w:cs="Times New Roman"/>
        </w:rPr>
        <w:t xml:space="preserve">focusing </w:t>
      </w:r>
      <w:r w:rsidRPr="00D83398">
        <w:rPr>
          <w:rFonts w:ascii="Times New Roman" w:hAnsi="Times New Roman" w:cs="Times New Roman"/>
        </w:rPr>
        <w:t>occurred whereby topics identified through an initial reading of</w:t>
      </w:r>
      <w:r>
        <w:rPr>
          <w:rFonts w:ascii="Times New Roman" w:hAnsi="Times New Roman" w:cs="Times New Roman"/>
        </w:rPr>
        <w:t xml:space="preserve"> </w:t>
      </w:r>
      <w:r w:rsidRPr="00D83398">
        <w:rPr>
          <w:rFonts w:ascii="Times New Roman" w:hAnsi="Times New Roman" w:cs="Times New Roman"/>
        </w:rPr>
        <w:t>the interview transcripts were clustered into a set of emerging</w:t>
      </w:r>
      <w:r>
        <w:rPr>
          <w:rFonts w:ascii="Times New Roman" w:hAnsi="Times New Roman" w:cs="Times New Roman"/>
        </w:rPr>
        <w:t xml:space="preserve"> </w:t>
      </w:r>
      <w:r w:rsidRPr="00D83398">
        <w:rPr>
          <w:rFonts w:ascii="Times New Roman" w:hAnsi="Times New Roman" w:cs="Times New Roman"/>
        </w:rPr>
        <w:t>themes (Hammersley and Atkinson, 1989). After this, the range of</w:t>
      </w:r>
      <w:r>
        <w:rPr>
          <w:rFonts w:ascii="Times New Roman" w:hAnsi="Times New Roman" w:cs="Times New Roman"/>
        </w:rPr>
        <w:t xml:space="preserve"> r</w:t>
      </w:r>
      <w:r w:rsidRPr="00D83398">
        <w:rPr>
          <w:rFonts w:ascii="Times New Roman" w:hAnsi="Times New Roman" w:cs="Times New Roman"/>
        </w:rPr>
        <w:t>esponses relating to individual themes was identified and then</w:t>
      </w:r>
      <w:r>
        <w:rPr>
          <w:rFonts w:ascii="Times New Roman" w:hAnsi="Times New Roman" w:cs="Times New Roman"/>
        </w:rPr>
        <w:t xml:space="preserve"> </w:t>
      </w:r>
      <w:r w:rsidRPr="00D83398">
        <w:rPr>
          <w:rFonts w:ascii="Times New Roman" w:hAnsi="Times New Roman" w:cs="Times New Roman"/>
        </w:rPr>
        <w:t>organised into subthemes. DW analysed all transcripts and was</w:t>
      </w:r>
      <w:r>
        <w:rPr>
          <w:rFonts w:ascii="Times New Roman" w:hAnsi="Times New Roman" w:cs="Times New Roman"/>
        </w:rPr>
        <w:t xml:space="preserve"> </w:t>
      </w:r>
      <w:r w:rsidRPr="00D83398">
        <w:rPr>
          <w:rFonts w:ascii="Times New Roman" w:hAnsi="Times New Roman" w:cs="Times New Roman"/>
        </w:rPr>
        <w:t>verified by the co-researchers and through independent analysis of</w:t>
      </w:r>
      <w:r>
        <w:rPr>
          <w:rFonts w:ascii="Times New Roman" w:hAnsi="Times New Roman" w:cs="Times New Roman"/>
        </w:rPr>
        <w:t xml:space="preserve"> </w:t>
      </w:r>
      <w:r w:rsidRPr="00D83398">
        <w:rPr>
          <w:rFonts w:ascii="Times New Roman" w:hAnsi="Times New Roman" w:cs="Times New Roman"/>
        </w:rPr>
        <w:t>six transcripts by two researchers who met initially to devise a</w:t>
      </w:r>
      <w:r>
        <w:rPr>
          <w:rFonts w:ascii="Times New Roman" w:hAnsi="Times New Roman" w:cs="Times New Roman"/>
        </w:rPr>
        <w:t xml:space="preserve"> </w:t>
      </w:r>
      <w:r w:rsidRPr="00D83398">
        <w:rPr>
          <w:rFonts w:ascii="Times New Roman" w:hAnsi="Times New Roman" w:cs="Times New Roman"/>
        </w:rPr>
        <w:t>coding framework and then continued to analyse a subset of the</w:t>
      </w:r>
      <w:r>
        <w:rPr>
          <w:rFonts w:ascii="Times New Roman" w:hAnsi="Times New Roman" w:cs="Times New Roman"/>
        </w:rPr>
        <w:t xml:space="preserve"> </w:t>
      </w:r>
      <w:r w:rsidRPr="00D83398">
        <w:rPr>
          <w:rFonts w:ascii="Times New Roman" w:hAnsi="Times New Roman" w:cs="Times New Roman"/>
        </w:rPr>
        <w:t>transcripts. Again, with few exceptions, there was close agreement</w:t>
      </w:r>
      <w:r>
        <w:rPr>
          <w:rFonts w:ascii="Times New Roman" w:hAnsi="Times New Roman" w:cs="Times New Roman"/>
        </w:rPr>
        <w:t xml:space="preserve"> </w:t>
      </w:r>
      <w:r w:rsidRPr="00D83398">
        <w:rPr>
          <w:rFonts w:ascii="Times New Roman" w:hAnsi="Times New Roman" w:cs="Times New Roman"/>
        </w:rPr>
        <w:t>between the analyses. Data were managed and retrieved using</w:t>
      </w:r>
      <w:r>
        <w:rPr>
          <w:rFonts w:ascii="Times New Roman" w:hAnsi="Times New Roman" w:cs="Times New Roman"/>
        </w:rPr>
        <w:t xml:space="preserve"> </w:t>
      </w:r>
      <w:r w:rsidRPr="00D83398">
        <w:rPr>
          <w:rFonts w:ascii="Times New Roman" w:hAnsi="Times New Roman" w:cs="Times New Roman"/>
        </w:rPr>
        <w:t>NUD*IST 6 software.</w:t>
      </w:r>
    </w:p>
    <w:p w14:paraId="0D028235" w14:textId="77777777" w:rsidR="00D83398" w:rsidRDefault="00D83398" w:rsidP="00D83398">
      <w:pPr>
        <w:widowControl w:val="0"/>
        <w:autoSpaceDE w:val="0"/>
        <w:autoSpaceDN w:val="0"/>
        <w:adjustRightInd w:val="0"/>
        <w:rPr>
          <w:rFonts w:ascii="Times New Roman" w:hAnsi="Times New Roman" w:cs="Times New Roman"/>
        </w:rPr>
      </w:pPr>
    </w:p>
    <w:p w14:paraId="3449D13F" w14:textId="77777777" w:rsidR="00D83398" w:rsidRPr="00D83398" w:rsidRDefault="00D83398"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RESULTS</w:t>
      </w:r>
    </w:p>
    <w:p w14:paraId="0EED2BE2" w14:textId="77777777" w:rsidR="00D83398" w:rsidRPr="00D83398" w:rsidRDefault="00D83398"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Participants</w:t>
      </w:r>
    </w:p>
    <w:p w14:paraId="3BB924B4" w14:textId="77777777" w:rsidR="00D83398" w:rsidRPr="00D83398" w:rsidRDefault="00D83398"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A total of 17 consultation</w:t>
      </w:r>
      <w:r>
        <w:rPr>
          <w:rFonts w:ascii="Times New Roman" w:hAnsi="Times New Roman" w:cs="Times New Roman"/>
        </w:rPr>
        <w:t xml:space="preserve"> groups were conducted with 105 </w:t>
      </w:r>
      <w:r w:rsidRPr="00D83398">
        <w:rPr>
          <w:rFonts w:ascii="Times New Roman" w:hAnsi="Times New Roman" w:cs="Times New Roman"/>
        </w:rPr>
        <w:t>participants with a median of 6 (range 3–11) participants in each.An audit of recruitment was undertaken in six participating</w:t>
      </w:r>
      <w:r>
        <w:rPr>
          <w:rFonts w:ascii="Times New Roman" w:hAnsi="Times New Roman" w:cs="Times New Roman"/>
        </w:rPr>
        <w:t xml:space="preserve"> </w:t>
      </w:r>
      <w:r w:rsidRPr="00D83398">
        <w:rPr>
          <w:rFonts w:ascii="Times New Roman" w:hAnsi="Times New Roman" w:cs="Times New Roman"/>
        </w:rPr>
        <w:t>centres. Across these sites, 379 patients were approached of which</w:t>
      </w:r>
      <w:r>
        <w:rPr>
          <w:rFonts w:ascii="Times New Roman" w:hAnsi="Times New Roman" w:cs="Times New Roman"/>
        </w:rPr>
        <w:t xml:space="preserve"> </w:t>
      </w:r>
      <w:r w:rsidRPr="00D83398">
        <w:rPr>
          <w:rFonts w:ascii="Times New Roman" w:hAnsi="Times New Roman" w:cs="Times New Roman"/>
        </w:rPr>
        <w:t>80 (21.1%) participated in the consultation groups. Men were more</w:t>
      </w:r>
      <w:r>
        <w:rPr>
          <w:rFonts w:ascii="Times New Roman" w:hAnsi="Times New Roman" w:cs="Times New Roman"/>
        </w:rPr>
        <w:t xml:space="preserve"> </w:t>
      </w:r>
      <w:r w:rsidRPr="00D83398">
        <w:rPr>
          <w:rFonts w:ascii="Times New Roman" w:hAnsi="Times New Roman" w:cs="Times New Roman"/>
        </w:rPr>
        <w:t>likely to decline, almost one-third of patients were male, despite</w:t>
      </w:r>
      <w:r>
        <w:rPr>
          <w:rFonts w:ascii="Times New Roman" w:hAnsi="Times New Roman" w:cs="Times New Roman"/>
        </w:rPr>
        <w:t xml:space="preserve"> </w:t>
      </w:r>
      <w:r w:rsidRPr="00D83398">
        <w:rPr>
          <w:rFonts w:ascii="Times New Roman" w:hAnsi="Times New Roman" w:cs="Times New Roman"/>
        </w:rPr>
        <w:t>being oversampled during recruitment (n.33, 31.4%). A common</w:t>
      </w:r>
      <w:r>
        <w:rPr>
          <w:rFonts w:ascii="Times New Roman" w:hAnsi="Times New Roman" w:cs="Times New Roman"/>
        </w:rPr>
        <w:t xml:space="preserve"> </w:t>
      </w:r>
      <w:r w:rsidRPr="00D83398">
        <w:rPr>
          <w:rFonts w:ascii="Times New Roman" w:hAnsi="Times New Roman" w:cs="Times New Roman"/>
        </w:rPr>
        <w:t>reason for refusal was not wishing to share views in a group.</w:t>
      </w:r>
    </w:p>
    <w:p w14:paraId="48C1D3EF" w14:textId="77777777" w:rsidR="00D83398" w:rsidRDefault="00D83398" w:rsidP="00D83398">
      <w:pPr>
        <w:widowControl w:val="0"/>
        <w:autoSpaceDE w:val="0"/>
        <w:autoSpaceDN w:val="0"/>
        <w:adjustRightInd w:val="0"/>
        <w:rPr>
          <w:rFonts w:ascii="Times New Roman" w:hAnsi="Times New Roman" w:cs="Times New Roman"/>
        </w:rPr>
      </w:pPr>
    </w:p>
    <w:p w14:paraId="4EEC655E" w14:textId="77777777" w:rsidR="00D83398" w:rsidRDefault="00D83398"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Participants had a range of cancer types and sites and 11.4% of</w:t>
      </w:r>
      <w:r>
        <w:rPr>
          <w:rFonts w:ascii="Times New Roman" w:hAnsi="Times New Roman" w:cs="Times New Roman"/>
        </w:rPr>
        <w:t xml:space="preserve"> </w:t>
      </w:r>
      <w:r w:rsidRPr="00D83398">
        <w:rPr>
          <w:rFonts w:ascii="Times New Roman" w:hAnsi="Times New Roman" w:cs="Times New Roman"/>
        </w:rPr>
        <w:t>participants were from Black Caribbean and South Asian Groups</w:t>
      </w:r>
      <w:r>
        <w:rPr>
          <w:rFonts w:ascii="Times New Roman" w:hAnsi="Times New Roman" w:cs="Times New Roman"/>
        </w:rPr>
        <w:t xml:space="preserve"> </w:t>
      </w:r>
      <w:r w:rsidRPr="00D83398">
        <w:rPr>
          <w:rFonts w:ascii="Times New Roman" w:hAnsi="Times New Roman" w:cs="Times New Roman"/>
        </w:rPr>
        <w:t>(n.12) (Table 1). Forty-six participants (43.8%) indicated that</w:t>
      </w:r>
      <w:r>
        <w:rPr>
          <w:rFonts w:ascii="Times New Roman" w:hAnsi="Times New Roman" w:cs="Times New Roman"/>
        </w:rPr>
        <w:t xml:space="preserve"> </w:t>
      </w:r>
      <w:r w:rsidRPr="00D83398">
        <w:rPr>
          <w:rFonts w:ascii="Times New Roman" w:hAnsi="Times New Roman" w:cs="Times New Roman"/>
        </w:rPr>
        <w:t>they had been involved in research before taking part in the study,</w:t>
      </w:r>
      <w:r>
        <w:rPr>
          <w:rFonts w:ascii="Times New Roman" w:hAnsi="Times New Roman" w:cs="Times New Roman"/>
        </w:rPr>
        <w:t xml:space="preserve"> </w:t>
      </w:r>
      <w:r w:rsidRPr="00D83398">
        <w:rPr>
          <w:rFonts w:ascii="Times New Roman" w:hAnsi="Times New Roman" w:cs="Times New Roman"/>
        </w:rPr>
        <w:t>most of who had been involved in clinical drug trials.</w:t>
      </w:r>
    </w:p>
    <w:p w14:paraId="5DF9B66A" w14:textId="77777777" w:rsidR="00D83398" w:rsidRDefault="00D83398" w:rsidP="00D83398">
      <w:pPr>
        <w:widowControl w:val="0"/>
        <w:autoSpaceDE w:val="0"/>
        <w:autoSpaceDN w:val="0"/>
        <w:adjustRightInd w:val="0"/>
        <w:rPr>
          <w:rFonts w:ascii="Times New Roman" w:hAnsi="Times New Roman" w:cs="Times New Roman"/>
        </w:rPr>
      </w:pPr>
    </w:p>
    <w:p w14:paraId="4FD7F698" w14:textId="77777777" w:rsidR="00D83398" w:rsidRDefault="00D83398" w:rsidP="00D83398">
      <w:pPr>
        <w:widowControl w:val="0"/>
        <w:autoSpaceDE w:val="0"/>
        <w:autoSpaceDN w:val="0"/>
        <w:adjustRightInd w:val="0"/>
        <w:rPr>
          <w:rFonts w:ascii="Times New Roman" w:hAnsi="Times New Roman" w:cs="Times New Roman"/>
        </w:rPr>
      </w:pPr>
    </w:p>
    <w:p w14:paraId="2B1C0940" w14:textId="77777777" w:rsidR="00D83398" w:rsidRDefault="00D83398" w:rsidP="00D83398">
      <w:pPr>
        <w:widowControl w:val="0"/>
        <w:autoSpaceDE w:val="0"/>
        <w:autoSpaceDN w:val="0"/>
        <w:adjustRightInd w:val="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FEEDC67" wp14:editId="798A3AB9">
                <wp:simplePos x="0" y="0"/>
                <wp:positionH relativeFrom="column">
                  <wp:posOffset>0</wp:posOffset>
                </wp:positionH>
                <wp:positionV relativeFrom="paragraph">
                  <wp:posOffset>83820</wp:posOffset>
                </wp:positionV>
                <wp:extent cx="4914900" cy="4686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914900" cy="4686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548193"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Participant data </w:t>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t>N.105 (%)</w:t>
                            </w:r>
                          </w:p>
                          <w:p w14:paraId="1CFBC36A" w14:textId="77777777" w:rsidR="0060658F" w:rsidRDefault="0060658F" w:rsidP="00D83398">
                            <w:pPr>
                              <w:widowControl w:val="0"/>
                              <w:autoSpaceDE w:val="0"/>
                              <w:autoSpaceDN w:val="0"/>
                              <w:adjustRightInd w:val="0"/>
                              <w:rPr>
                                <w:rFonts w:ascii="Times New Roman" w:hAnsi="Times New Roman" w:cs="Times New Roman"/>
                              </w:rPr>
                            </w:pPr>
                          </w:p>
                          <w:p w14:paraId="01847947"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Gender</w:t>
                            </w:r>
                          </w:p>
                          <w:p w14:paraId="522D3C02"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Male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33 (31.4)</w:t>
                            </w:r>
                          </w:p>
                          <w:p w14:paraId="2C6400CE"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Female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72 (68.6)</w:t>
                            </w:r>
                          </w:p>
                          <w:p w14:paraId="137FA93E" w14:textId="77777777" w:rsidR="0060658F" w:rsidRDefault="0060658F" w:rsidP="00D83398">
                            <w:pPr>
                              <w:widowControl w:val="0"/>
                              <w:autoSpaceDE w:val="0"/>
                              <w:autoSpaceDN w:val="0"/>
                              <w:adjustRightInd w:val="0"/>
                              <w:rPr>
                                <w:rFonts w:ascii="Times New Roman" w:hAnsi="Times New Roman" w:cs="Times New Roman"/>
                              </w:rPr>
                            </w:pPr>
                          </w:p>
                          <w:p w14:paraId="238C712A"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Age</w:t>
                            </w:r>
                          </w:p>
                          <w:p w14:paraId="5DDE103A"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30 – 39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4 (3.8)</w:t>
                            </w:r>
                          </w:p>
                          <w:p w14:paraId="2B217536"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40 – 49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10 (9.5)</w:t>
                            </w:r>
                          </w:p>
                          <w:p w14:paraId="3D9A60EC"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50 – 59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25 (23.8)</w:t>
                            </w:r>
                          </w:p>
                          <w:p w14:paraId="66852270"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60 – 69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28 (26.7)</w:t>
                            </w:r>
                          </w:p>
                          <w:p w14:paraId="1C870153"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70+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23 (21.9)</w:t>
                            </w:r>
                          </w:p>
                          <w:p w14:paraId="024A9071" w14:textId="77777777" w:rsidR="0060658F" w:rsidRDefault="0060658F" w:rsidP="00D83398">
                            <w:pPr>
                              <w:widowControl w:val="0"/>
                              <w:autoSpaceDE w:val="0"/>
                              <w:autoSpaceDN w:val="0"/>
                              <w:adjustRightInd w:val="0"/>
                              <w:rPr>
                                <w:rFonts w:ascii="Times New Roman" w:hAnsi="Times New Roman" w:cs="Times New Roman"/>
                              </w:rPr>
                            </w:pPr>
                          </w:p>
                          <w:p w14:paraId="0193F6E0"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Tumour site</w:t>
                            </w:r>
                          </w:p>
                          <w:p w14:paraId="2472AF38"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Breast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22 (21.0)</w:t>
                            </w:r>
                          </w:p>
                          <w:p w14:paraId="5EB8B886"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Gynaecological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23 (21.9)</w:t>
                            </w:r>
                          </w:p>
                          <w:p w14:paraId="6F8BDAC9"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Gastrointestinal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19 (18.1)</w:t>
                            </w:r>
                          </w:p>
                          <w:p w14:paraId="63553AF7"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Prostate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4 (3.8)</w:t>
                            </w:r>
                          </w:p>
                          <w:p w14:paraId="57C40FF0"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Haematological malignancies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 xml:space="preserve"> </w:t>
                            </w:r>
                            <w:r>
                              <w:rPr>
                                <w:rFonts w:ascii="Times New Roman" w:hAnsi="Times New Roman" w:cs="Times New Roman"/>
                              </w:rPr>
                              <w:t xml:space="preserve">8 </w:t>
                            </w:r>
                            <w:r w:rsidRPr="00D83398">
                              <w:rPr>
                                <w:rFonts w:ascii="Times New Roman" w:hAnsi="Times New Roman" w:cs="Times New Roman"/>
                              </w:rPr>
                              <w:t>(7.6)</w:t>
                            </w:r>
                          </w:p>
                          <w:p w14:paraId="17A44DD8"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Lung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9 (8.6)</w:t>
                            </w:r>
                          </w:p>
                          <w:p w14:paraId="154B2147"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Other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6 (5.7)</w:t>
                            </w:r>
                          </w:p>
                          <w:p w14:paraId="7E48510B" w14:textId="77777777" w:rsidR="0060658F" w:rsidRDefault="0060658F" w:rsidP="00D83398">
                            <w:pPr>
                              <w:widowControl w:val="0"/>
                              <w:autoSpaceDE w:val="0"/>
                              <w:autoSpaceDN w:val="0"/>
                              <w:adjustRightInd w:val="0"/>
                              <w:rPr>
                                <w:rFonts w:ascii="Times New Roman" w:hAnsi="Times New Roman" w:cs="Times New Roman"/>
                              </w:rPr>
                            </w:pPr>
                          </w:p>
                          <w:p w14:paraId="375A124D"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Treatment information</w:t>
                            </w:r>
                          </w:p>
                          <w:p w14:paraId="157CDED4"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On treatment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17 (16.2)</w:t>
                            </w:r>
                          </w:p>
                          <w:p w14:paraId="727D3019"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Off treatment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58 (55.2)</w:t>
                            </w:r>
                          </w:p>
                          <w:p w14:paraId="47AB1B0E" w14:textId="77777777" w:rsidR="0060658F" w:rsidRPr="00D83398" w:rsidRDefault="0060658F" w:rsidP="00D83398">
                            <w:r w:rsidRPr="00D83398">
                              <w:rPr>
                                <w:rFonts w:ascii="Times New Roman" w:hAnsi="Times New Roman" w:cs="Times New Roman"/>
                              </w:rPr>
                              <w:t xml:space="preserve">Palliative (hospice)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14 (13.3)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6.6pt;width:387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0intACAAAW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" filled="f" stroked="f">
                <v:textbox>
                  <w:txbxContent>
                    <w:p w14:paraId="38548193"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Participant data </w:t>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r>
                      <w:r w:rsidRPr="00D83398">
                        <w:rPr>
                          <w:rFonts w:ascii="Times New Roman" w:hAnsi="Times New Roman" w:cs="Times New Roman"/>
                        </w:rPr>
                        <w:tab/>
                        <w:t>N.105 (%)</w:t>
                      </w:r>
                    </w:p>
                    <w:p w14:paraId="1CFBC36A" w14:textId="77777777" w:rsidR="0060658F" w:rsidRDefault="0060658F" w:rsidP="00D83398">
                      <w:pPr>
                        <w:widowControl w:val="0"/>
                        <w:autoSpaceDE w:val="0"/>
                        <w:autoSpaceDN w:val="0"/>
                        <w:adjustRightInd w:val="0"/>
                        <w:rPr>
                          <w:rFonts w:ascii="Times New Roman" w:hAnsi="Times New Roman" w:cs="Times New Roman"/>
                        </w:rPr>
                      </w:pPr>
                    </w:p>
                    <w:p w14:paraId="01847947"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Gender</w:t>
                      </w:r>
                    </w:p>
                    <w:p w14:paraId="522D3C02"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Male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33 (31.4)</w:t>
                      </w:r>
                    </w:p>
                    <w:p w14:paraId="2C6400CE"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Female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72 (68.6)</w:t>
                      </w:r>
                    </w:p>
                    <w:p w14:paraId="137FA93E" w14:textId="77777777" w:rsidR="0060658F" w:rsidRDefault="0060658F" w:rsidP="00D83398">
                      <w:pPr>
                        <w:widowControl w:val="0"/>
                        <w:autoSpaceDE w:val="0"/>
                        <w:autoSpaceDN w:val="0"/>
                        <w:adjustRightInd w:val="0"/>
                        <w:rPr>
                          <w:rFonts w:ascii="Times New Roman" w:hAnsi="Times New Roman" w:cs="Times New Roman"/>
                        </w:rPr>
                      </w:pPr>
                    </w:p>
                    <w:p w14:paraId="238C712A"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Age</w:t>
                      </w:r>
                    </w:p>
                    <w:p w14:paraId="5DDE103A"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30 – 39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4 (3.8)</w:t>
                      </w:r>
                    </w:p>
                    <w:p w14:paraId="2B217536"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40 – 49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10 (9.5)</w:t>
                      </w:r>
                    </w:p>
                    <w:p w14:paraId="3D9A60EC"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50 – 59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25 (23.8)</w:t>
                      </w:r>
                    </w:p>
                    <w:p w14:paraId="66852270"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60 – 69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28 (26.7)</w:t>
                      </w:r>
                    </w:p>
                    <w:p w14:paraId="1C870153"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70+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23 (21.9)</w:t>
                      </w:r>
                    </w:p>
                    <w:p w14:paraId="024A9071" w14:textId="77777777" w:rsidR="0060658F" w:rsidRDefault="0060658F" w:rsidP="00D83398">
                      <w:pPr>
                        <w:widowControl w:val="0"/>
                        <w:autoSpaceDE w:val="0"/>
                        <w:autoSpaceDN w:val="0"/>
                        <w:adjustRightInd w:val="0"/>
                        <w:rPr>
                          <w:rFonts w:ascii="Times New Roman" w:hAnsi="Times New Roman" w:cs="Times New Roman"/>
                        </w:rPr>
                      </w:pPr>
                    </w:p>
                    <w:p w14:paraId="0193F6E0"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Tumour site</w:t>
                      </w:r>
                    </w:p>
                    <w:p w14:paraId="2472AF38"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Breast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22 (21.0)</w:t>
                      </w:r>
                    </w:p>
                    <w:p w14:paraId="5EB8B886"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Gynaecological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23 (21.9)</w:t>
                      </w:r>
                    </w:p>
                    <w:p w14:paraId="6F8BDAC9"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Gastrointestinal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19 (18.1)</w:t>
                      </w:r>
                    </w:p>
                    <w:p w14:paraId="63553AF7"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Prostate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4 (3.8)</w:t>
                      </w:r>
                    </w:p>
                    <w:p w14:paraId="57C40FF0"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Haematological malignancies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 xml:space="preserve"> </w:t>
                      </w:r>
                      <w:r>
                        <w:rPr>
                          <w:rFonts w:ascii="Times New Roman" w:hAnsi="Times New Roman" w:cs="Times New Roman"/>
                        </w:rPr>
                        <w:t xml:space="preserve">8 </w:t>
                      </w:r>
                      <w:r w:rsidRPr="00D83398">
                        <w:rPr>
                          <w:rFonts w:ascii="Times New Roman" w:hAnsi="Times New Roman" w:cs="Times New Roman"/>
                        </w:rPr>
                        <w:t>(7.6)</w:t>
                      </w:r>
                    </w:p>
                    <w:p w14:paraId="17A44DD8"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Lung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9 (8.6)</w:t>
                      </w:r>
                    </w:p>
                    <w:p w14:paraId="154B2147"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Other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6 (5.7)</w:t>
                      </w:r>
                    </w:p>
                    <w:p w14:paraId="7E48510B" w14:textId="77777777" w:rsidR="0060658F" w:rsidRDefault="0060658F" w:rsidP="00D83398">
                      <w:pPr>
                        <w:widowControl w:val="0"/>
                        <w:autoSpaceDE w:val="0"/>
                        <w:autoSpaceDN w:val="0"/>
                        <w:adjustRightInd w:val="0"/>
                        <w:rPr>
                          <w:rFonts w:ascii="Times New Roman" w:hAnsi="Times New Roman" w:cs="Times New Roman"/>
                        </w:rPr>
                      </w:pPr>
                    </w:p>
                    <w:p w14:paraId="375A124D" w14:textId="77777777" w:rsidR="0060658F" w:rsidRPr="00D83398" w:rsidRDefault="0060658F" w:rsidP="00D83398">
                      <w:pPr>
                        <w:widowControl w:val="0"/>
                        <w:autoSpaceDE w:val="0"/>
                        <w:autoSpaceDN w:val="0"/>
                        <w:adjustRightInd w:val="0"/>
                        <w:rPr>
                          <w:rFonts w:ascii="Times New Roman" w:hAnsi="Times New Roman" w:cs="Times New Roman"/>
                          <w:b/>
                        </w:rPr>
                      </w:pPr>
                      <w:r w:rsidRPr="00D83398">
                        <w:rPr>
                          <w:rFonts w:ascii="Times New Roman" w:hAnsi="Times New Roman" w:cs="Times New Roman"/>
                          <w:b/>
                        </w:rPr>
                        <w:t>Treatment information</w:t>
                      </w:r>
                    </w:p>
                    <w:p w14:paraId="157CDED4"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On treatment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17 (16.2)</w:t>
                      </w:r>
                    </w:p>
                    <w:p w14:paraId="727D3019" w14:textId="77777777" w:rsidR="0060658F" w:rsidRPr="00D83398" w:rsidRDefault="0060658F" w:rsidP="00D83398">
                      <w:pPr>
                        <w:widowControl w:val="0"/>
                        <w:autoSpaceDE w:val="0"/>
                        <w:autoSpaceDN w:val="0"/>
                        <w:adjustRightInd w:val="0"/>
                        <w:rPr>
                          <w:rFonts w:ascii="Times New Roman" w:hAnsi="Times New Roman" w:cs="Times New Roman"/>
                        </w:rPr>
                      </w:pPr>
                      <w:r w:rsidRPr="00D83398">
                        <w:rPr>
                          <w:rFonts w:ascii="Times New Roman" w:hAnsi="Times New Roman" w:cs="Times New Roman"/>
                        </w:rPr>
                        <w:t xml:space="preserve">Off treatment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58 (55.2)</w:t>
                      </w:r>
                    </w:p>
                    <w:p w14:paraId="47AB1B0E" w14:textId="77777777" w:rsidR="0060658F" w:rsidRPr="00D83398" w:rsidRDefault="0060658F" w:rsidP="00D83398">
                      <w:r w:rsidRPr="00D83398">
                        <w:rPr>
                          <w:rFonts w:ascii="Times New Roman" w:hAnsi="Times New Roman" w:cs="Times New Roman"/>
                        </w:rPr>
                        <w:t xml:space="preserve">Palliative (hospice)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83398">
                        <w:rPr>
                          <w:rFonts w:ascii="Times New Roman" w:hAnsi="Times New Roman" w:cs="Times New Roman"/>
                        </w:rPr>
                        <w:t>14 (13.3)</w:t>
                      </w:r>
                    </w:p>
                  </w:txbxContent>
                </v:textbox>
                <w10:wrap type="square"/>
              </v:shape>
            </w:pict>
          </mc:Fallback>
        </mc:AlternateContent>
      </w:r>
    </w:p>
    <w:p w14:paraId="6D9BA288" w14:textId="77777777" w:rsidR="00D83398" w:rsidRDefault="00D83398" w:rsidP="00D83398">
      <w:pPr>
        <w:widowControl w:val="0"/>
        <w:autoSpaceDE w:val="0"/>
        <w:autoSpaceDN w:val="0"/>
        <w:adjustRightInd w:val="0"/>
        <w:rPr>
          <w:rFonts w:ascii="Times New Roman" w:hAnsi="Times New Roman" w:cs="Times New Roman"/>
        </w:rPr>
      </w:pPr>
    </w:p>
    <w:p w14:paraId="06B723C9" w14:textId="77777777" w:rsidR="00D83398" w:rsidRDefault="00D83398" w:rsidP="00D83398">
      <w:pPr>
        <w:widowControl w:val="0"/>
        <w:autoSpaceDE w:val="0"/>
        <w:autoSpaceDN w:val="0"/>
        <w:adjustRightInd w:val="0"/>
        <w:rPr>
          <w:rFonts w:ascii="Times New Roman" w:hAnsi="Times New Roman" w:cs="Times New Roman"/>
        </w:rPr>
      </w:pPr>
    </w:p>
    <w:p w14:paraId="3AE48A8B" w14:textId="77777777" w:rsidR="00D83398" w:rsidRDefault="00D83398" w:rsidP="00D83398">
      <w:pPr>
        <w:widowControl w:val="0"/>
        <w:autoSpaceDE w:val="0"/>
        <w:autoSpaceDN w:val="0"/>
        <w:adjustRightInd w:val="0"/>
        <w:rPr>
          <w:rFonts w:ascii="Times New Roman" w:hAnsi="Times New Roman" w:cs="Times New Roman"/>
        </w:rPr>
      </w:pPr>
    </w:p>
    <w:p w14:paraId="6CA3DCFF" w14:textId="77777777" w:rsidR="00D83398" w:rsidRDefault="00D83398" w:rsidP="00D83398">
      <w:pPr>
        <w:widowControl w:val="0"/>
        <w:autoSpaceDE w:val="0"/>
        <w:autoSpaceDN w:val="0"/>
        <w:adjustRightInd w:val="0"/>
        <w:rPr>
          <w:rFonts w:ascii="Times New Roman" w:hAnsi="Times New Roman" w:cs="Times New Roman"/>
        </w:rPr>
      </w:pPr>
    </w:p>
    <w:p w14:paraId="65620F0E" w14:textId="77777777" w:rsidR="00D83398" w:rsidRDefault="00D83398" w:rsidP="00D83398">
      <w:pPr>
        <w:widowControl w:val="0"/>
        <w:autoSpaceDE w:val="0"/>
        <w:autoSpaceDN w:val="0"/>
        <w:adjustRightInd w:val="0"/>
        <w:rPr>
          <w:rFonts w:ascii="Times New Roman" w:hAnsi="Times New Roman" w:cs="Times New Roman"/>
        </w:rPr>
      </w:pPr>
    </w:p>
    <w:p w14:paraId="7DE885FE" w14:textId="77777777" w:rsidR="00D83398" w:rsidRDefault="00D83398" w:rsidP="00D83398">
      <w:pPr>
        <w:widowControl w:val="0"/>
        <w:autoSpaceDE w:val="0"/>
        <w:autoSpaceDN w:val="0"/>
        <w:adjustRightInd w:val="0"/>
        <w:rPr>
          <w:rFonts w:ascii="Times New Roman" w:hAnsi="Times New Roman" w:cs="Times New Roman"/>
        </w:rPr>
      </w:pPr>
    </w:p>
    <w:p w14:paraId="5C694F6B" w14:textId="77777777" w:rsidR="00D83398" w:rsidRDefault="00D83398" w:rsidP="00D83398">
      <w:pPr>
        <w:widowControl w:val="0"/>
        <w:autoSpaceDE w:val="0"/>
        <w:autoSpaceDN w:val="0"/>
        <w:adjustRightInd w:val="0"/>
        <w:rPr>
          <w:rFonts w:ascii="Times New Roman" w:hAnsi="Times New Roman" w:cs="Times New Roman"/>
        </w:rPr>
      </w:pPr>
    </w:p>
    <w:p w14:paraId="4F18964F" w14:textId="77777777" w:rsidR="00D83398" w:rsidRDefault="00D83398" w:rsidP="00D83398">
      <w:pPr>
        <w:widowControl w:val="0"/>
        <w:autoSpaceDE w:val="0"/>
        <w:autoSpaceDN w:val="0"/>
        <w:adjustRightInd w:val="0"/>
        <w:rPr>
          <w:rFonts w:ascii="Times New Roman" w:hAnsi="Times New Roman" w:cs="Times New Roman"/>
        </w:rPr>
      </w:pPr>
    </w:p>
    <w:p w14:paraId="7D4B37C0" w14:textId="77777777" w:rsidR="00D83398" w:rsidRDefault="00D83398" w:rsidP="00D83398">
      <w:pPr>
        <w:widowControl w:val="0"/>
        <w:autoSpaceDE w:val="0"/>
        <w:autoSpaceDN w:val="0"/>
        <w:adjustRightInd w:val="0"/>
        <w:rPr>
          <w:rFonts w:ascii="Times New Roman" w:hAnsi="Times New Roman" w:cs="Times New Roman"/>
        </w:rPr>
      </w:pPr>
    </w:p>
    <w:p w14:paraId="49A6C5E6" w14:textId="77777777" w:rsidR="00D83398" w:rsidRPr="00D83398" w:rsidRDefault="00D83398" w:rsidP="00D83398">
      <w:pPr>
        <w:widowControl w:val="0"/>
        <w:autoSpaceDE w:val="0"/>
        <w:autoSpaceDN w:val="0"/>
        <w:adjustRightInd w:val="0"/>
        <w:rPr>
          <w:rFonts w:ascii="Times New Roman" w:hAnsi="Times New Roman" w:cs="Times New Roman"/>
        </w:rPr>
      </w:pPr>
    </w:p>
    <w:p w14:paraId="1E02D9DB" w14:textId="77777777" w:rsidR="00D83398" w:rsidRDefault="00D83398" w:rsidP="00D83398">
      <w:pPr>
        <w:widowControl w:val="0"/>
        <w:autoSpaceDE w:val="0"/>
        <w:autoSpaceDN w:val="0"/>
        <w:adjustRightInd w:val="0"/>
        <w:rPr>
          <w:rFonts w:ascii="Times New Roman" w:hAnsi="Times New Roman" w:cs="Times New Roman"/>
        </w:rPr>
      </w:pPr>
    </w:p>
    <w:p w14:paraId="6E6C5D1B" w14:textId="77777777" w:rsidR="00D83398" w:rsidRDefault="00D83398" w:rsidP="00D83398">
      <w:pPr>
        <w:widowControl w:val="0"/>
        <w:autoSpaceDE w:val="0"/>
        <w:autoSpaceDN w:val="0"/>
        <w:adjustRightInd w:val="0"/>
        <w:rPr>
          <w:rFonts w:ascii="Times New Roman" w:hAnsi="Times New Roman" w:cs="Times New Roman"/>
        </w:rPr>
      </w:pPr>
    </w:p>
    <w:p w14:paraId="4E3CB7A3" w14:textId="77777777" w:rsidR="00D83398" w:rsidRDefault="00D83398" w:rsidP="00D83398">
      <w:pPr>
        <w:widowControl w:val="0"/>
        <w:autoSpaceDE w:val="0"/>
        <w:autoSpaceDN w:val="0"/>
        <w:adjustRightInd w:val="0"/>
        <w:rPr>
          <w:rFonts w:ascii="Times New Roman" w:hAnsi="Times New Roman" w:cs="Times New Roman"/>
        </w:rPr>
      </w:pPr>
    </w:p>
    <w:p w14:paraId="0A5DD889" w14:textId="77777777" w:rsidR="00D83398" w:rsidRDefault="00D83398" w:rsidP="00D83398">
      <w:pPr>
        <w:widowControl w:val="0"/>
        <w:autoSpaceDE w:val="0"/>
        <w:autoSpaceDN w:val="0"/>
        <w:adjustRightInd w:val="0"/>
        <w:rPr>
          <w:rFonts w:ascii="Times New Roman" w:hAnsi="Times New Roman" w:cs="Times New Roman"/>
        </w:rPr>
      </w:pPr>
    </w:p>
    <w:p w14:paraId="4D48BDF6" w14:textId="77777777" w:rsidR="00D83398" w:rsidRDefault="00D83398" w:rsidP="00D83398">
      <w:pPr>
        <w:widowControl w:val="0"/>
        <w:autoSpaceDE w:val="0"/>
        <w:autoSpaceDN w:val="0"/>
        <w:adjustRightInd w:val="0"/>
        <w:rPr>
          <w:rFonts w:ascii="Times New Roman" w:hAnsi="Times New Roman" w:cs="Times New Roman"/>
        </w:rPr>
      </w:pPr>
    </w:p>
    <w:p w14:paraId="7AAC5710" w14:textId="77777777" w:rsidR="00D83398" w:rsidRDefault="00D83398" w:rsidP="00D83398">
      <w:pPr>
        <w:widowControl w:val="0"/>
        <w:autoSpaceDE w:val="0"/>
        <w:autoSpaceDN w:val="0"/>
        <w:adjustRightInd w:val="0"/>
        <w:rPr>
          <w:rFonts w:ascii="Times New Roman" w:hAnsi="Times New Roman" w:cs="Times New Roman"/>
        </w:rPr>
      </w:pPr>
    </w:p>
    <w:p w14:paraId="4094F2B4" w14:textId="77777777" w:rsidR="00D83398" w:rsidRDefault="00D83398" w:rsidP="00D83398">
      <w:pPr>
        <w:widowControl w:val="0"/>
        <w:autoSpaceDE w:val="0"/>
        <w:autoSpaceDN w:val="0"/>
        <w:adjustRightInd w:val="0"/>
        <w:rPr>
          <w:rFonts w:ascii="Times New Roman" w:hAnsi="Times New Roman" w:cs="Times New Roman"/>
        </w:rPr>
      </w:pPr>
    </w:p>
    <w:p w14:paraId="2D2FC0D4" w14:textId="77777777" w:rsidR="00D83398" w:rsidRDefault="00D83398" w:rsidP="00D83398">
      <w:pPr>
        <w:widowControl w:val="0"/>
        <w:autoSpaceDE w:val="0"/>
        <w:autoSpaceDN w:val="0"/>
        <w:adjustRightInd w:val="0"/>
        <w:rPr>
          <w:rFonts w:ascii="Times New Roman" w:hAnsi="Times New Roman" w:cs="Times New Roman"/>
        </w:rPr>
      </w:pPr>
    </w:p>
    <w:p w14:paraId="1C054BE6" w14:textId="77777777" w:rsidR="00D83398" w:rsidRDefault="00D83398" w:rsidP="00D83398">
      <w:pPr>
        <w:widowControl w:val="0"/>
        <w:autoSpaceDE w:val="0"/>
        <w:autoSpaceDN w:val="0"/>
        <w:adjustRightInd w:val="0"/>
        <w:rPr>
          <w:rFonts w:ascii="Times New Roman" w:hAnsi="Times New Roman" w:cs="Times New Roman"/>
        </w:rPr>
      </w:pPr>
    </w:p>
    <w:p w14:paraId="123D89F4" w14:textId="77777777" w:rsidR="00D83398" w:rsidRDefault="00D83398" w:rsidP="00D83398">
      <w:pPr>
        <w:widowControl w:val="0"/>
        <w:autoSpaceDE w:val="0"/>
        <w:autoSpaceDN w:val="0"/>
        <w:adjustRightInd w:val="0"/>
        <w:rPr>
          <w:rFonts w:ascii="Times New Roman" w:hAnsi="Times New Roman" w:cs="Times New Roman"/>
        </w:rPr>
      </w:pPr>
    </w:p>
    <w:p w14:paraId="5DE20F7C" w14:textId="77777777" w:rsidR="00D83398" w:rsidRDefault="00D83398" w:rsidP="00D83398">
      <w:pPr>
        <w:widowControl w:val="0"/>
        <w:autoSpaceDE w:val="0"/>
        <w:autoSpaceDN w:val="0"/>
        <w:adjustRightInd w:val="0"/>
        <w:rPr>
          <w:rFonts w:ascii="Times New Roman" w:hAnsi="Times New Roman" w:cs="Times New Roman"/>
        </w:rPr>
      </w:pPr>
    </w:p>
    <w:p w14:paraId="4478EA94" w14:textId="77777777" w:rsidR="00D83398" w:rsidRDefault="00D83398" w:rsidP="00D83398">
      <w:pPr>
        <w:widowControl w:val="0"/>
        <w:autoSpaceDE w:val="0"/>
        <w:autoSpaceDN w:val="0"/>
        <w:adjustRightInd w:val="0"/>
        <w:rPr>
          <w:rFonts w:ascii="Times New Roman" w:hAnsi="Times New Roman" w:cs="Times New Roman"/>
        </w:rPr>
      </w:pPr>
    </w:p>
    <w:p w14:paraId="6DCC0422" w14:textId="77777777" w:rsidR="00D83398" w:rsidRDefault="00D83398" w:rsidP="00D83398">
      <w:pPr>
        <w:widowControl w:val="0"/>
        <w:autoSpaceDE w:val="0"/>
        <w:autoSpaceDN w:val="0"/>
        <w:adjustRightInd w:val="0"/>
        <w:rPr>
          <w:rFonts w:ascii="Times New Roman" w:hAnsi="Times New Roman" w:cs="Times New Roman"/>
        </w:rPr>
      </w:pPr>
    </w:p>
    <w:p w14:paraId="46C77A6C" w14:textId="77777777" w:rsidR="00D83398" w:rsidRDefault="00D83398" w:rsidP="00D83398">
      <w:pPr>
        <w:widowControl w:val="0"/>
        <w:autoSpaceDE w:val="0"/>
        <w:autoSpaceDN w:val="0"/>
        <w:adjustRightInd w:val="0"/>
        <w:rPr>
          <w:rFonts w:ascii="Times New Roman" w:hAnsi="Times New Roman" w:cs="Times New Roman"/>
        </w:rPr>
      </w:pPr>
    </w:p>
    <w:p w14:paraId="6DB054A1" w14:textId="77777777" w:rsidR="00D83398" w:rsidRDefault="00D83398" w:rsidP="00D83398">
      <w:pPr>
        <w:widowControl w:val="0"/>
        <w:autoSpaceDE w:val="0"/>
        <w:autoSpaceDN w:val="0"/>
        <w:adjustRightInd w:val="0"/>
        <w:rPr>
          <w:rFonts w:ascii="Times New Roman" w:hAnsi="Times New Roman" w:cs="Times New Roman"/>
        </w:rPr>
      </w:pPr>
    </w:p>
    <w:p w14:paraId="20AB84B3" w14:textId="77777777" w:rsidR="00D83398" w:rsidRDefault="00D83398" w:rsidP="00D83398">
      <w:pPr>
        <w:widowControl w:val="0"/>
        <w:autoSpaceDE w:val="0"/>
        <w:autoSpaceDN w:val="0"/>
        <w:adjustRightInd w:val="0"/>
        <w:rPr>
          <w:rFonts w:ascii="Times New Roman" w:hAnsi="Times New Roman" w:cs="Times New Roman"/>
        </w:rPr>
      </w:pPr>
    </w:p>
    <w:p w14:paraId="6F0E8331" w14:textId="77777777" w:rsidR="00D83398" w:rsidRDefault="00D83398" w:rsidP="00D83398">
      <w:pPr>
        <w:widowControl w:val="0"/>
        <w:autoSpaceDE w:val="0"/>
        <w:autoSpaceDN w:val="0"/>
        <w:adjustRightInd w:val="0"/>
        <w:rPr>
          <w:rFonts w:ascii="Times New Roman" w:hAnsi="Times New Roman" w:cs="Times New Roman"/>
        </w:rPr>
      </w:pPr>
    </w:p>
    <w:p w14:paraId="1ACBE989" w14:textId="77777777" w:rsidR="00D83398" w:rsidRDefault="00D83398" w:rsidP="00D83398">
      <w:pPr>
        <w:widowControl w:val="0"/>
        <w:autoSpaceDE w:val="0"/>
        <w:autoSpaceDN w:val="0"/>
        <w:adjustRightInd w:val="0"/>
        <w:rPr>
          <w:rFonts w:ascii="Times New Roman" w:hAnsi="Times New Roman" w:cs="Times New Roman"/>
        </w:rPr>
      </w:pPr>
    </w:p>
    <w:p w14:paraId="1BCAF4A1" w14:textId="77777777" w:rsidR="00D83398" w:rsidRDefault="00D83398" w:rsidP="00D83398">
      <w:pPr>
        <w:widowControl w:val="0"/>
        <w:autoSpaceDE w:val="0"/>
        <w:autoSpaceDN w:val="0"/>
        <w:adjustRightInd w:val="0"/>
        <w:rPr>
          <w:rFonts w:ascii="Times New Roman" w:hAnsi="Times New Roman" w:cs="Times New Roman"/>
        </w:rPr>
      </w:pPr>
      <w:r>
        <w:rPr>
          <w:rFonts w:ascii="Times New Roman" w:hAnsi="Times New Roman" w:cs="Times New Roman"/>
        </w:rPr>
        <w:t xml:space="preserve">Table 1: *Participant data </w:t>
      </w:r>
    </w:p>
    <w:p w14:paraId="54177F62" w14:textId="77777777" w:rsidR="00D83398" w:rsidRPr="00D83398" w:rsidRDefault="00D83398" w:rsidP="00D83398">
      <w:pPr>
        <w:widowControl w:val="0"/>
        <w:autoSpaceDE w:val="0"/>
        <w:autoSpaceDN w:val="0"/>
        <w:adjustRightInd w:val="0"/>
        <w:rPr>
          <w:rFonts w:ascii="Times New Roman" w:hAnsi="Times New Roman" w:cs="Times New Roman"/>
          <w:sz w:val="15"/>
          <w:szCs w:val="15"/>
        </w:rPr>
      </w:pPr>
      <w:r>
        <w:rPr>
          <w:rFonts w:ascii="Times New Roman" w:hAnsi="Times New Roman" w:cs="Times New Roman"/>
        </w:rPr>
        <w:t>*</w:t>
      </w:r>
      <w:r w:rsidRPr="00D83398">
        <w:rPr>
          <w:rFonts w:ascii="Times New Roman" w:hAnsi="Times New Roman" w:cs="Times New Roman"/>
          <w:sz w:val="15"/>
          <w:szCs w:val="15"/>
        </w:rPr>
        <w:t xml:space="preserve"> </w:t>
      </w:r>
      <w:r>
        <w:rPr>
          <w:rFonts w:ascii="Times New Roman" w:hAnsi="Times New Roman" w:cs="Times New Roman"/>
          <w:sz w:val="15"/>
          <w:szCs w:val="15"/>
        </w:rPr>
        <w:t>Unavailable data are a result of a range of factors including data not being held at the participating site (such as the support group) or because participating sites were unable to provide the data.</w:t>
      </w:r>
    </w:p>
    <w:p w14:paraId="247EA39A" w14:textId="77777777" w:rsidR="00D83398" w:rsidRDefault="00D83398" w:rsidP="00D83398">
      <w:pPr>
        <w:widowControl w:val="0"/>
        <w:autoSpaceDE w:val="0"/>
        <w:autoSpaceDN w:val="0"/>
        <w:adjustRightInd w:val="0"/>
        <w:rPr>
          <w:rFonts w:ascii="Times New Roman" w:hAnsi="Times New Roman" w:cs="Times New Roman"/>
        </w:rPr>
      </w:pPr>
    </w:p>
    <w:p w14:paraId="29570BFC" w14:textId="77777777" w:rsidR="00902A5B" w:rsidRDefault="00902A5B" w:rsidP="00902A5B">
      <w:pPr>
        <w:widowControl w:val="0"/>
        <w:autoSpaceDE w:val="0"/>
        <w:autoSpaceDN w:val="0"/>
        <w:adjustRightInd w:val="0"/>
        <w:rPr>
          <w:rFonts w:ascii="Times New Roman" w:hAnsi="Times New Roman" w:cs="Times New Roman"/>
        </w:rPr>
      </w:pPr>
    </w:p>
    <w:p w14:paraId="0B738F80" w14:textId="77777777" w:rsidR="00902A5B" w:rsidRDefault="00902A5B" w:rsidP="00902A5B">
      <w:pPr>
        <w:widowControl w:val="0"/>
        <w:autoSpaceDE w:val="0"/>
        <w:autoSpaceDN w:val="0"/>
        <w:adjustRightInd w:val="0"/>
        <w:rPr>
          <w:rFonts w:ascii="Times New Roman" w:hAnsi="Times New Roman" w:cs="Times New Roman"/>
        </w:rPr>
      </w:pPr>
      <w:r>
        <w:rPr>
          <w:rFonts w:ascii="Times New Roman" w:hAnsi="Times New Roman" w:cs="Times New Roman"/>
        </w:rPr>
        <w:t>Research priorities</w:t>
      </w:r>
    </w:p>
    <w:p w14:paraId="6B54E9E1" w14:textId="77777777" w:rsidR="00902A5B" w:rsidRDefault="00902A5B" w:rsidP="00902A5B">
      <w:pPr>
        <w:widowControl w:val="0"/>
        <w:autoSpaceDE w:val="0"/>
        <w:autoSpaceDN w:val="0"/>
        <w:adjustRightInd w:val="0"/>
        <w:rPr>
          <w:rFonts w:ascii="Times New Roman" w:hAnsi="Times New Roman" w:cs="Times New Roman"/>
        </w:rPr>
      </w:pPr>
    </w:p>
    <w:p w14:paraId="339D4869" w14:textId="77777777" w:rsidR="00902A5B" w:rsidRPr="00902A5B" w:rsidRDefault="00D83398" w:rsidP="00902A5B">
      <w:pPr>
        <w:widowControl w:val="0"/>
        <w:autoSpaceDE w:val="0"/>
        <w:autoSpaceDN w:val="0"/>
        <w:adjustRightInd w:val="0"/>
        <w:rPr>
          <w:rFonts w:ascii="Times New Roman" w:hAnsi="Times New Roman" w:cs="Times New Roman"/>
        </w:rPr>
      </w:pPr>
      <w:r w:rsidRPr="00D83398">
        <w:rPr>
          <w:rFonts w:ascii="Times New Roman" w:hAnsi="Times New Roman" w:cs="Times New Roman"/>
        </w:rPr>
        <w:t>Fifteen research themes were gener</w:t>
      </w:r>
      <w:r>
        <w:rPr>
          <w:rFonts w:ascii="Times New Roman" w:hAnsi="Times New Roman" w:cs="Times New Roman"/>
        </w:rPr>
        <w:t xml:space="preserve">ated in the consultation groups </w:t>
      </w:r>
      <w:r w:rsidRPr="00D83398">
        <w:rPr>
          <w:rFonts w:ascii="Times New Roman" w:hAnsi="Times New Roman" w:cs="Times New Roman"/>
        </w:rPr>
        <w:t>(Table 2). Table 3 illustrates each of these themes with reference to</w:t>
      </w:r>
      <w:r w:rsidR="00902A5B">
        <w:rPr>
          <w:rFonts w:ascii="Times New Roman" w:hAnsi="Times New Roman" w:cs="Times New Roman"/>
        </w:rPr>
        <w:t xml:space="preserve"> </w:t>
      </w:r>
      <w:r w:rsidR="00902A5B" w:rsidRPr="00902A5B">
        <w:rPr>
          <w:rFonts w:ascii="Times New Roman" w:hAnsi="Times New Roman" w:cs="Times New Roman"/>
        </w:rPr>
        <w:t>excerpts from consultation group tr</w:t>
      </w:r>
      <w:r w:rsidR="00902A5B">
        <w:rPr>
          <w:rFonts w:ascii="Times New Roman" w:hAnsi="Times New Roman" w:cs="Times New Roman"/>
        </w:rPr>
        <w:t xml:space="preserve">anscripts. In most consultation </w:t>
      </w:r>
      <w:r w:rsidR="00902A5B" w:rsidRPr="00902A5B">
        <w:rPr>
          <w:rFonts w:ascii="Times New Roman" w:hAnsi="Times New Roman" w:cs="Times New Roman"/>
        </w:rPr>
        <w:t>groups, consensus over research priorities was easily attained.</w:t>
      </w:r>
      <w:r w:rsidR="00902A5B">
        <w:rPr>
          <w:rFonts w:ascii="Times New Roman" w:hAnsi="Times New Roman" w:cs="Times New Roman"/>
        </w:rPr>
        <w:t xml:space="preserve"> </w:t>
      </w:r>
      <w:r w:rsidR="00902A5B" w:rsidRPr="00902A5B">
        <w:rPr>
          <w:rFonts w:ascii="Times New Roman" w:hAnsi="Times New Roman" w:cs="Times New Roman"/>
        </w:rPr>
        <w:t>There were rare occasions, however, where consensus was not</w:t>
      </w:r>
      <w:r w:rsidR="00902A5B">
        <w:rPr>
          <w:rFonts w:ascii="Times New Roman" w:hAnsi="Times New Roman" w:cs="Times New Roman"/>
        </w:rPr>
        <w:t xml:space="preserve"> </w:t>
      </w:r>
      <w:r w:rsidR="00902A5B" w:rsidRPr="00902A5B">
        <w:rPr>
          <w:rFonts w:ascii="Times New Roman" w:hAnsi="Times New Roman" w:cs="Times New Roman"/>
        </w:rPr>
        <w:t>reached. These were documented in the analysis.</w:t>
      </w:r>
      <w:r w:rsidR="00902A5B">
        <w:rPr>
          <w:rFonts w:ascii="Times New Roman" w:hAnsi="Times New Roman" w:cs="Times New Roman"/>
        </w:rPr>
        <w:t xml:space="preserve"> </w:t>
      </w:r>
      <w:r w:rsidR="00902A5B" w:rsidRPr="00902A5B">
        <w:rPr>
          <w:rFonts w:ascii="Times New Roman" w:hAnsi="Times New Roman" w:cs="Times New Roman"/>
        </w:rPr>
        <w:t>Impact on life, how to live with cancer and related support</w:t>
      </w:r>
      <w:r w:rsidR="00902A5B">
        <w:rPr>
          <w:rFonts w:ascii="Times New Roman" w:hAnsi="Times New Roman" w:cs="Times New Roman"/>
        </w:rPr>
        <w:t xml:space="preserve"> </w:t>
      </w:r>
      <w:r w:rsidR="00902A5B" w:rsidRPr="00902A5B">
        <w:rPr>
          <w:rFonts w:ascii="Times New Roman" w:hAnsi="Times New Roman" w:cs="Times New Roman"/>
        </w:rPr>
        <w:t>issues The highest priority for future research identified by</w:t>
      </w:r>
      <w:r w:rsidR="00902A5B">
        <w:rPr>
          <w:rFonts w:ascii="Times New Roman" w:hAnsi="Times New Roman" w:cs="Times New Roman"/>
        </w:rPr>
        <w:t xml:space="preserve"> </w:t>
      </w:r>
      <w:r w:rsidR="00902A5B" w:rsidRPr="00902A5B">
        <w:rPr>
          <w:rFonts w:ascii="Times New Roman" w:hAnsi="Times New Roman" w:cs="Times New Roman"/>
        </w:rPr>
        <w:t>consultation group participants was research into the ‘impact on</w:t>
      </w:r>
      <w:r w:rsidR="00902A5B">
        <w:rPr>
          <w:rFonts w:ascii="Times New Roman" w:hAnsi="Times New Roman" w:cs="Times New Roman"/>
        </w:rPr>
        <w:t xml:space="preserve"> </w:t>
      </w:r>
      <w:r w:rsidR="00902A5B" w:rsidRPr="00902A5B">
        <w:rPr>
          <w:rFonts w:ascii="Times New Roman" w:hAnsi="Times New Roman" w:cs="Times New Roman"/>
        </w:rPr>
        <w:t>life, how to live with cancer and related support issues’. This broad</w:t>
      </w:r>
      <w:r w:rsidR="00902A5B">
        <w:rPr>
          <w:rFonts w:ascii="Times New Roman" w:hAnsi="Times New Roman" w:cs="Times New Roman"/>
        </w:rPr>
        <w:t xml:space="preserve"> </w:t>
      </w:r>
      <w:r w:rsidR="00902A5B" w:rsidRPr="00902A5B">
        <w:rPr>
          <w:rFonts w:ascii="Times New Roman" w:hAnsi="Times New Roman" w:cs="Times New Roman"/>
        </w:rPr>
        <w:t>theme included psychological consequences of cancer (impact on</w:t>
      </w:r>
      <w:r w:rsidR="00902A5B">
        <w:rPr>
          <w:rFonts w:ascii="Times New Roman" w:hAnsi="Times New Roman" w:cs="Times New Roman"/>
        </w:rPr>
        <w:t xml:space="preserve"> </w:t>
      </w:r>
      <w:r w:rsidR="00902A5B" w:rsidRPr="00902A5B">
        <w:rPr>
          <w:rFonts w:ascii="Times New Roman" w:hAnsi="Times New Roman" w:cs="Times New Roman"/>
        </w:rPr>
        <w:t>the patient or others, the influence of mental attitude on recovery);</w:t>
      </w:r>
      <w:r w:rsidR="00902A5B">
        <w:rPr>
          <w:rFonts w:ascii="Times New Roman" w:hAnsi="Times New Roman" w:cs="Times New Roman"/>
        </w:rPr>
        <w:t xml:space="preserve"> </w:t>
      </w:r>
      <w:r w:rsidR="00902A5B" w:rsidRPr="00902A5B">
        <w:rPr>
          <w:rFonts w:ascii="Times New Roman" w:hAnsi="Times New Roman" w:cs="Times New Roman"/>
        </w:rPr>
        <w:t>support groups (evidence of effectiveness) and after-care (the need</w:t>
      </w:r>
      <w:r w:rsidR="00902A5B">
        <w:rPr>
          <w:rFonts w:ascii="Times New Roman" w:hAnsi="Times New Roman" w:cs="Times New Roman"/>
        </w:rPr>
        <w:t xml:space="preserve"> </w:t>
      </w:r>
      <w:r w:rsidR="00902A5B" w:rsidRPr="00902A5B">
        <w:rPr>
          <w:rFonts w:ascii="Times New Roman" w:hAnsi="Times New Roman" w:cs="Times New Roman"/>
        </w:rPr>
        <w:t>for improved after care as well as outcomes of care); the impact</w:t>
      </w:r>
      <w:r w:rsidR="00902A5B">
        <w:rPr>
          <w:rFonts w:ascii="Times New Roman" w:hAnsi="Times New Roman" w:cs="Times New Roman"/>
        </w:rPr>
        <w:t xml:space="preserve"> </w:t>
      </w:r>
      <w:r w:rsidR="00902A5B" w:rsidRPr="00902A5B">
        <w:rPr>
          <w:rFonts w:ascii="Times New Roman" w:hAnsi="Times New Roman" w:cs="Times New Roman"/>
        </w:rPr>
        <w:t>cancer has on social functioning (such as driving, travelling,</w:t>
      </w:r>
      <w:r w:rsidR="00902A5B">
        <w:rPr>
          <w:rFonts w:ascii="Times New Roman" w:hAnsi="Times New Roman" w:cs="Times New Roman"/>
        </w:rPr>
        <w:t xml:space="preserve"> </w:t>
      </w:r>
      <w:r w:rsidR="00902A5B" w:rsidRPr="00902A5B">
        <w:rPr>
          <w:rFonts w:ascii="Times New Roman" w:hAnsi="Times New Roman" w:cs="Times New Roman"/>
        </w:rPr>
        <w:t>shopping); employment and financial issues (difficulty for patients</w:t>
      </w:r>
      <w:r w:rsidR="00902A5B">
        <w:rPr>
          <w:rFonts w:ascii="Times New Roman" w:hAnsi="Times New Roman" w:cs="Times New Roman"/>
        </w:rPr>
        <w:t xml:space="preserve"> </w:t>
      </w:r>
      <w:r w:rsidR="00902A5B" w:rsidRPr="00902A5B">
        <w:rPr>
          <w:rFonts w:ascii="Times New Roman" w:hAnsi="Times New Roman" w:cs="Times New Roman"/>
        </w:rPr>
        <w:t>gaining employment, re-entering the workplace or continuing</w:t>
      </w:r>
      <w:r w:rsidR="00902A5B">
        <w:rPr>
          <w:rFonts w:ascii="Times New Roman" w:hAnsi="Times New Roman" w:cs="Times New Roman"/>
        </w:rPr>
        <w:t xml:space="preserve"> </w:t>
      </w:r>
      <w:r w:rsidR="00902A5B" w:rsidRPr="00902A5B">
        <w:rPr>
          <w:rFonts w:ascii="Times New Roman" w:hAnsi="Times New Roman" w:cs="Times New Roman"/>
        </w:rPr>
        <w:t>work following treatment, the financial cost of cancer in terms of</w:t>
      </w:r>
    </w:p>
    <w:p w14:paraId="33EFBEB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trea</w:t>
      </w:r>
      <w:r>
        <w:rPr>
          <w:rFonts w:ascii="Times New Roman" w:hAnsi="Times New Roman" w:cs="Times New Roman"/>
        </w:rPr>
        <w:t xml:space="preserve">tment, insurance and benefits). </w:t>
      </w:r>
      <w:r w:rsidRPr="00902A5B">
        <w:rPr>
          <w:rFonts w:ascii="Times New Roman" w:hAnsi="Times New Roman" w:cs="Times New Roman"/>
        </w:rPr>
        <w:t>There was little discussion of symptoms, although pain</w:t>
      </w:r>
      <w:r>
        <w:rPr>
          <w:rFonts w:ascii="Times New Roman" w:hAnsi="Times New Roman" w:cs="Times New Roman"/>
        </w:rPr>
        <w:t xml:space="preserve"> </w:t>
      </w:r>
      <w:r w:rsidRPr="00902A5B">
        <w:rPr>
          <w:rFonts w:ascii="Times New Roman" w:hAnsi="Times New Roman" w:cs="Times New Roman"/>
        </w:rPr>
        <w:t>management was raised in several consultation groups and in</w:t>
      </w:r>
      <w:r>
        <w:rPr>
          <w:rFonts w:ascii="Times New Roman" w:hAnsi="Times New Roman" w:cs="Times New Roman"/>
        </w:rPr>
        <w:t xml:space="preserve"> </w:t>
      </w:r>
      <w:r w:rsidRPr="00902A5B">
        <w:rPr>
          <w:rFonts w:ascii="Times New Roman" w:hAnsi="Times New Roman" w:cs="Times New Roman"/>
        </w:rPr>
        <w:t>one palliative care group in particular. Greater priority was given</w:t>
      </w:r>
      <w:r>
        <w:rPr>
          <w:rFonts w:ascii="Times New Roman" w:hAnsi="Times New Roman" w:cs="Times New Roman"/>
        </w:rPr>
        <w:t xml:space="preserve"> </w:t>
      </w:r>
      <w:r w:rsidRPr="00902A5B">
        <w:rPr>
          <w:rFonts w:ascii="Times New Roman" w:hAnsi="Times New Roman" w:cs="Times New Roman"/>
        </w:rPr>
        <w:t>to how patients could manage cancer themselves, particularly in</w:t>
      </w:r>
      <w:r>
        <w:rPr>
          <w:rFonts w:ascii="Times New Roman" w:hAnsi="Times New Roman" w:cs="Times New Roman"/>
        </w:rPr>
        <w:t xml:space="preserve"> </w:t>
      </w:r>
      <w:r w:rsidRPr="00902A5B">
        <w:rPr>
          <w:rFonts w:ascii="Times New Roman" w:hAnsi="Times New Roman" w:cs="Times New Roman"/>
        </w:rPr>
        <w:t>the area of diet and general lifestyle.</w:t>
      </w:r>
    </w:p>
    <w:p w14:paraId="0F74FCEE" w14:textId="77777777" w:rsidR="00902A5B" w:rsidRDefault="00902A5B" w:rsidP="00902A5B">
      <w:pPr>
        <w:widowControl w:val="0"/>
        <w:autoSpaceDE w:val="0"/>
        <w:autoSpaceDN w:val="0"/>
        <w:adjustRightInd w:val="0"/>
        <w:rPr>
          <w:rFonts w:ascii="Times New Roman" w:hAnsi="Times New Roman" w:cs="Times New Roman"/>
        </w:rPr>
      </w:pPr>
    </w:p>
    <w:p w14:paraId="1617E6A5" w14:textId="77777777" w:rsidR="00902A5B" w:rsidRDefault="00902A5B" w:rsidP="00902A5B">
      <w:pPr>
        <w:widowControl w:val="0"/>
        <w:autoSpaceDE w:val="0"/>
        <w:autoSpaceDN w:val="0"/>
        <w:adjustRightInd w:val="0"/>
        <w:rPr>
          <w:rFonts w:ascii="Times New Roman" w:hAnsi="Times New Roman" w:cs="Times New Roman"/>
        </w:rPr>
      </w:pPr>
    </w:p>
    <w:p w14:paraId="2DF7F38D" w14:textId="77777777" w:rsidR="00902A5B" w:rsidRDefault="00902A5B" w:rsidP="00902A5B">
      <w:pPr>
        <w:widowControl w:val="0"/>
        <w:autoSpaceDE w:val="0"/>
        <w:autoSpaceDN w:val="0"/>
        <w:adjustRightInd w:val="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6FBCD35" wp14:editId="44FC49CA">
                <wp:simplePos x="0" y="0"/>
                <wp:positionH relativeFrom="column">
                  <wp:posOffset>114300</wp:posOffset>
                </wp:positionH>
                <wp:positionV relativeFrom="paragraph">
                  <wp:posOffset>297180</wp:posOffset>
                </wp:positionV>
                <wp:extent cx="5486400" cy="3086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4864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5BC394" w14:textId="77777777" w:rsidR="0060658F" w:rsidRDefault="0060658F" w:rsidP="00902A5B">
                            <w:pPr>
                              <w:widowControl w:val="0"/>
                              <w:autoSpaceDE w:val="0"/>
                              <w:autoSpaceDN w:val="0"/>
                              <w:adjustRightInd w:val="0"/>
                              <w:rPr>
                                <w:rFonts w:ascii="Times New Roman" w:hAnsi="Times New Roman" w:cs="Times New Roman"/>
                                <w:sz w:val="15"/>
                                <w:szCs w:val="15"/>
                              </w:rPr>
                            </w:pPr>
                            <w:r>
                              <w:rPr>
                                <w:rFonts w:ascii="Times New Roman" w:hAnsi="Times New Roman" w:cs="Times New Roman"/>
                                <w:sz w:val="15"/>
                                <w:szCs w:val="15"/>
                              </w:rPr>
                              <w:t>Rank Key theme</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Total rank score                   Number of consultation groups in</w:t>
                            </w:r>
                          </w:p>
                          <w:p w14:paraId="526B032B" w14:textId="77777777" w:rsidR="0060658F" w:rsidRDefault="0060658F" w:rsidP="00902A5B">
                            <w:pPr>
                              <w:widowControl w:val="0"/>
                              <w:autoSpaceDE w:val="0"/>
                              <w:autoSpaceDN w:val="0"/>
                              <w:adjustRightInd w:val="0"/>
                              <w:ind w:left="3600" w:firstLine="720"/>
                              <w:rPr>
                                <w:rFonts w:ascii="Times New Roman" w:hAnsi="Times New Roman" w:cs="Times New Roman"/>
                                <w:sz w:val="15"/>
                                <w:szCs w:val="15"/>
                              </w:rPr>
                            </w:pPr>
                            <w:r>
                              <w:rPr>
                                <w:rFonts w:ascii="Times New Roman" w:hAnsi="Times New Roman" w:cs="Times New Roman"/>
                                <w:sz w:val="15"/>
                                <w:szCs w:val="15"/>
                              </w:rPr>
                              <w:t>(possible range: 1– 102)</w:t>
                            </w:r>
                            <w:r>
                              <w:rPr>
                                <w:rFonts w:ascii="Times New Roman" w:hAnsi="Times New Roman" w:cs="Times New Roman"/>
                                <w:sz w:val="15"/>
                                <w:szCs w:val="15"/>
                              </w:rPr>
                              <w:tab/>
                              <w:t>which topic received at</w:t>
                            </w:r>
                          </w:p>
                          <w:p w14:paraId="6E6572DE" w14:textId="77777777" w:rsidR="0060658F" w:rsidRDefault="0060658F" w:rsidP="00902A5B">
                            <w:pPr>
                              <w:widowControl w:val="0"/>
                              <w:autoSpaceDE w:val="0"/>
                              <w:autoSpaceDN w:val="0"/>
                              <w:adjustRightInd w:val="0"/>
                              <w:ind w:left="3600" w:firstLine="720"/>
                              <w:rPr>
                                <w:rFonts w:ascii="Times New Roman" w:hAnsi="Times New Roman" w:cs="Times New Roman"/>
                                <w:sz w:val="15"/>
                                <w:szCs w:val="15"/>
                              </w:rPr>
                            </w:pPr>
                            <w:r>
                              <w:rPr>
                                <w:rFonts w:ascii="Times New Roman" w:hAnsi="Times New Roman" w:cs="Times New Roman"/>
                                <w:sz w:val="15"/>
                                <w:szCs w:val="15"/>
                              </w:rPr>
                              <w:t>least one vote N.17</w:t>
                            </w:r>
                          </w:p>
                          <w:p w14:paraId="44F49E37" w14:textId="77777777" w:rsidR="0060658F" w:rsidRDefault="0060658F" w:rsidP="00902A5B">
                            <w:pPr>
                              <w:widowControl w:val="0"/>
                              <w:autoSpaceDE w:val="0"/>
                              <w:autoSpaceDN w:val="0"/>
                              <w:adjustRightInd w:val="0"/>
                              <w:ind w:left="1440" w:firstLine="720"/>
                              <w:rPr>
                                <w:rFonts w:ascii="Times New Roman" w:hAnsi="Times New Roman" w:cs="Times New Roman"/>
                                <w:sz w:val="15"/>
                                <w:szCs w:val="15"/>
                              </w:rPr>
                            </w:pPr>
                          </w:p>
                          <w:p w14:paraId="77668FA6"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 Impact on life, how to live with cancer and related support issues </w:t>
                            </w:r>
                            <w:r>
                              <w:rPr>
                                <w:rFonts w:ascii="Times New Roman" w:hAnsi="Times New Roman" w:cs="Times New Roman"/>
                                <w:sz w:val="18"/>
                                <w:szCs w:val="18"/>
                              </w:rPr>
                              <w:tab/>
                            </w:r>
                            <w:r w:rsidRPr="00902A5B">
                              <w:rPr>
                                <w:rFonts w:ascii="Times New Roman" w:hAnsi="Times New Roman" w:cs="Times New Roman"/>
                                <w:sz w:val="18"/>
                                <w:szCs w:val="18"/>
                              </w:rPr>
                              <w:t xml:space="preserve">68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13</w:t>
                            </w:r>
                          </w:p>
                          <w:p w14:paraId="34A1D42F"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2 Risk factors and causes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902A5B">
                              <w:rPr>
                                <w:rFonts w:ascii="Times New Roman" w:hAnsi="Times New Roman" w:cs="Times New Roman"/>
                                <w:sz w:val="18"/>
                                <w:szCs w:val="18"/>
                              </w:rPr>
                              <w:t xml:space="preserve">58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12</w:t>
                            </w:r>
                          </w:p>
                          <w:p w14:paraId="3F55D2BC"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3 Early detection and prevention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48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9</w:t>
                            </w:r>
                          </w:p>
                          <w:p w14:paraId="5A8250F5" w14:textId="77777777" w:rsidR="0060658F"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4 Research into general information needs </w:t>
                            </w:r>
                          </w:p>
                          <w:p w14:paraId="5468BEF7"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(on cancer, treatment, research and access to)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34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11</w:t>
                            </w:r>
                          </w:p>
                          <w:p w14:paraId="5172DC27"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5 Use and effectiveness of complementary and alternative therapies </w:t>
                            </w:r>
                            <w:r>
                              <w:rPr>
                                <w:rFonts w:ascii="Times New Roman" w:hAnsi="Times New Roman" w:cs="Times New Roman"/>
                                <w:sz w:val="18"/>
                                <w:szCs w:val="18"/>
                              </w:rPr>
                              <w:tab/>
                            </w:r>
                            <w:r w:rsidRPr="00902A5B">
                              <w:rPr>
                                <w:rFonts w:ascii="Times New Roman" w:hAnsi="Times New Roman" w:cs="Times New Roman"/>
                                <w:sz w:val="18"/>
                                <w:szCs w:val="18"/>
                              </w:rPr>
                              <w:t xml:space="preserve">30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p>
                          <w:p w14:paraId="3E749684"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6 General education of public about cancer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24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5</w:t>
                            </w:r>
                          </w:p>
                          <w:p w14:paraId="19BF115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Research into different cancer and patient types </w:t>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r>
                              <w:rPr>
                                <w:rFonts w:ascii="Times New Roman" w:hAnsi="Times New Roman" w:cs="Times New Roman"/>
                                <w:sz w:val="18"/>
                                <w:szCs w:val="18"/>
                              </w:rPr>
                              <w:tab/>
                            </w:r>
                          </w:p>
                          <w:p w14:paraId="5208B961" w14:textId="77777777" w:rsidR="0060658F"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Research on treatment (curative treatment, </w:t>
                            </w:r>
                          </w:p>
                          <w:p w14:paraId="33BC8D5D"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treatment types and improvements)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5</w:t>
                            </w:r>
                          </w:p>
                          <w:p w14:paraId="6387FB6E"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Experiences and management of side effects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p>
                          <w:p w14:paraId="72C59236"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8 Organisation and funding of health and social care services </w:t>
                            </w:r>
                            <w:r>
                              <w:rPr>
                                <w:rFonts w:ascii="Times New Roman" w:hAnsi="Times New Roman" w:cs="Times New Roman"/>
                                <w:sz w:val="18"/>
                                <w:szCs w:val="18"/>
                              </w:rPr>
                              <w:tab/>
                            </w:r>
                            <w:r w:rsidRPr="00902A5B">
                              <w:rPr>
                                <w:rFonts w:ascii="Times New Roman" w:hAnsi="Times New Roman" w:cs="Times New Roman"/>
                                <w:sz w:val="18"/>
                                <w:szCs w:val="18"/>
                              </w:rPr>
                              <w:t xml:space="preserve">21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6</w:t>
                            </w:r>
                          </w:p>
                          <w:p w14:paraId="208706FF"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9 Coordination, impact and funding of research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4</w:t>
                            </w:r>
                          </w:p>
                          <w:p w14:paraId="7724355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10 Research into recurrence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3</w:t>
                            </w:r>
                          </w:p>
                          <w:p w14:paraId="431EEFC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11 General communication issues involving all parties </w:t>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10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3</w:t>
                            </w:r>
                          </w:p>
                          <w:p w14:paraId="14E13601"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12 Accessing patients’ views about cancer, services and research </w:t>
                            </w:r>
                            <w:r>
                              <w:rPr>
                                <w:rFonts w:ascii="Times New Roman" w:hAnsi="Times New Roman" w:cs="Times New Roman"/>
                                <w:sz w:val="18"/>
                                <w:szCs w:val="18"/>
                              </w:rPr>
                              <w:tab/>
                            </w:r>
                            <w:r w:rsidRPr="00902A5B">
                              <w:rPr>
                                <w:rFonts w:ascii="Times New Roman" w:hAnsi="Times New Roman" w:cs="Times New Roman"/>
                                <w:sz w:val="18"/>
                                <w:szCs w:val="18"/>
                              </w:rPr>
                              <w:t xml:space="preserve">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2</w:t>
                            </w:r>
                          </w:p>
                          <w:p w14:paraId="1EE18B3F" w14:textId="77777777" w:rsidR="0060658F" w:rsidRPr="00902A5B" w:rsidRDefault="0060658F" w:rsidP="00902A5B">
                            <w:pPr>
                              <w:rPr>
                                <w:sz w:val="18"/>
                                <w:szCs w:val="18"/>
                              </w:rPr>
                            </w:pPr>
                            <w:r w:rsidRPr="00902A5B">
                              <w:rPr>
                                <w:rFonts w:ascii="Times New Roman" w:hAnsi="Times New Roman" w:cs="Times New Roman"/>
                                <w:sz w:val="18"/>
                                <w:szCs w:val="18"/>
                              </w:rPr>
                              <w:t xml:space="preserve">13 Health and safety in the hospital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9pt;margin-top:23.4pt;width:6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" filled="f" stroked="f">
                <v:textbox>
                  <w:txbxContent>
                    <w:p w14:paraId="635BC394" w14:textId="77777777" w:rsidR="0060658F" w:rsidRDefault="0060658F" w:rsidP="00902A5B">
                      <w:pPr>
                        <w:widowControl w:val="0"/>
                        <w:autoSpaceDE w:val="0"/>
                        <w:autoSpaceDN w:val="0"/>
                        <w:adjustRightInd w:val="0"/>
                        <w:rPr>
                          <w:rFonts w:ascii="Times New Roman" w:hAnsi="Times New Roman" w:cs="Times New Roman"/>
                          <w:sz w:val="15"/>
                          <w:szCs w:val="15"/>
                        </w:rPr>
                      </w:pPr>
                      <w:r>
                        <w:rPr>
                          <w:rFonts w:ascii="Times New Roman" w:hAnsi="Times New Roman" w:cs="Times New Roman"/>
                          <w:sz w:val="15"/>
                          <w:szCs w:val="15"/>
                        </w:rPr>
                        <w:t>Rank Key theme</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Total rank score                   Number of consultation groups in</w:t>
                      </w:r>
                    </w:p>
                    <w:p w14:paraId="526B032B" w14:textId="77777777" w:rsidR="0060658F" w:rsidRDefault="0060658F" w:rsidP="00902A5B">
                      <w:pPr>
                        <w:widowControl w:val="0"/>
                        <w:autoSpaceDE w:val="0"/>
                        <w:autoSpaceDN w:val="0"/>
                        <w:adjustRightInd w:val="0"/>
                        <w:ind w:left="3600" w:firstLine="720"/>
                        <w:rPr>
                          <w:rFonts w:ascii="Times New Roman" w:hAnsi="Times New Roman" w:cs="Times New Roman"/>
                          <w:sz w:val="15"/>
                          <w:szCs w:val="15"/>
                        </w:rPr>
                      </w:pPr>
                      <w:r>
                        <w:rPr>
                          <w:rFonts w:ascii="Times New Roman" w:hAnsi="Times New Roman" w:cs="Times New Roman"/>
                          <w:sz w:val="15"/>
                          <w:szCs w:val="15"/>
                        </w:rPr>
                        <w:t>(possible range: 1– 102)</w:t>
                      </w:r>
                      <w:r>
                        <w:rPr>
                          <w:rFonts w:ascii="Times New Roman" w:hAnsi="Times New Roman" w:cs="Times New Roman"/>
                          <w:sz w:val="15"/>
                          <w:szCs w:val="15"/>
                        </w:rPr>
                        <w:tab/>
                        <w:t>which topic received at</w:t>
                      </w:r>
                    </w:p>
                    <w:p w14:paraId="6E6572DE" w14:textId="77777777" w:rsidR="0060658F" w:rsidRDefault="0060658F" w:rsidP="00902A5B">
                      <w:pPr>
                        <w:widowControl w:val="0"/>
                        <w:autoSpaceDE w:val="0"/>
                        <w:autoSpaceDN w:val="0"/>
                        <w:adjustRightInd w:val="0"/>
                        <w:ind w:left="3600" w:firstLine="720"/>
                        <w:rPr>
                          <w:rFonts w:ascii="Times New Roman" w:hAnsi="Times New Roman" w:cs="Times New Roman"/>
                          <w:sz w:val="15"/>
                          <w:szCs w:val="15"/>
                        </w:rPr>
                      </w:pPr>
                      <w:r>
                        <w:rPr>
                          <w:rFonts w:ascii="Times New Roman" w:hAnsi="Times New Roman" w:cs="Times New Roman"/>
                          <w:sz w:val="15"/>
                          <w:szCs w:val="15"/>
                        </w:rPr>
                        <w:t>least one vote N.17</w:t>
                      </w:r>
                    </w:p>
                    <w:p w14:paraId="44F49E37" w14:textId="77777777" w:rsidR="0060658F" w:rsidRDefault="0060658F" w:rsidP="00902A5B">
                      <w:pPr>
                        <w:widowControl w:val="0"/>
                        <w:autoSpaceDE w:val="0"/>
                        <w:autoSpaceDN w:val="0"/>
                        <w:adjustRightInd w:val="0"/>
                        <w:ind w:left="1440" w:firstLine="720"/>
                        <w:rPr>
                          <w:rFonts w:ascii="Times New Roman" w:hAnsi="Times New Roman" w:cs="Times New Roman"/>
                          <w:sz w:val="15"/>
                          <w:szCs w:val="15"/>
                        </w:rPr>
                      </w:pPr>
                    </w:p>
                    <w:p w14:paraId="77668FA6"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 Impact on life, how to live with cancer and related support issues </w:t>
                      </w:r>
                      <w:r>
                        <w:rPr>
                          <w:rFonts w:ascii="Times New Roman" w:hAnsi="Times New Roman" w:cs="Times New Roman"/>
                          <w:sz w:val="18"/>
                          <w:szCs w:val="18"/>
                        </w:rPr>
                        <w:tab/>
                      </w:r>
                      <w:r w:rsidRPr="00902A5B">
                        <w:rPr>
                          <w:rFonts w:ascii="Times New Roman" w:hAnsi="Times New Roman" w:cs="Times New Roman"/>
                          <w:sz w:val="18"/>
                          <w:szCs w:val="18"/>
                        </w:rPr>
                        <w:t xml:space="preserve">68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13</w:t>
                      </w:r>
                    </w:p>
                    <w:p w14:paraId="34A1D42F"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2 Risk factors and causes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rPr>
                        <w:tab/>
                      </w:r>
                      <w:r w:rsidRPr="00902A5B">
                        <w:rPr>
                          <w:rFonts w:ascii="Times New Roman" w:hAnsi="Times New Roman" w:cs="Times New Roman"/>
                          <w:sz w:val="18"/>
                          <w:szCs w:val="18"/>
                        </w:rPr>
                        <w:t xml:space="preserve">58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12</w:t>
                      </w:r>
                    </w:p>
                    <w:p w14:paraId="3F55D2BC"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3 Early detection and prevention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48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9</w:t>
                      </w:r>
                    </w:p>
                    <w:p w14:paraId="5A8250F5" w14:textId="77777777" w:rsidR="0060658F"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4 Research into general information needs </w:t>
                      </w:r>
                    </w:p>
                    <w:p w14:paraId="5468BEF7"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(on cancer, treatment, research and access to)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34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11</w:t>
                      </w:r>
                    </w:p>
                    <w:p w14:paraId="5172DC27"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5 Use and effectiveness of complementary and alternative therapies </w:t>
                      </w:r>
                      <w:r>
                        <w:rPr>
                          <w:rFonts w:ascii="Times New Roman" w:hAnsi="Times New Roman" w:cs="Times New Roman"/>
                          <w:sz w:val="18"/>
                          <w:szCs w:val="18"/>
                        </w:rPr>
                        <w:tab/>
                      </w:r>
                      <w:r w:rsidRPr="00902A5B">
                        <w:rPr>
                          <w:rFonts w:ascii="Times New Roman" w:hAnsi="Times New Roman" w:cs="Times New Roman"/>
                          <w:sz w:val="18"/>
                          <w:szCs w:val="18"/>
                        </w:rPr>
                        <w:t xml:space="preserve">30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p>
                    <w:p w14:paraId="3E749684"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6 General education of public about cancer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24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5</w:t>
                      </w:r>
                    </w:p>
                    <w:p w14:paraId="19BF115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Research into different cancer and patient types </w:t>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r>
                        <w:rPr>
                          <w:rFonts w:ascii="Times New Roman" w:hAnsi="Times New Roman" w:cs="Times New Roman"/>
                          <w:sz w:val="18"/>
                          <w:szCs w:val="18"/>
                        </w:rPr>
                        <w:tab/>
                      </w:r>
                    </w:p>
                    <w:p w14:paraId="5208B961" w14:textId="77777777" w:rsidR="0060658F"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Research on treatment (curative treatment, </w:t>
                      </w:r>
                    </w:p>
                    <w:p w14:paraId="33BC8D5D"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treatment types and improvements)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5</w:t>
                      </w:r>
                    </w:p>
                    <w:p w14:paraId="6387FB6E"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7 Experiences and management of side effects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23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7</w:t>
                      </w:r>
                    </w:p>
                    <w:p w14:paraId="72C59236"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8 Organisation and funding of health and social care services </w:t>
                      </w:r>
                      <w:r>
                        <w:rPr>
                          <w:rFonts w:ascii="Times New Roman" w:hAnsi="Times New Roman" w:cs="Times New Roman"/>
                          <w:sz w:val="18"/>
                          <w:szCs w:val="18"/>
                        </w:rPr>
                        <w:tab/>
                      </w:r>
                      <w:r w:rsidRPr="00902A5B">
                        <w:rPr>
                          <w:rFonts w:ascii="Times New Roman" w:hAnsi="Times New Roman" w:cs="Times New Roman"/>
                          <w:sz w:val="18"/>
                          <w:szCs w:val="18"/>
                        </w:rPr>
                        <w:t xml:space="preserve">21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6</w:t>
                      </w:r>
                    </w:p>
                    <w:p w14:paraId="208706FF"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9 Coordination, impact and funding of research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4</w:t>
                      </w:r>
                    </w:p>
                    <w:p w14:paraId="7724355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10 Research into recurrence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3</w:t>
                      </w:r>
                    </w:p>
                    <w:p w14:paraId="431EEFC5"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11 General communication issues involving all parties </w:t>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10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3</w:t>
                      </w:r>
                    </w:p>
                    <w:p w14:paraId="14E13601" w14:textId="77777777" w:rsidR="0060658F" w:rsidRPr="00902A5B" w:rsidRDefault="0060658F" w:rsidP="00902A5B">
                      <w:pPr>
                        <w:widowControl w:val="0"/>
                        <w:autoSpaceDE w:val="0"/>
                        <w:autoSpaceDN w:val="0"/>
                        <w:adjustRightInd w:val="0"/>
                        <w:rPr>
                          <w:rFonts w:ascii="Times New Roman" w:hAnsi="Times New Roman" w:cs="Times New Roman"/>
                          <w:sz w:val="18"/>
                          <w:szCs w:val="18"/>
                        </w:rPr>
                      </w:pPr>
                      <w:r w:rsidRPr="00902A5B">
                        <w:rPr>
                          <w:rFonts w:ascii="Times New Roman" w:hAnsi="Times New Roman" w:cs="Times New Roman"/>
                          <w:sz w:val="18"/>
                          <w:szCs w:val="18"/>
                        </w:rPr>
                        <w:t xml:space="preserve">12 Accessing patients’ views about cancer, services and research </w:t>
                      </w:r>
                      <w:r>
                        <w:rPr>
                          <w:rFonts w:ascii="Times New Roman" w:hAnsi="Times New Roman" w:cs="Times New Roman"/>
                          <w:sz w:val="18"/>
                          <w:szCs w:val="18"/>
                        </w:rPr>
                        <w:tab/>
                      </w:r>
                      <w:r w:rsidRPr="00902A5B">
                        <w:rPr>
                          <w:rFonts w:ascii="Times New Roman" w:hAnsi="Times New Roman" w:cs="Times New Roman"/>
                          <w:sz w:val="18"/>
                          <w:szCs w:val="18"/>
                        </w:rPr>
                        <w:t xml:space="preserve">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2</w:t>
                      </w:r>
                    </w:p>
                    <w:p w14:paraId="1EE18B3F" w14:textId="77777777" w:rsidR="0060658F" w:rsidRPr="00902A5B" w:rsidRDefault="0060658F" w:rsidP="00902A5B">
                      <w:pPr>
                        <w:rPr>
                          <w:sz w:val="18"/>
                          <w:szCs w:val="18"/>
                        </w:rPr>
                      </w:pPr>
                      <w:r w:rsidRPr="00902A5B">
                        <w:rPr>
                          <w:rFonts w:ascii="Times New Roman" w:hAnsi="Times New Roman" w:cs="Times New Roman"/>
                          <w:sz w:val="18"/>
                          <w:szCs w:val="18"/>
                        </w:rPr>
                        <w:t xml:space="preserve">13 Health and safety in the hospital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 xml:space="preserve">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02A5B">
                        <w:rPr>
                          <w:rFonts w:ascii="Times New Roman" w:hAnsi="Times New Roman" w:cs="Times New Roman"/>
                          <w:sz w:val="18"/>
                          <w:szCs w:val="18"/>
                        </w:rPr>
                        <w:t>1</w:t>
                      </w:r>
                    </w:p>
                  </w:txbxContent>
                </v:textbox>
                <w10:wrap type="square"/>
              </v:shape>
            </w:pict>
          </mc:Fallback>
        </mc:AlternateContent>
      </w:r>
    </w:p>
    <w:p w14:paraId="1C473720" w14:textId="77777777" w:rsidR="00902A5B" w:rsidRPr="00902A5B" w:rsidRDefault="00902A5B" w:rsidP="00902A5B">
      <w:pPr>
        <w:widowControl w:val="0"/>
        <w:autoSpaceDE w:val="0"/>
        <w:autoSpaceDN w:val="0"/>
        <w:adjustRightInd w:val="0"/>
        <w:rPr>
          <w:rFonts w:ascii="Times New Roman" w:hAnsi="Times New Roman" w:cs="Times New Roman"/>
          <w:sz w:val="20"/>
          <w:szCs w:val="20"/>
        </w:rPr>
      </w:pPr>
      <w:r w:rsidRPr="00902A5B">
        <w:rPr>
          <w:rFonts w:ascii="Times New Roman" w:hAnsi="Times New Roman" w:cs="Times New Roman"/>
          <w:sz w:val="20"/>
          <w:szCs w:val="20"/>
        </w:rPr>
        <w:t>Table 2 Research themes and ranked scores of research themes identified in consultation groups</w:t>
      </w:r>
    </w:p>
    <w:p w14:paraId="731A845D" w14:textId="77777777" w:rsidR="00902A5B" w:rsidRDefault="00902A5B" w:rsidP="00902A5B">
      <w:pPr>
        <w:widowControl w:val="0"/>
        <w:autoSpaceDE w:val="0"/>
        <w:autoSpaceDN w:val="0"/>
        <w:adjustRightInd w:val="0"/>
        <w:rPr>
          <w:rFonts w:ascii="Times New Roman" w:hAnsi="Times New Roman" w:cs="Times New Roman"/>
        </w:rPr>
      </w:pPr>
    </w:p>
    <w:p w14:paraId="5B54D766" w14:textId="77777777" w:rsidR="00902A5B" w:rsidRDefault="00902A5B" w:rsidP="00902A5B">
      <w:pPr>
        <w:widowControl w:val="0"/>
        <w:autoSpaceDE w:val="0"/>
        <w:autoSpaceDN w:val="0"/>
        <w:adjustRightInd w:val="0"/>
        <w:rPr>
          <w:rFonts w:ascii="Times New Roman" w:hAnsi="Times New Roman" w:cs="Times New Roman"/>
        </w:rPr>
      </w:pPr>
    </w:p>
    <w:p w14:paraId="60D8486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 xml:space="preserve">Group discussions revealed the rationale for </w:t>
      </w:r>
      <w:r>
        <w:rPr>
          <w:rFonts w:ascii="Times New Roman" w:hAnsi="Times New Roman" w:cs="Times New Roman"/>
        </w:rPr>
        <w:t xml:space="preserve">prioritizing </w:t>
      </w:r>
      <w:r w:rsidRPr="00902A5B">
        <w:rPr>
          <w:rFonts w:ascii="Times New Roman" w:hAnsi="Times New Roman" w:cs="Times New Roman"/>
        </w:rPr>
        <w:t>research on the impact of cancer on life so highly. It was felt</w:t>
      </w:r>
      <w:r>
        <w:rPr>
          <w:rFonts w:ascii="Times New Roman" w:hAnsi="Times New Roman" w:cs="Times New Roman"/>
        </w:rPr>
        <w:t xml:space="preserve"> </w:t>
      </w:r>
      <w:r w:rsidRPr="00902A5B">
        <w:rPr>
          <w:rFonts w:ascii="Times New Roman" w:hAnsi="Times New Roman" w:cs="Times New Roman"/>
        </w:rPr>
        <w:t>important to document the challenges experienced by cancer</w:t>
      </w:r>
      <w:r>
        <w:rPr>
          <w:rFonts w:ascii="Times New Roman" w:hAnsi="Times New Roman" w:cs="Times New Roman"/>
        </w:rPr>
        <w:t xml:space="preserve"> </w:t>
      </w:r>
      <w:r w:rsidRPr="00902A5B">
        <w:rPr>
          <w:rFonts w:ascii="Times New Roman" w:hAnsi="Times New Roman" w:cs="Times New Roman"/>
        </w:rPr>
        <w:t>patients and their families, and to identify means of improving</w:t>
      </w:r>
      <w:r>
        <w:rPr>
          <w:rFonts w:ascii="Times New Roman" w:hAnsi="Times New Roman" w:cs="Times New Roman"/>
        </w:rPr>
        <w:t xml:space="preserve"> </w:t>
      </w:r>
      <w:r w:rsidRPr="00902A5B">
        <w:rPr>
          <w:rFonts w:ascii="Times New Roman" w:hAnsi="Times New Roman" w:cs="Times New Roman"/>
        </w:rPr>
        <w:t>quality of life and the quality of care:</w:t>
      </w:r>
    </w:p>
    <w:p w14:paraId="645DB9C1"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‘I would love for somebody to co</w:t>
      </w:r>
      <w:r>
        <w:rPr>
          <w:rFonts w:ascii="Times New Roman" w:hAnsi="Times New Roman" w:cs="Times New Roman"/>
        </w:rPr>
        <w:t xml:space="preserve">me and </w:t>
      </w:r>
      <w:r w:rsidRPr="00902A5B">
        <w:rPr>
          <w:rFonts w:ascii="Times New Roman" w:hAnsi="Times New Roman" w:cs="Times New Roman"/>
        </w:rPr>
        <w:t>find out how we are</w:t>
      </w:r>
    </w:p>
    <w:p w14:paraId="7AAC1F5D"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all coping and the reasons why we are coping. What are the</w:t>
      </w:r>
    </w:p>
    <w:p w14:paraId="383C3576"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reasons why we are not coping? Could it be that we are having</w:t>
      </w:r>
    </w:p>
    <w:p w14:paraId="78DBC150"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bad experiences in hospital?. Could it be that we are having</w:t>
      </w:r>
    </w:p>
    <w:p w14:paraId="219404EA"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difficulties at home because our partners can’t cope and are</w:t>
      </w:r>
    </w:p>
    <w:p w14:paraId="468D3962"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taking it out on us in some way?. And so, just that small study</w:t>
      </w:r>
    </w:p>
    <w:p w14:paraId="32DF3D2B" w14:textId="77777777" w:rsidR="00EA31C2"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would be of enormous interest, I think, to the people who plan</w:t>
      </w:r>
    </w:p>
    <w:p w14:paraId="393A68EC" w14:textId="77777777" w:rsid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 xml:space="preserve">and deliver our care.’ </w:t>
      </w:r>
    </w:p>
    <w:p w14:paraId="10D7F875"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(Linda, Breast Cancer Patient, Mixed</w:t>
      </w:r>
      <w:r>
        <w:rPr>
          <w:rFonts w:ascii="Times New Roman" w:hAnsi="Times New Roman" w:cs="Times New Roman"/>
        </w:rPr>
        <w:t xml:space="preserve"> </w:t>
      </w:r>
      <w:r w:rsidRPr="00902A5B">
        <w:rPr>
          <w:rFonts w:ascii="Times New Roman" w:hAnsi="Times New Roman" w:cs="Times New Roman"/>
        </w:rPr>
        <w:t>Consultation Group)</w:t>
      </w:r>
    </w:p>
    <w:p w14:paraId="4863685C" w14:textId="77777777" w:rsidR="00902A5B" w:rsidRDefault="00902A5B" w:rsidP="00902A5B">
      <w:pPr>
        <w:widowControl w:val="0"/>
        <w:autoSpaceDE w:val="0"/>
        <w:autoSpaceDN w:val="0"/>
        <w:adjustRightInd w:val="0"/>
        <w:rPr>
          <w:rFonts w:ascii="Times New Roman" w:hAnsi="Times New Roman" w:cs="Times New Roman"/>
        </w:rPr>
      </w:pPr>
    </w:p>
    <w:p w14:paraId="28A772A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Participants believed the emphasis in research had centred on</w:t>
      </w:r>
      <w:r>
        <w:rPr>
          <w:rFonts w:ascii="Times New Roman" w:hAnsi="Times New Roman" w:cs="Times New Roman"/>
        </w:rPr>
        <w:t xml:space="preserve"> </w:t>
      </w:r>
      <w:r w:rsidRPr="00902A5B">
        <w:rPr>
          <w:rFonts w:ascii="Times New Roman" w:hAnsi="Times New Roman" w:cs="Times New Roman"/>
        </w:rPr>
        <w:t>developing cancer treatments whereas the experience of managing</w:t>
      </w:r>
      <w:r>
        <w:rPr>
          <w:rFonts w:ascii="Times New Roman" w:hAnsi="Times New Roman" w:cs="Times New Roman"/>
        </w:rPr>
        <w:t xml:space="preserve"> </w:t>
      </w:r>
      <w:r w:rsidRPr="00902A5B">
        <w:rPr>
          <w:rFonts w:ascii="Times New Roman" w:hAnsi="Times New Roman" w:cs="Times New Roman"/>
        </w:rPr>
        <w:t>the impact of cancer on individuals was felt to have been relatively</w:t>
      </w:r>
      <w:r>
        <w:rPr>
          <w:rFonts w:ascii="Times New Roman" w:hAnsi="Times New Roman" w:cs="Times New Roman"/>
        </w:rPr>
        <w:t xml:space="preserve"> </w:t>
      </w:r>
      <w:r w:rsidRPr="00902A5B">
        <w:rPr>
          <w:rFonts w:ascii="Times New Roman" w:hAnsi="Times New Roman" w:cs="Times New Roman"/>
        </w:rPr>
        <w:t>neglected. In contrast, though most participants had undergone</w:t>
      </w:r>
      <w:r>
        <w:rPr>
          <w:rFonts w:ascii="Times New Roman" w:hAnsi="Times New Roman" w:cs="Times New Roman"/>
        </w:rPr>
        <w:t xml:space="preserve"> </w:t>
      </w:r>
      <w:r w:rsidRPr="00902A5B">
        <w:rPr>
          <w:rFonts w:ascii="Times New Roman" w:hAnsi="Times New Roman" w:cs="Times New Roman"/>
        </w:rPr>
        <w:t>cancer treatment, research into cancer treatment was ranked</w:t>
      </w:r>
      <w:r>
        <w:rPr>
          <w:rFonts w:ascii="Times New Roman" w:hAnsi="Times New Roman" w:cs="Times New Roman"/>
        </w:rPr>
        <w:t xml:space="preserve"> </w:t>
      </w:r>
      <w:r w:rsidRPr="00902A5B">
        <w:rPr>
          <w:rFonts w:ascii="Times New Roman" w:hAnsi="Times New Roman" w:cs="Times New Roman"/>
        </w:rPr>
        <w:t>seventh alongside research into the management of side effects of</w:t>
      </w:r>
      <w:r>
        <w:rPr>
          <w:rFonts w:ascii="Times New Roman" w:hAnsi="Times New Roman" w:cs="Times New Roman"/>
        </w:rPr>
        <w:t xml:space="preserve"> </w:t>
      </w:r>
      <w:r w:rsidRPr="00902A5B">
        <w:rPr>
          <w:rFonts w:ascii="Times New Roman" w:hAnsi="Times New Roman" w:cs="Times New Roman"/>
        </w:rPr>
        <w:t>treatment and different cancer types. Participants often felt that,</w:t>
      </w:r>
      <w:r>
        <w:rPr>
          <w:rFonts w:ascii="Times New Roman" w:hAnsi="Times New Roman" w:cs="Times New Roman"/>
        </w:rPr>
        <w:t xml:space="preserve"> </w:t>
      </w:r>
      <w:r w:rsidRPr="00902A5B">
        <w:rPr>
          <w:rFonts w:ascii="Times New Roman" w:hAnsi="Times New Roman" w:cs="Times New Roman"/>
        </w:rPr>
        <w:t>while the drive of medical research was to discover new treatments</w:t>
      </w:r>
      <w:r>
        <w:rPr>
          <w:rFonts w:ascii="Times New Roman" w:hAnsi="Times New Roman" w:cs="Times New Roman"/>
        </w:rPr>
        <w:t xml:space="preserve"> </w:t>
      </w:r>
      <w:r w:rsidRPr="00902A5B">
        <w:rPr>
          <w:rFonts w:ascii="Times New Roman" w:hAnsi="Times New Roman" w:cs="Times New Roman"/>
        </w:rPr>
        <w:t>for cancer, research into the cost of cancer and cancer treatment to</w:t>
      </w:r>
      <w:r>
        <w:rPr>
          <w:rFonts w:ascii="Times New Roman" w:hAnsi="Times New Roman" w:cs="Times New Roman"/>
        </w:rPr>
        <w:t xml:space="preserve"> </w:t>
      </w:r>
      <w:r w:rsidRPr="00902A5B">
        <w:rPr>
          <w:rFonts w:ascii="Times New Roman" w:hAnsi="Times New Roman" w:cs="Times New Roman"/>
        </w:rPr>
        <w:t>the individual received less attention. Hence, participants called</w:t>
      </w:r>
    </w:p>
    <w:p w14:paraId="3AE74E36" w14:textId="77777777" w:rsid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for a balance in research effort so</w:t>
      </w:r>
      <w:r>
        <w:rPr>
          <w:rFonts w:ascii="Times New Roman" w:hAnsi="Times New Roman" w:cs="Times New Roman"/>
        </w:rPr>
        <w:t xml:space="preserve"> that the personal consequences </w:t>
      </w:r>
      <w:r w:rsidRPr="00902A5B">
        <w:rPr>
          <w:rFonts w:ascii="Times New Roman" w:hAnsi="Times New Roman" w:cs="Times New Roman"/>
        </w:rPr>
        <w:t>of cancer are also addressed.</w:t>
      </w:r>
      <w:r>
        <w:rPr>
          <w:rFonts w:ascii="Times New Roman" w:hAnsi="Times New Roman" w:cs="Times New Roman"/>
        </w:rPr>
        <w:t xml:space="preserve"> </w:t>
      </w:r>
    </w:p>
    <w:p w14:paraId="56B02EA7" w14:textId="77777777" w:rsidR="00902A5B" w:rsidRDefault="00902A5B" w:rsidP="00902A5B">
      <w:pPr>
        <w:widowControl w:val="0"/>
        <w:autoSpaceDE w:val="0"/>
        <w:autoSpaceDN w:val="0"/>
        <w:adjustRightInd w:val="0"/>
        <w:rPr>
          <w:rFonts w:ascii="Times New Roman" w:hAnsi="Times New Roman" w:cs="Times New Roman"/>
        </w:rPr>
      </w:pPr>
    </w:p>
    <w:p w14:paraId="3FFAAFF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i/>
        </w:rPr>
        <w:t>Risk factors and causes Risk</w:t>
      </w:r>
      <w:r>
        <w:rPr>
          <w:rFonts w:ascii="Times New Roman" w:hAnsi="Times New Roman" w:cs="Times New Roman"/>
        </w:rPr>
        <w:t>:</w:t>
      </w:r>
      <w:r w:rsidRPr="00902A5B">
        <w:rPr>
          <w:rFonts w:ascii="Times New Roman" w:hAnsi="Times New Roman" w:cs="Times New Roman"/>
        </w:rPr>
        <w:t xml:space="preserve"> factors and causes was the second</w:t>
      </w:r>
      <w:r>
        <w:rPr>
          <w:rFonts w:ascii="Times New Roman" w:hAnsi="Times New Roman" w:cs="Times New Roman"/>
        </w:rPr>
        <w:t xml:space="preserve"> </w:t>
      </w:r>
      <w:r w:rsidRPr="00902A5B">
        <w:rPr>
          <w:rFonts w:ascii="Times New Roman" w:hAnsi="Times New Roman" w:cs="Times New Roman"/>
        </w:rPr>
        <w:t>highest priority. Four main areas of concern were raised: the</w:t>
      </w:r>
      <w:r>
        <w:rPr>
          <w:rFonts w:ascii="Times New Roman" w:hAnsi="Times New Roman" w:cs="Times New Roman"/>
        </w:rPr>
        <w:t xml:space="preserve"> </w:t>
      </w:r>
      <w:r w:rsidRPr="00902A5B">
        <w:rPr>
          <w:rFonts w:ascii="Times New Roman" w:hAnsi="Times New Roman" w:cs="Times New Roman"/>
        </w:rPr>
        <w:t>environment, genetics, diet and stress (Table 3</w:t>
      </w:r>
      <w:r>
        <w:rPr>
          <w:rFonts w:ascii="Times New Roman" w:hAnsi="Times New Roman" w:cs="Times New Roman"/>
        </w:rPr>
        <w:t>* not included in this draft</w:t>
      </w:r>
      <w:r w:rsidRPr="00902A5B">
        <w:rPr>
          <w:rFonts w:ascii="Times New Roman" w:hAnsi="Times New Roman" w:cs="Times New Roman"/>
        </w:rPr>
        <w:t>). Environmental</w:t>
      </w:r>
      <w:r>
        <w:rPr>
          <w:rFonts w:ascii="Times New Roman" w:hAnsi="Times New Roman" w:cs="Times New Roman"/>
        </w:rPr>
        <w:t xml:space="preserve"> </w:t>
      </w:r>
      <w:r w:rsidRPr="00902A5B">
        <w:rPr>
          <w:rFonts w:ascii="Times New Roman" w:hAnsi="Times New Roman" w:cs="Times New Roman"/>
        </w:rPr>
        <w:t>issues related to general concerns, such as air pollution, electricity</w:t>
      </w:r>
      <w:r>
        <w:rPr>
          <w:rFonts w:ascii="Times New Roman" w:hAnsi="Times New Roman" w:cs="Times New Roman"/>
        </w:rPr>
        <w:t xml:space="preserve"> </w:t>
      </w:r>
      <w:r w:rsidRPr="00902A5B">
        <w:rPr>
          <w:rFonts w:ascii="Times New Roman" w:hAnsi="Times New Roman" w:cs="Times New Roman"/>
        </w:rPr>
        <w:t>pylons and nuclear power stations and the everyday use of</w:t>
      </w:r>
      <w:r>
        <w:rPr>
          <w:rFonts w:ascii="Times New Roman" w:hAnsi="Times New Roman" w:cs="Times New Roman"/>
        </w:rPr>
        <w:t xml:space="preserve"> </w:t>
      </w:r>
      <w:r w:rsidRPr="00902A5B">
        <w:rPr>
          <w:rFonts w:ascii="Times New Roman" w:hAnsi="Times New Roman" w:cs="Times New Roman"/>
        </w:rPr>
        <w:t>potentially harmful devices, such as mobile phones, TVs,</w:t>
      </w:r>
      <w:r>
        <w:rPr>
          <w:rFonts w:ascii="Times New Roman" w:hAnsi="Times New Roman" w:cs="Times New Roman"/>
        </w:rPr>
        <w:t xml:space="preserve"> </w:t>
      </w:r>
      <w:r w:rsidRPr="00902A5B">
        <w:rPr>
          <w:rFonts w:ascii="Times New Roman" w:hAnsi="Times New Roman" w:cs="Times New Roman"/>
        </w:rPr>
        <w:t>computers, microwave ovens and aerosols. Diet was raised as a</w:t>
      </w:r>
      <w:r>
        <w:rPr>
          <w:rFonts w:ascii="Times New Roman" w:hAnsi="Times New Roman" w:cs="Times New Roman"/>
        </w:rPr>
        <w:t xml:space="preserve"> </w:t>
      </w:r>
      <w:r w:rsidRPr="00902A5B">
        <w:rPr>
          <w:rFonts w:ascii="Times New Roman" w:hAnsi="Times New Roman" w:cs="Times New Roman"/>
        </w:rPr>
        <w:t>possible causal factor in cancer and also whether periods of high</w:t>
      </w:r>
      <w:r>
        <w:rPr>
          <w:rFonts w:ascii="Times New Roman" w:hAnsi="Times New Roman" w:cs="Times New Roman"/>
        </w:rPr>
        <w:t xml:space="preserve"> </w:t>
      </w:r>
      <w:r w:rsidRPr="00902A5B">
        <w:rPr>
          <w:rFonts w:ascii="Times New Roman" w:hAnsi="Times New Roman" w:cs="Times New Roman"/>
        </w:rPr>
        <w:t>anxiety and stress could be a contributing factor. A common</w:t>
      </w:r>
      <w:r>
        <w:rPr>
          <w:rFonts w:ascii="Times New Roman" w:hAnsi="Times New Roman" w:cs="Times New Roman"/>
        </w:rPr>
        <w:t xml:space="preserve"> </w:t>
      </w:r>
      <w:r w:rsidRPr="00902A5B">
        <w:rPr>
          <w:rFonts w:ascii="Times New Roman" w:hAnsi="Times New Roman" w:cs="Times New Roman"/>
        </w:rPr>
        <w:t>question raised was whether family members needed to be tested</w:t>
      </w:r>
      <w:r>
        <w:rPr>
          <w:rFonts w:ascii="Times New Roman" w:hAnsi="Times New Roman" w:cs="Times New Roman"/>
        </w:rPr>
        <w:t xml:space="preserve"> </w:t>
      </w:r>
      <w:r w:rsidRPr="00902A5B">
        <w:rPr>
          <w:rFonts w:ascii="Times New Roman" w:hAnsi="Times New Roman" w:cs="Times New Roman"/>
        </w:rPr>
        <w:t>after a diagnosis of cancer and to know if their cancer diagnosis</w:t>
      </w:r>
      <w:r>
        <w:rPr>
          <w:rFonts w:ascii="Times New Roman" w:hAnsi="Times New Roman" w:cs="Times New Roman"/>
        </w:rPr>
        <w:t xml:space="preserve"> </w:t>
      </w:r>
      <w:r w:rsidRPr="00902A5B">
        <w:rPr>
          <w:rFonts w:ascii="Times New Roman" w:hAnsi="Times New Roman" w:cs="Times New Roman"/>
        </w:rPr>
        <w:t>was related to previous cancers in the family. Research into</w:t>
      </w:r>
    </w:p>
    <w:p w14:paraId="0F3E1EE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genetics and family history was rela</w:t>
      </w:r>
      <w:r>
        <w:rPr>
          <w:rFonts w:ascii="Times New Roman" w:hAnsi="Times New Roman" w:cs="Times New Roman"/>
        </w:rPr>
        <w:t xml:space="preserve">ted to early detection and </w:t>
      </w:r>
      <w:r w:rsidRPr="00902A5B">
        <w:rPr>
          <w:rFonts w:ascii="Times New Roman" w:hAnsi="Times New Roman" w:cs="Times New Roman"/>
        </w:rPr>
        <w:t>screening.</w:t>
      </w:r>
    </w:p>
    <w:p w14:paraId="5D3555C5" w14:textId="77777777" w:rsidR="00902A5B" w:rsidRDefault="00902A5B" w:rsidP="00902A5B">
      <w:pPr>
        <w:widowControl w:val="0"/>
        <w:autoSpaceDE w:val="0"/>
        <w:autoSpaceDN w:val="0"/>
        <w:adjustRightInd w:val="0"/>
        <w:rPr>
          <w:rFonts w:ascii="Times New Roman" w:hAnsi="Times New Roman" w:cs="Times New Roman"/>
        </w:rPr>
      </w:pPr>
    </w:p>
    <w:p w14:paraId="62284114"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Risk factors and causes was a priority for participants as they</w:t>
      </w:r>
      <w:r>
        <w:rPr>
          <w:rFonts w:ascii="Times New Roman" w:hAnsi="Times New Roman" w:cs="Times New Roman"/>
        </w:rPr>
        <w:t xml:space="preserve"> </w:t>
      </w:r>
      <w:r w:rsidRPr="00902A5B">
        <w:rPr>
          <w:rFonts w:ascii="Times New Roman" w:hAnsi="Times New Roman" w:cs="Times New Roman"/>
        </w:rPr>
        <w:t>had a personal interest in what caused their cancer and believed</w:t>
      </w:r>
      <w:r>
        <w:rPr>
          <w:rFonts w:ascii="Times New Roman" w:hAnsi="Times New Roman" w:cs="Times New Roman"/>
        </w:rPr>
        <w:t xml:space="preserve"> </w:t>
      </w:r>
      <w:r w:rsidRPr="00902A5B">
        <w:rPr>
          <w:rFonts w:ascii="Times New Roman" w:hAnsi="Times New Roman" w:cs="Times New Roman"/>
        </w:rPr>
        <w:t>that identifying causes was an essential part of preventing cancer.</w:t>
      </w:r>
      <w:r>
        <w:rPr>
          <w:rFonts w:ascii="Times New Roman" w:hAnsi="Times New Roman" w:cs="Times New Roman"/>
        </w:rPr>
        <w:t xml:space="preserve"> </w:t>
      </w:r>
      <w:r w:rsidRPr="00902A5B">
        <w:rPr>
          <w:rFonts w:ascii="Times New Roman" w:hAnsi="Times New Roman" w:cs="Times New Roman"/>
        </w:rPr>
        <w:t>Participants often justified this priority by reflecting on potential</w:t>
      </w:r>
    </w:p>
    <w:p w14:paraId="3D55864A"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causes for their own cancer:</w:t>
      </w:r>
    </w:p>
    <w:p w14:paraId="150D9F8D"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‘There must be ongoing researc</w:t>
      </w:r>
      <w:r>
        <w:rPr>
          <w:rFonts w:ascii="Times New Roman" w:hAnsi="Times New Roman" w:cs="Times New Roman"/>
        </w:rPr>
        <w:t>h into these electricity pylons</w:t>
      </w:r>
    </w:p>
    <w:p w14:paraId="46AE8F75"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I know a partic</w:t>
      </w:r>
      <w:r>
        <w:rPr>
          <w:rFonts w:ascii="Times New Roman" w:hAnsi="Times New Roman" w:cs="Times New Roman"/>
        </w:rPr>
        <w:t>ular pylon where I used to live.</w:t>
      </w:r>
      <w:r w:rsidRPr="00902A5B">
        <w:rPr>
          <w:rFonts w:ascii="Times New Roman" w:hAnsi="Times New Roman" w:cs="Times New Roman"/>
        </w:rPr>
        <w:t xml:space="preserve"> A friend of</w:t>
      </w:r>
    </w:p>
    <w:p w14:paraId="31C24DED"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mine who moved from there, he’s got prostate cancer, a lady</w:t>
      </w:r>
    </w:p>
    <w:p w14:paraId="06344F73"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who bought his house from him near that pylon died from</w:t>
      </w:r>
    </w:p>
    <w:p w14:paraId="1FD893CB"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cancer. Just up the road from where I used to live, the next</w:t>
      </w:r>
    </w:p>
    <w:p w14:paraId="52AAA23F"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house up, the husband and the wife in their early fifties both</w:t>
      </w:r>
    </w:p>
    <w:p w14:paraId="771F1A02"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had Hodgkin’s or non Hodgkin’s. Somebody else in that road</w:t>
      </w:r>
    </w:p>
    <w:p w14:paraId="7F35B7BB" w14:textId="77777777" w:rsidR="00D83398" w:rsidRDefault="00902A5B" w:rsidP="00902A5B">
      <w:pPr>
        <w:widowControl w:val="0"/>
        <w:autoSpaceDE w:val="0"/>
        <w:autoSpaceDN w:val="0"/>
        <w:adjustRightInd w:val="0"/>
        <w:ind w:firstLine="720"/>
        <w:rPr>
          <w:rFonts w:ascii="Times New Roman" w:hAnsi="Times New Roman" w:cs="Times New Roman"/>
          <w:sz w:val="18"/>
          <w:szCs w:val="18"/>
        </w:rPr>
      </w:pPr>
      <w:r w:rsidRPr="00902A5B">
        <w:rPr>
          <w:rFonts w:ascii="Times New Roman" w:hAnsi="Times New Roman" w:cs="Times New Roman"/>
        </w:rPr>
        <w:t>had cancer, I live sixty yards down the road,</w:t>
      </w:r>
      <w:r>
        <w:rPr>
          <w:rFonts w:ascii="Times New Roman" w:hAnsi="Times New Roman" w:cs="Times New Roman"/>
          <w:sz w:val="18"/>
          <w:szCs w:val="18"/>
        </w:rPr>
        <w:t xml:space="preserve"> </w:t>
      </w:r>
      <w:r w:rsidRPr="00902A5B">
        <w:rPr>
          <w:rFonts w:ascii="Times New Roman" w:hAnsi="Times New Roman" w:cs="Times New Roman"/>
        </w:rPr>
        <w:t>I’ve had cancer</w:t>
      </w:r>
      <w:r>
        <w:rPr>
          <w:rFonts w:ascii="Times New Roman" w:hAnsi="Times New Roman" w:cs="Times New Roman"/>
          <w:sz w:val="18"/>
          <w:szCs w:val="18"/>
        </w:rPr>
        <w:t>.</w:t>
      </w:r>
    </w:p>
    <w:p w14:paraId="4AD68E9F"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What’s in the ground, is there a stream with something running</w:t>
      </w:r>
    </w:p>
    <w:p w14:paraId="242A562F"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through?’ (Jim, Bowel Cancer Patient, Mixed Group)</w:t>
      </w:r>
    </w:p>
    <w:p w14:paraId="07391C8C" w14:textId="77777777" w:rsidR="00902A5B" w:rsidRDefault="00902A5B" w:rsidP="00902A5B">
      <w:pPr>
        <w:widowControl w:val="0"/>
        <w:autoSpaceDE w:val="0"/>
        <w:autoSpaceDN w:val="0"/>
        <w:adjustRightInd w:val="0"/>
        <w:rPr>
          <w:rFonts w:ascii="Times New Roman" w:hAnsi="Times New Roman" w:cs="Times New Roman"/>
        </w:rPr>
      </w:pPr>
    </w:p>
    <w:p w14:paraId="3508E7A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i/>
        </w:rPr>
        <w:t>Early detection and prevention</w:t>
      </w:r>
      <w:r>
        <w:rPr>
          <w:rFonts w:ascii="Times New Roman" w:hAnsi="Times New Roman" w:cs="Times New Roman"/>
        </w:rPr>
        <w:t>:</w:t>
      </w:r>
      <w:r w:rsidRPr="00902A5B">
        <w:rPr>
          <w:rFonts w:ascii="Times New Roman" w:hAnsi="Times New Roman" w:cs="Times New Roman"/>
        </w:rPr>
        <w:t xml:space="preserve"> Early detection and prevention</w:t>
      </w:r>
      <w:r>
        <w:rPr>
          <w:rFonts w:ascii="Times New Roman" w:hAnsi="Times New Roman" w:cs="Times New Roman"/>
        </w:rPr>
        <w:t xml:space="preserve"> </w:t>
      </w:r>
      <w:r w:rsidRPr="00902A5B">
        <w:rPr>
          <w:rFonts w:ascii="Times New Roman" w:hAnsi="Times New Roman" w:cs="Times New Roman"/>
        </w:rPr>
        <w:t>was the third highest priority theme. Cancer prevention was seen</w:t>
      </w:r>
      <w:r>
        <w:rPr>
          <w:rFonts w:ascii="Times New Roman" w:hAnsi="Times New Roman" w:cs="Times New Roman"/>
        </w:rPr>
        <w:t xml:space="preserve"> </w:t>
      </w:r>
      <w:r w:rsidRPr="00902A5B">
        <w:rPr>
          <w:rFonts w:ascii="Times New Roman" w:hAnsi="Times New Roman" w:cs="Times New Roman"/>
        </w:rPr>
        <w:t>in three ways: an avoidance of risk factors, the detection of cancer</w:t>
      </w:r>
      <w:r>
        <w:rPr>
          <w:rFonts w:ascii="Times New Roman" w:hAnsi="Times New Roman" w:cs="Times New Roman"/>
        </w:rPr>
        <w:t xml:space="preserve"> </w:t>
      </w:r>
      <w:r w:rsidRPr="00902A5B">
        <w:rPr>
          <w:rFonts w:ascii="Times New Roman" w:hAnsi="Times New Roman" w:cs="Times New Roman"/>
        </w:rPr>
        <w:t>at a precancerous stage and the prevention of cancer from</w:t>
      </w:r>
      <w:r>
        <w:rPr>
          <w:rFonts w:ascii="Times New Roman" w:hAnsi="Times New Roman" w:cs="Times New Roman"/>
        </w:rPr>
        <w:t xml:space="preserve"> </w:t>
      </w:r>
      <w:r w:rsidRPr="00902A5B">
        <w:rPr>
          <w:rFonts w:ascii="Times New Roman" w:hAnsi="Times New Roman" w:cs="Times New Roman"/>
        </w:rPr>
        <w:t>advancing to a more aggressive state after diagnosis (Table 3).</w:t>
      </w:r>
      <w:r>
        <w:rPr>
          <w:rFonts w:ascii="Times New Roman" w:hAnsi="Times New Roman" w:cs="Times New Roman"/>
        </w:rPr>
        <w:t xml:space="preserve"> </w:t>
      </w:r>
      <w:r w:rsidRPr="00902A5B">
        <w:rPr>
          <w:rFonts w:ascii="Times New Roman" w:hAnsi="Times New Roman" w:cs="Times New Roman"/>
        </w:rPr>
        <w:t>Participants suggested that research should identify and develop</w:t>
      </w:r>
      <w:r>
        <w:rPr>
          <w:rFonts w:ascii="Times New Roman" w:hAnsi="Times New Roman" w:cs="Times New Roman"/>
        </w:rPr>
        <w:t xml:space="preserve"> </w:t>
      </w:r>
      <w:r w:rsidRPr="00902A5B">
        <w:rPr>
          <w:rFonts w:ascii="Times New Roman" w:hAnsi="Times New Roman" w:cs="Times New Roman"/>
        </w:rPr>
        <w:t>measures and techniques to identify particular cancers easily and</w:t>
      </w:r>
      <w:r>
        <w:rPr>
          <w:rFonts w:ascii="Times New Roman" w:hAnsi="Times New Roman" w:cs="Times New Roman"/>
        </w:rPr>
        <w:t xml:space="preserve"> </w:t>
      </w:r>
      <w:r w:rsidRPr="00902A5B">
        <w:rPr>
          <w:rFonts w:ascii="Times New Roman" w:hAnsi="Times New Roman" w:cs="Times New Roman"/>
        </w:rPr>
        <w:t>effectively. A significant area of concern was the role of primary</w:t>
      </w:r>
      <w:r>
        <w:rPr>
          <w:rFonts w:ascii="Times New Roman" w:hAnsi="Times New Roman" w:cs="Times New Roman"/>
        </w:rPr>
        <w:t xml:space="preserve"> </w:t>
      </w:r>
      <w:r w:rsidRPr="00902A5B">
        <w:rPr>
          <w:rFonts w:ascii="Times New Roman" w:hAnsi="Times New Roman" w:cs="Times New Roman"/>
        </w:rPr>
        <w:t>care and the GP in detecting cancer early. Research into diet as a</w:t>
      </w:r>
    </w:p>
    <w:p w14:paraId="31AC8FE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means of cancer prevention was ident</w:t>
      </w:r>
      <w:r>
        <w:rPr>
          <w:rFonts w:ascii="Times New Roman" w:hAnsi="Times New Roman" w:cs="Times New Roman"/>
        </w:rPr>
        <w:t xml:space="preserve">ified. In particular, there was </w:t>
      </w:r>
      <w:r w:rsidRPr="00902A5B">
        <w:rPr>
          <w:rFonts w:ascii="Times New Roman" w:hAnsi="Times New Roman" w:cs="Times New Roman"/>
        </w:rPr>
        <w:t>a view that certain food types may prevent cancer and participants</w:t>
      </w:r>
      <w:r>
        <w:rPr>
          <w:rFonts w:ascii="Times New Roman" w:hAnsi="Times New Roman" w:cs="Times New Roman"/>
        </w:rPr>
        <w:t xml:space="preserve"> </w:t>
      </w:r>
      <w:r w:rsidRPr="00902A5B">
        <w:rPr>
          <w:rFonts w:ascii="Times New Roman" w:hAnsi="Times New Roman" w:cs="Times New Roman"/>
        </w:rPr>
        <w:t>wanted to see research evidence to support this.</w:t>
      </w:r>
    </w:p>
    <w:p w14:paraId="441918EF" w14:textId="77777777" w:rsidR="00902A5B" w:rsidRDefault="00902A5B" w:rsidP="00902A5B">
      <w:pPr>
        <w:widowControl w:val="0"/>
        <w:autoSpaceDE w:val="0"/>
        <w:autoSpaceDN w:val="0"/>
        <w:adjustRightInd w:val="0"/>
        <w:rPr>
          <w:rFonts w:ascii="Times New Roman" w:hAnsi="Times New Roman" w:cs="Times New Roman"/>
        </w:rPr>
      </w:pPr>
    </w:p>
    <w:p w14:paraId="11DE7360" w14:textId="77777777" w:rsid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Many participants felt that preventative research should take</w:t>
      </w:r>
      <w:r>
        <w:rPr>
          <w:rFonts w:ascii="Times New Roman" w:hAnsi="Times New Roman" w:cs="Times New Roman"/>
        </w:rPr>
        <w:t xml:space="preserve"> </w:t>
      </w:r>
      <w:r w:rsidRPr="00902A5B">
        <w:rPr>
          <w:rFonts w:ascii="Times New Roman" w:hAnsi="Times New Roman" w:cs="Times New Roman"/>
        </w:rPr>
        <w:t>precedence over other types of research, as ‘prevention is better</w:t>
      </w:r>
      <w:r>
        <w:rPr>
          <w:rFonts w:ascii="Times New Roman" w:hAnsi="Times New Roman" w:cs="Times New Roman"/>
        </w:rPr>
        <w:t xml:space="preserve"> </w:t>
      </w:r>
      <w:r w:rsidRPr="00902A5B">
        <w:rPr>
          <w:rFonts w:ascii="Times New Roman" w:hAnsi="Times New Roman" w:cs="Times New Roman"/>
        </w:rPr>
        <w:t>than cure’. Cancer prevention was prioritised as it was felt that</w:t>
      </w:r>
      <w:r>
        <w:rPr>
          <w:rFonts w:ascii="Times New Roman" w:hAnsi="Times New Roman" w:cs="Times New Roman"/>
        </w:rPr>
        <w:t xml:space="preserve"> </w:t>
      </w:r>
      <w:r w:rsidRPr="00902A5B">
        <w:rPr>
          <w:rFonts w:ascii="Times New Roman" w:hAnsi="Times New Roman" w:cs="Times New Roman"/>
        </w:rPr>
        <w:t>research into this area would prevent the impact of the disease on</w:t>
      </w:r>
      <w:r>
        <w:rPr>
          <w:rFonts w:ascii="Times New Roman" w:hAnsi="Times New Roman" w:cs="Times New Roman"/>
        </w:rPr>
        <w:t xml:space="preserve"> </w:t>
      </w:r>
      <w:r w:rsidRPr="00902A5B">
        <w:rPr>
          <w:rFonts w:ascii="Times New Roman" w:hAnsi="Times New Roman" w:cs="Times New Roman"/>
        </w:rPr>
        <w:t>the patient and the resource implications of treatment:</w:t>
      </w:r>
    </w:p>
    <w:p w14:paraId="1DFCE898" w14:textId="77777777" w:rsidR="00902A5B" w:rsidRPr="00902A5B" w:rsidRDefault="00902A5B" w:rsidP="00902A5B">
      <w:pPr>
        <w:widowControl w:val="0"/>
        <w:autoSpaceDE w:val="0"/>
        <w:autoSpaceDN w:val="0"/>
        <w:adjustRightInd w:val="0"/>
        <w:rPr>
          <w:rFonts w:ascii="Times New Roman" w:hAnsi="Times New Roman" w:cs="Times New Roman"/>
        </w:rPr>
      </w:pPr>
    </w:p>
    <w:p w14:paraId="0A73C3F9"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A cure could be very expensive, lots of medical resources, but</w:t>
      </w:r>
    </w:p>
    <w:p w14:paraId="1631D624"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prevention, if you can nip a thing before it even starts, nip it in the</w:t>
      </w:r>
    </w:p>
    <w:p w14:paraId="10F0DCC7"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bud, it’s much better than having to go into hospital and maybe</w:t>
      </w:r>
    </w:p>
    <w:p w14:paraId="03526C87" w14:textId="77777777" w:rsidR="00902A5B" w:rsidRP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having major surgery and all the follow-up treatment that you</w:t>
      </w:r>
    </w:p>
    <w:p w14:paraId="0C1A2D4B" w14:textId="77777777" w:rsidR="00902A5B" w:rsidRDefault="00902A5B" w:rsidP="00902A5B">
      <w:pPr>
        <w:widowControl w:val="0"/>
        <w:autoSpaceDE w:val="0"/>
        <w:autoSpaceDN w:val="0"/>
        <w:adjustRightInd w:val="0"/>
        <w:ind w:firstLine="720"/>
        <w:rPr>
          <w:rFonts w:ascii="Times New Roman" w:hAnsi="Times New Roman" w:cs="Times New Roman"/>
        </w:rPr>
      </w:pPr>
      <w:r w:rsidRPr="00902A5B">
        <w:rPr>
          <w:rFonts w:ascii="Times New Roman" w:hAnsi="Times New Roman" w:cs="Times New Roman"/>
        </w:rPr>
        <w:t>need. (Stella, Breast Cancer Patient, Mixed Consultation Group)</w:t>
      </w:r>
    </w:p>
    <w:p w14:paraId="63485D34" w14:textId="77777777" w:rsidR="00902A5B" w:rsidRDefault="00902A5B" w:rsidP="00902A5B">
      <w:pPr>
        <w:widowControl w:val="0"/>
        <w:autoSpaceDE w:val="0"/>
        <w:autoSpaceDN w:val="0"/>
        <w:adjustRightInd w:val="0"/>
        <w:ind w:firstLine="720"/>
        <w:rPr>
          <w:rFonts w:ascii="Times New Roman" w:hAnsi="Times New Roman" w:cs="Times New Roman"/>
        </w:rPr>
      </w:pPr>
    </w:p>
    <w:p w14:paraId="6A2C853F" w14:textId="77777777" w:rsidR="00902A5B" w:rsidRPr="00902A5B" w:rsidRDefault="00902A5B" w:rsidP="00902A5B">
      <w:pPr>
        <w:widowControl w:val="0"/>
        <w:autoSpaceDE w:val="0"/>
        <w:autoSpaceDN w:val="0"/>
        <w:adjustRightInd w:val="0"/>
        <w:rPr>
          <w:rFonts w:ascii="Times New Roman" w:hAnsi="Times New Roman" w:cs="Times New Roman"/>
          <w:b/>
          <w:sz w:val="21"/>
          <w:szCs w:val="21"/>
        </w:rPr>
      </w:pPr>
      <w:r w:rsidRPr="00902A5B">
        <w:rPr>
          <w:rFonts w:ascii="Times New Roman" w:hAnsi="Times New Roman" w:cs="Times New Roman"/>
          <w:b/>
          <w:sz w:val="21"/>
          <w:szCs w:val="21"/>
        </w:rPr>
        <w:t>DISCUSSION</w:t>
      </w:r>
    </w:p>
    <w:p w14:paraId="4900ABF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Our study illustrates that,</w:t>
      </w:r>
      <w:r>
        <w:rPr>
          <w:rFonts w:ascii="Times New Roman" w:hAnsi="Times New Roman" w:cs="Times New Roman"/>
        </w:rPr>
        <w:t xml:space="preserve"> contrary to common perceptions </w:t>
      </w:r>
      <w:r w:rsidRPr="00902A5B">
        <w:rPr>
          <w:rFonts w:ascii="Times New Roman" w:hAnsi="Times New Roman" w:cs="Times New Roman"/>
        </w:rPr>
        <w:t>(Hanley et al, 2003), cancer patients are able to engage with a</w:t>
      </w:r>
      <w:r>
        <w:rPr>
          <w:rFonts w:ascii="Times New Roman" w:hAnsi="Times New Roman" w:cs="Times New Roman"/>
        </w:rPr>
        <w:t xml:space="preserve"> </w:t>
      </w:r>
      <w:r w:rsidRPr="00902A5B">
        <w:rPr>
          <w:rFonts w:ascii="Times New Roman" w:hAnsi="Times New Roman" w:cs="Times New Roman"/>
        </w:rPr>
        <w:t>broad range of issues relating to science, medicine, health and</w:t>
      </w:r>
      <w:r>
        <w:rPr>
          <w:rFonts w:ascii="Times New Roman" w:hAnsi="Times New Roman" w:cs="Times New Roman"/>
        </w:rPr>
        <w:t xml:space="preserve"> </w:t>
      </w:r>
      <w:r w:rsidRPr="00902A5B">
        <w:rPr>
          <w:rFonts w:ascii="Times New Roman" w:hAnsi="Times New Roman" w:cs="Times New Roman"/>
        </w:rPr>
        <w:t>social care, the purpose and value of cancer research and can</w:t>
      </w:r>
    </w:p>
    <w:p w14:paraId="39D2C42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identify and agree on priorities. Th</w:t>
      </w:r>
      <w:r>
        <w:rPr>
          <w:rFonts w:ascii="Times New Roman" w:hAnsi="Times New Roman" w:cs="Times New Roman"/>
        </w:rPr>
        <w:t xml:space="preserve">e highest priority area did not </w:t>
      </w:r>
      <w:r w:rsidRPr="00902A5B">
        <w:rPr>
          <w:rFonts w:ascii="Times New Roman" w:hAnsi="Times New Roman" w:cs="Times New Roman"/>
        </w:rPr>
        <w:t>differ markedly across groups, including those that specifically</w:t>
      </w:r>
      <w:r>
        <w:rPr>
          <w:rFonts w:ascii="Times New Roman" w:hAnsi="Times New Roman" w:cs="Times New Roman"/>
        </w:rPr>
        <w:t xml:space="preserve"> </w:t>
      </w:r>
      <w:r w:rsidRPr="00902A5B">
        <w:rPr>
          <w:rFonts w:ascii="Times New Roman" w:hAnsi="Times New Roman" w:cs="Times New Roman"/>
        </w:rPr>
        <w:t>targeted older patients, patients from South Asian communities or</w:t>
      </w:r>
      <w:r>
        <w:rPr>
          <w:rFonts w:ascii="Times New Roman" w:hAnsi="Times New Roman" w:cs="Times New Roman"/>
        </w:rPr>
        <w:t xml:space="preserve"> </w:t>
      </w:r>
      <w:r w:rsidRPr="00902A5B">
        <w:rPr>
          <w:rFonts w:ascii="Times New Roman" w:hAnsi="Times New Roman" w:cs="Times New Roman"/>
        </w:rPr>
        <w:t>patients with advanced cancer.</w:t>
      </w:r>
      <w:r>
        <w:rPr>
          <w:rFonts w:ascii="Times New Roman" w:hAnsi="Times New Roman" w:cs="Times New Roman"/>
        </w:rPr>
        <w:t xml:space="preserve"> </w:t>
      </w:r>
      <w:r w:rsidRPr="00902A5B">
        <w:rPr>
          <w:rFonts w:ascii="Times New Roman" w:hAnsi="Times New Roman" w:cs="Times New Roman"/>
        </w:rPr>
        <w:t>Our findings reflect those of research prioritisation studies</w:t>
      </w:r>
      <w:r>
        <w:rPr>
          <w:rFonts w:ascii="Times New Roman" w:hAnsi="Times New Roman" w:cs="Times New Roman"/>
        </w:rPr>
        <w:t xml:space="preserve"> </w:t>
      </w:r>
      <w:r w:rsidRPr="00902A5B">
        <w:rPr>
          <w:rFonts w:ascii="Times New Roman" w:hAnsi="Times New Roman" w:cs="Times New Roman"/>
        </w:rPr>
        <w:t>conducted in areas other than cancer in that the priorities of</w:t>
      </w:r>
      <w:r>
        <w:rPr>
          <w:rFonts w:ascii="Times New Roman" w:hAnsi="Times New Roman" w:cs="Times New Roman"/>
        </w:rPr>
        <w:t xml:space="preserve"> </w:t>
      </w:r>
      <w:r w:rsidRPr="00902A5B">
        <w:rPr>
          <w:rFonts w:ascii="Times New Roman" w:hAnsi="Times New Roman" w:cs="Times New Roman"/>
        </w:rPr>
        <w:t>patients differed from current research activity. Two of the three</w:t>
      </w:r>
    </w:p>
    <w:p w14:paraId="65BCE62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highest priorities for patients id</w:t>
      </w:r>
      <w:r>
        <w:rPr>
          <w:rFonts w:ascii="Times New Roman" w:hAnsi="Times New Roman" w:cs="Times New Roman"/>
        </w:rPr>
        <w:t xml:space="preserve">entified in this study comprise </w:t>
      </w:r>
      <w:r w:rsidRPr="00902A5B">
        <w:rPr>
          <w:rFonts w:ascii="Times New Roman" w:hAnsi="Times New Roman" w:cs="Times New Roman"/>
        </w:rPr>
        <w:t>around 4% (supportive and palliative care) and 12% (early</w:t>
      </w:r>
      <w:r>
        <w:rPr>
          <w:rFonts w:ascii="Times New Roman" w:hAnsi="Times New Roman" w:cs="Times New Roman"/>
        </w:rPr>
        <w:t xml:space="preserve"> </w:t>
      </w:r>
      <w:r w:rsidRPr="00902A5B">
        <w:rPr>
          <w:rFonts w:ascii="Times New Roman" w:hAnsi="Times New Roman" w:cs="Times New Roman"/>
        </w:rPr>
        <w:t>detection and prevention) of UK cancer research funding, with</w:t>
      </w:r>
      <w:r>
        <w:rPr>
          <w:rFonts w:ascii="Times New Roman" w:hAnsi="Times New Roman" w:cs="Times New Roman"/>
        </w:rPr>
        <w:t xml:space="preserve"> </w:t>
      </w:r>
      <w:r w:rsidRPr="00902A5B">
        <w:rPr>
          <w:rFonts w:ascii="Times New Roman" w:hAnsi="Times New Roman" w:cs="Times New Roman"/>
        </w:rPr>
        <w:t>cancer biology comprisin</w:t>
      </w:r>
      <w:r>
        <w:rPr>
          <w:rFonts w:ascii="Times New Roman" w:hAnsi="Times New Roman" w:cs="Times New Roman"/>
        </w:rPr>
        <w:t xml:space="preserve">g 43% (National Cancer Research </w:t>
      </w:r>
      <w:r w:rsidRPr="00902A5B">
        <w:rPr>
          <w:rFonts w:ascii="Times New Roman" w:hAnsi="Times New Roman" w:cs="Times New Roman"/>
        </w:rPr>
        <w:t>Institute, 2004). Patients’ concerns primarily lie with the need</w:t>
      </w:r>
      <w:r>
        <w:rPr>
          <w:rFonts w:ascii="Times New Roman" w:hAnsi="Times New Roman" w:cs="Times New Roman"/>
        </w:rPr>
        <w:t xml:space="preserve"> </w:t>
      </w:r>
      <w:r w:rsidRPr="00902A5B">
        <w:rPr>
          <w:rFonts w:ascii="Times New Roman" w:hAnsi="Times New Roman" w:cs="Times New Roman"/>
        </w:rPr>
        <w:t>for assistance with what it means to live day to day with cancer,</w:t>
      </w:r>
      <w:r>
        <w:rPr>
          <w:rFonts w:ascii="Times New Roman" w:hAnsi="Times New Roman" w:cs="Times New Roman"/>
        </w:rPr>
        <w:t xml:space="preserve"> </w:t>
      </w:r>
      <w:r w:rsidRPr="00902A5B">
        <w:rPr>
          <w:rFonts w:ascii="Times New Roman" w:hAnsi="Times New Roman" w:cs="Times New Roman"/>
        </w:rPr>
        <w:t>which they feel is lacking, and not, as one might expect, with</w:t>
      </w:r>
      <w:r>
        <w:rPr>
          <w:rFonts w:ascii="Times New Roman" w:hAnsi="Times New Roman" w:cs="Times New Roman"/>
        </w:rPr>
        <w:t xml:space="preserve"> </w:t>
      </w:r>
      <w:r w:rsidRPr="00902A5B">
        <w:rPr>
          <w:rFonts w:ascii="Times New Roman" w:hAnsi="Times New Roman" w:cs="Times New Roman"/>
        </w:rPr>
        <w:t>finding the most effective treatments for cancer. The reason for the</w:t>
      </w:r>
    </w:p>
    <w:p w14:paraId="1AD7923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emphasis placed on how canc</w:t>
      </w:r>
      <w:r>
        <w:rPr>
          <w:rFonts w:ascii="Times New Roman" w:hAnsi="Times New Roman" w:cs="Times New Roman"/>
        </w:rPr>
        <w:t xml:space="preserve">er impacts on daily life may be </w:t>
      </w:r>
      <w:r w:rsidRPr="00902A5B">
        <w:rPr>
          <w:rFonts w:ascii="Times New Roman" w:hAnsi="Times New Roman" w:cs="Times New Roman"/>
        </w:rPr>
        <w:t>because patients are well aware of the significant activity underway</w:t>
      </w:r>
      <w:r>
        <w:rPr>
          <w:rFonts w:ascii="Times New Roman" w:hAnsi="Times New Roman" w:cs="Times New Roman"/>
        </w:rPr>
        <w:t xml:space="preserve"> </w:t>
      </w:r>
      <w:r w:rsidRPr="00902A5B">
        <w:rPr>
          <w:rFonts w:ascii="Times New Roman" w:hAnsi="Times New Roman" w:cs="Times New Roman"/>
        </w:rPr>
        <w:t>in research into new cancer treatments, but feel that their other</w:t>
      </w:r>
      <w:r>
        <w:rPr>
          <w:rFonts w:ascii="Times New Roman" w:hAnsi="Times New Roman" w:cs="Times New Roman"/>
        </w:rPr>
        <w:t xml:space="preserve"> </w:t>
      </w:r>
      <w:r w:rsidRPr="00902A5B">
        <w:rPr>
          <w:rFonts w:ascii="Times New Roman" w:hAnsi="Times New Roman" w:cs="Times New Roman"/>
        </w:rPr>
        <w:t>needs are not being addressed.</w:t>
      </w:r>
    </w:p>
    <w:p w14:paraId="5B11D69F" w14:textId="77777777" w:rsidR="00902A5B" w:rsidRDefault="00902A5B" w:rsidP="00902A5B">
      <w:pPr>
        <w:widowControl w:val="0"/>
        <w:autoSpaceDE w:val="0"/>
        <w:autoSpaceDN w:val="0"/>
        <w:adjustRightInd w:val="0"/>
        <w:rPr>
          <w:rFonts w:ascii="Times New Roman" w:hAnsi="Times New Roman" w:cs="Times New Roman"/>
        </w:rPr>
      </w:pPr>
    </w:p>
    <w:p w14:paraId="56636EE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Decisions around investment in research by funding bodies has,</w:t>
      </w:r>
      <w:r>
        <w:rPr>
          <w:rFonts w:ascii="Times New Roman" w:hAnsi="Times New Roman" w:cs="Times New Roman"/>
        </w:rPr>
        <w:t xml:space="preserve"> </w:t>
      </w:r>
      <w:r w:rsidRPr="00902A5B">
        <w:rPr>
          <w:rFonts w:ascii="Times New Roman" w:hAnsi="Times New Roman" w:cs="Times New Roman"/>
        </w:rPr>
        <w:t>to date, largely been determined through the generation of</w:t>
      </w:r>
      <w:r>
        <w:rPr>
          <w:rFonts w:ascii="Times New Roman" w:hAnsi="Times New Roman" w:cs="Times New Roman"/>
        </w:rPr>
        <w:t xml:space="preserve"> </w:t>
      </w:r>
      <w:r w:rsidRPr="00902A5B">
        <w:rPr>
          <w:rFonts w:ascii="Times New Roman" w:hAnsi="Times New Roman" w:cs="Times New Roman"/>
        </w:rPr>
        <w:t>research topics from within the biomedical community and this</w:t>
      </w:r>
      <w:r>
        <w:rPr>
          <w:rFonts w:ascii="Times New Roman" w:hAnsi="Times New Roman" w:cs="Times New Roman"/>
        </w:rPr>
        <w:t xml:space="preserve"> </w:t>
      </w:r>
      <w:r w:rsidRPr="00902A5B">
        <w:rPr>
          <w:rFonts w:ascii="Times New Roman" w:hAnsi="Times New Roman" w:cs="Times New Roman"/>
        </w:rPr>
        <w:t>accounts for the relative imbalance in research monies allocated toaddressing the priorities of patients. There are also few incentives</w:t>
      </w:r>
      <w:r>
        <w:rPr>
          <w:rFonts w:ascii="Times New Roman" w:hAnsi="Times New Roman" w:cs="Times New Roman"/>
        </w:rPr>
        <w:t xml:space="preserve"> </w:t>
      </w:r>
      <w:r w:rsidRPr="00902A5B">
        <w:rPr>
          <w:rFonts w:ascii="Times New Roman" w:hAnsi="Times New Roman" w:cs="Times New Roman"/>
        </w:rPr>
        <w:t>for pursuing research into the impact of cancer on life as</w:t>
      </w:r>
      <w:r>
        <w:rPr>
          <w:rFonts w:ascii="Times New Roman" w:hAnsi="Times New Roman" w:cs="Times New Roman"/>
        </w:rPr>
        <w:t xml:space="preserve"> </w:t>
      </w:r>
      <w:r w:rsidRPr="00902A5B">
        <w:rPr>
          <w:rFonts w:ascii="Times New Roman" w:hAnsi="Times New Roman" w:cs="Times New Roman"/>
        </w:rPr>
        <w:t>discoveries or developments in this area are not high profile in</w:t>
      </w:r>
      <w:r>
        <w:rPr>
          <w:rFonts w:ascii="Times New Roman" w:hAnsi="Times New Roman" w:cs="Times New Roman"/>
        </w:rPr>
        <w:t xml:space="preserve"> </w:t>
      </w:r>
      <w:r w:rsidRPr="00902A5B">
        <w:rPr>
          <w:rFonts w:ascii="Times New Roman" w:hAnsi="Times New Roman" w:cs="Times New Roman"/>
        </w:rPr>
        <w:t>academic or scientific communities and do not lead to inventions</w:t>
      </w:r>
      <w:r>
        <w:rPr>
          <w:rFonts w:ascii="Times New Roman" w:hAnsi="Times New Roman" w:cs="Times New Roman"/>
        </w:rPr>
        <w:t xml:space="preserve"> </w:t>
      </w:r>
      <w:r w:rsidRPr="00902A5B">
        <w:rPr>
          <w:rFonts w:ascii="Times New Roman" w:hAnsi="Times New Roman" w:cs="Times New Roman"/>
        </w:rPr>
        <w:t>or technologies that can be exploited commercially. This may also</w:t>
      </w:r>
    </w:p>
    <w:p w14:paraId="3FA23EE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account for why a relatively</w:t>
      </w:r>
      <w:r>
        <w:rPr>
          <w:rFonts w:ascii="Times New Roman" w:hAnsi="Times New Roman" w:cs="Times New Roman"/>
        </w:rPr>
        <w:t xml:space="preserve"> small proportion of funding is </w:t>
      </w:r>
      <w:r w:rsidRPr="00902A5B">
        <w:rPr>
          <w:rFonts w:ascii="Times New Roman" w:hAnsi="Times New Roman" w:cs="Times New Roman"/>
        </w:rPr>
        <w:t>allocated to the public health imperatives of causation, prevention</w:t>
      </w:r>
      <w:r>
        <w:rPr>
          <w:rFonts w:ascii="Times New Roman" w:hAnsi="Times New Roman" w:cs="Times New Roman"/>
        </w:rPr>
        <w:t xml:space="preserve"> </w:t>
      </w:r>
      <w:r w:rsidRPr="00902A5B">
        <w:rPr>
          <w:rFonts w:ascii="Times New Roman" w:hAnsi="Times New Roman" w:cs="Times New Roman"/>
        </w:rPr>
        <w:t>and screening. The involvement of patients in setting priorities for</w:t>
      </w:r>
      <w:r>
        <w:rPr>
          <w:rFonts w:ascii="Times New Roman" w:hAnsi="Times New Roman" w:cs="Times New Roman"/>
        </w:rPr>
        <w:t xml:space="preserve"> </w:t>
      </w:r>
      <w:r w:rsidRPr="00902A5B">
        <w:rPr>
          <w:rFonts w:ascii="Times New Roman" w:hAnsi="Times New Roman" w:cs="Times New Roman"/>
        </w:rPr>
        <w:t>research funding might involve a significantly increased investment</w:t>
      </w:r>
      <w:r>
        <w:rPr>
          <w:rFonts w:ascii="Times New Roman" w:hAnsi="Times New Roman" w:cs="Times New Roman"/>
        </w:rPr>
        <w:t xml:space="preserve"> </w:t>
      </w:r>
      <w:r w:rsidRPr="00902A5B">
        <w:rPr>
          <w:rFonts w:ascii="Times New Roman" w:hAnsi="Times New Roman" w:cs="Times New Roman"/>
        </w:rPr>
        <w:t>in these areas.</w:t>
      </w:r>
    </w:p>
    <w:p w14:paraId="4E54EDFA" w14:textId="77777777" w:rsidR="00902A5B" w:rsidRDefault="00902A5B" w:rsidP="00902A5B">
      <w:pPr>
        <w:widowControl w:val="0"/>
        <w:autoSpaceDE w:val="0"/>
        <w:autoSpaceDN w:val="0"/>
        <w:adjustRightInd w:val="0"/>
        <w:rPr>
          <w:rFonts w:ascii="Times New Roman" w:hAnsi="Times New Roman" w:cs="Times New Roman"/>
        </w:rPr>
      </w:pPr>
    </w:p>
    <w:p w14:paraId="2B3A6E8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Although a large body of research has been undertaken into the</w:t>
      </w:r>
      <w:r>
        <w:rPr>
          <w:rFonts w:ascii="Times New Roman" w:hAnsi="Times New Roman" w:cs="Times New Roman"/>
        </w:rPr>
        <w:t xml:space="preserve"> </w:t>
      </w:r>
      <w:r w:rsidRPr="00902A5B">
        <w:rPr>
          <w:rFonts w:ascii="Times New Roman" w:hAnsi="Times New Roman" w:cs="Times New Roman"/>
        </w:rPr>
        <w:t>psychological consequences of cancer and into quality of life</w:t>
      </w:r>
      <w:r>
        <w:rPr>
          <w:rFonts w:ascii="Times New Roman" w:hAnsi="Times New Roman" w:cs="Times New Roman"/>
        </w:rPr>
        <w:t xml:space="preserve"> </w:t>
      </w:r>
      <w:r w:rsidRPr="00902A5B">
        <w:rPr>
          <w:rFonts w:ascii="Times New Roman" w:hAnsi="Times New Roman" w:cs="Times New Roman"/>
        </w:rPr>
        <w:t>during cancer treatment, this clearly has not been made available</w:t>
      </w:r>
      <w:r>
        <w:rPr>
          <w:rFonts w:ascii="Times New Roman" w:hAnsi="Times New Roman" w:cs="Times New Roman"/>
        </w:rPr>
        <w:t xml:space="preserve"> </w:t>
      </w:r>
      <w:r w:rsidRPr="00902A5B">
        <w:rPr>
          <w:rFonts w:ascii="Times New Roman" w:hAnsi="Times New Roman" w:cs="Times New Roman"/>
        </w:rPr>
        <w:t>to people with cancer themselves as this study reveals they are not</w:t>
      </w:r>
      <w:r>
        <w:rPr>
          <w:rFonts w:ascii="Times New Roman" w:hAnsi="Times New Roman" w:cs="Times New Roman"/>
        </w:rPr>
        <w:t xml:space="preserve"> </w:t>
      </w:r>
      <w:r w:rsidRPr="00902A5B">
        <w:rPr>
          <w:rFonts w:ascii="Times New Roman" w:hAnsi="Times New Roman" w:cs="Times New Roman"/>
        </w:rPr>
        <w:t>aware of its existence.</w:t>
      </w:r>
    </w:p>
    <w:p w14:paraId="7BAF21A8" w14:textId="77777777" w:rsidR="00902A5B" w:rsidRDefault="00902A5B" w:rsidP="00902A5B">
      <w:pPr>
        <w:widowControl w:val="0"/>
        <w:autoSpaceDE w:val="0"/>
        <w:autoSpaceDN w:val="0"/>
        <w:adjustRightInd w:val="0"/>
        <w:rPr>
          <w:rFonts w:ascii="Times New Roman" w:hAnsi="Times New Roman" w:cs="Times New Roman"/>
        </w:rPr>
      </w:pPr>
    </w:p>
    <w:p w14:paraId="08AB2A7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The second priority area, ‘risk factors and causes’, has some</w:t>
      </w:r>
      <w:r>
        <w:rPr>
          <w:rFonts w:ascii="Times New Roman" w:hAnsi="Times New Roman" w:cs="Times New Roman"/>
        </w:rPr>
        <w:t xml:space="preserve"> </w:t>
      </w:r>
      <w:r w:rsidRPr="00902A5B">
        <w:rPr>
          <w:rFonts w:ascii="Times New Roman" w:hAnsi="Times New Roman" w:cs="Times New Roman"/>
        </w:rPr>
        <w:t>parallels with the greatest area of research activity in the UK</w:t>
      </w:r>
      <w:r>
        <w:rPr>
          <w:rFonts w:ascii="Times New Roman" w:hAnsi="Times New Roman" w:cs="Times New Roman"/>
        </w:rPr>
        <w:t xml:space="preserve"> </w:t>
      </w:r>
      <w:r w:rsidRPr="00902A5B">
        <w:rPr>
          <w:rFonts w:ascii="Times New Roman" w:hAnsi="Times New Roman" w:cs="Times New Roman"/>
        </w:rPr>
        <w:t>(cancer biology). However, patients refer to concerns relating to</w:t>
      </w:r>
      <w:r>
        <w:rPr>
          <w:rFonts w:ascii="Times New Roman" w:hAnsi="Times New Roman" w:cs="Times New Roman"/>
        </w:rPr>
        <w:t xml:space="preserve"> </w:t>
      </w:r>
      <w:r w:rsidRPr="00902A5B">
        <w:rPr>
          <w:rFonts w:ascii="Times New Roman" w:hAnsi="Times New Roman" w:cs="Times New Roman"/>
        </w:rPr>
        <w:t>environmental and hereditary factors rather than research into the</w:t>
      </w:r>
      <w:r>
        <w:rPr>
          <w:rFonts w:ascii="Times New Roman" w:hAnsi="Times New Roman" w:cs="Times New Roman"/>
        </w:rPr>
        <w:t xml:space="preserve"> </w:t>
      </w:r>
      <w:r w:rsidRPr="00902A5B">
        <w:rPr>
          <w:rFonts w:ascii="Times New Roman" w:hAnsi="Times New Roman" w:cs="Times New Roman"/>
        </w:rPr>
        <w:t xml:space="preserve">biology of carcinogenesis </w:t>
      </w:r>
      <w:r w:rsidRPr="00902A5B">
        <w:rPr>
          <w:rFonts w:ascii="Times New Roman" w:hAnsi="Times New Roman" w:cs="Times New Roman"/>
          <w:i/>
        </w:rPr>
        <w:t>per se</w:t>
      </w:r>
      <w:r w:rsidRPr="00902A5B">
        <w:rPr>
          <w:rFonts w:ascii="Times New Roman" w:hAnsi="Times New Roman" w:cs="Times New Roman"/>
        </w:rPr>
        <w:t xml:space="preserve"> although this may be due to the</w:t>
      </w:r>
      <w:r>
        <w:rPr>
          <w:rFonts w:ascii="Times New Roman" w:hAnsi="Times New Roman" w:cs="Times New Roman"/>
        </w:rPr>
        <w:t xml:space="preserve"> </w:t>
      </w:r>
      <w:r w:rsidRPr="00902A5B">
        <w:rPr>
          <w:rFonts w:ascii="Times New Roman" w:hAnsi="Times New Roman" w:cs="Times New Roman"/>
        </w:rPr>
        <w:t>highly specialised nature of cancer science, knowledge of which is</w:t>
      </w:r>
      <w:r>
        <w:rPr>
          <w:rFonts w:ascii="Times New Roman" w:hAnsi="Times New Roman" w:cs="Times New Roman"/>
        </w:rPr>
        <w:t xml:space="preserve"> </w:t>
      </w:r>
      <w:r w:rsidRPr="00902A5B">
        <w:rPr>
          <w:rFonts w:ascii="Times New Roman" w:hAnsi="Times New Roman" w:cs="Times New Roman"/>
        </w:rPr>
        <w:t>not available to most lay people. A need to develop greater</w:t>
      </w:r>
      <w:r>
        <w:rPr>
          <w:rFonts w:ascii="Times New Roman" w:hAnsi="Times New Roman" w:cs="Times New Roman"/>
        </w:rPr>
        <w:t xml:space="preserve"> </w:t>
      </w:r>
      <w:r w:rsidRPr="00902A5B">
        <w:rPr>
          <w:rFonts w:ascii="Times New Roman" w:hAnsi="Times New Roman" w:cs="Times New Roman"/>
        </w:rPr>
        <w:t>understanding of cancer science among the public and patients is</w:t>
      </w:r>
      <w:r>
        <w:rPr>
          <w:rFonts w:ascii="Times New Roman" w:hAnsi="Times New Roman" w:cs="Times New Roman"/>
        </w:rPr>
        <w:t xml:space="preserve"> </w:t>
      </w:r>
      <w:r w:rsidRPr="00902A5B">
        <w:rPr>
          <w:rFonts w:ascii="Times New Roman" w:hAnsi="Times New Roman" w:cs="Times New Roman"/>
        </w:rPr>
        <w:t>indicated.</w:t>
      </w:r>
    </w:p>
    <w:p w14:paraId="2988B13B" w14:textId="77777777" w:rsidR="00902A5B" w:rsidRDefault="00902A5B" w:rsidP="00902A5B">
      <w:pPr>
        <w:widowControl w:val="0"/>
        <w:autoSpaceDE w:val="0"/>
        <w:autoSpaceDN w:val="0"/>
        <w:adjustRightInd w:val="0"/>
        <w:rPr>
          <w:rFonts w:ascii="Times New Roman" w:hAnsi="Times New Roman" w:cs="Times New Roman"/>
        </w:rPr>
      </w:pPr>
    </w:p>
    <w:p w14:paraId="7C03FF6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The findings of this study support those of the US National</w:t>
      </w:r>
      <w:r>
        <w:rPr>
          <w:rFonts w:ascii="Times New Roman" w:hAnsi="Times New Roman" w:cs="Times New Roman"/>
        </w:rPr>
        <w:t xml:space="preserve"> </w:t>
      </w:r>
      <w:r w:rsidRPr="00902A5B">
        <w:rPr>
          <w:rFonts w:ascii="Times New Roman" w:hAnsi="Times New Roman" w:cs="Times New Roman"/>
        </w:rPr>
        <w:t>Cancer Institute; some patients are critical about how research</w:t>
      </w:r>
      <w:r>
        <w:rPr>
          <w:rFonts w:ascii="Times New Roman" w:hAnsi="Times New Roman" w:cs="Times New Roman"/>
        </w:rPr>
        <w:t xml:space="preserve"> </w:t>
      </w:r>
      <w:r w:rsidRPr="00902A5B">
        <w:rPr>
          <w:rFonts w:ascii="Times New Roman" w:hAnsi="Times New Roman" w:cs="Times New Roman"/>
        </w:rPr>
        <w:t>priorities are made (Jenks, 1997). There are parallels here with</w:t>
      </w:r>
      <w:r>
        <w:rPr>
          <w:rFonts w:ascii="Times New Roman" w:hAnsi="Times New Roman" w:cs="Times New Roman"/>
        </w:rPr>
        <w:t xml:space="preserve"> </w:t>
      </w:r>
      <w:r w:rsidRPr="00902A5B">
        <w:rPr>
          <w:rFonts w:ascii="Times New Roman" w:hAnsi="Times New Roman" w:cs="Times New Roman"/>
        </w:rPr>
        <w:t>AIDS activism where the boundaries of science and motivations of</w:t>
      </w:r>
    </w:p>
    <w:p w14:paraId="4069B32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the medical and scientific comm</w:t>
      </w:r>
      <w:r>
        <w:rPr>
          <w:rFonts w:ascii="Times New Roman" w:hAnsi="Times New Roman" w:cs="Times New Roman"/>
        </w:rPr>
        <w:t xml:space="preserve">unities have been challenged by </w:t>
      </w:r>
      <w:r w:rsidRPr="00902A5B">
        <w:rPr>
          <w:rFonts w:ascii="Times New Roman" w:hAnsi="Times New Roman" w:cs="Times New Roman"/>
        </w:rPr>
        <w:t>patients (Epstein, 1996, 1997). As in the case of AIDS, this study</w:t>
      </w:r>
      <w:r>
        <w:rPr>
          <w:rFonts w:ascii="Times New Roman" w:hAnsi="Times New Roman" w:cs="Times New Roman"/>
        </w:rPr>
        <w:t xml:space="preserve"> </w:t>
      </w:r>
      <w:r w:rsidRPr="00902A5B">
        <w:rPr>
          <w:rFonts w:ascii="Times New Roman" w:hAnsi="Times New Roman" w:cs="Times New Roman"/>
        </w:rPr>
        <w:t>raises the question as to who should have a seat at the table when</w:t>
      </w:r>
      <w:r>
        <w:rPr>
          <w:rFonts w:ascii="Times New Roman" w:hAnsi="Times New Roman" w:cs="Times New Roman"/>
        </w:rPr>
        <w:t xml:space="preserve"> </w:t>
      </w:r>
      <w:r w:rsidRPr="00902A5B">
        <w:rPr>
          <w:rFonts w:ascii="Times New Roman" w:hAnsi="Times New Roman" w:cs="Times New Roman"/>
        </w:rPr>
        <w:t>determining decisions about investment in cancer research and</w:t>
      </w:r>
      <w:r>
        <w:rPr>
          <w:rFonts w:ascii="Times New Roman" w:hAnsi="Times New Roman" w:cs="Times New Roman"/>
        </w:rPr>
        <w:t xml:space="preserve"> </w:t>
      </w:r>
      <w:r w:rsidRPr="00902A5B">
        <w:rPr>
          <w:rFonts w:ascii="Times New Roman" w:hAnsi="Times New Roman" w:cs="Times New Roman"/>
        </w:rPr>
        <w:t>demands that cancer research is made more democratic and more</w:t>
      </w:r>
    </w:p>
    <w:p w14:paraId="320B144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accessible to the communities i</w:t>
      </w:r>
      <w:r>
        <w:rPr>
          <w:rFonts w:ascii="Times New Roman" w:hAnsi="Times New Roman" w:cs="Times New Roman"/>
        </w:rPr>
        <w:t xml:space="preserve">t seeks to serve (Martin, 1980; </w:t>
      </w:r>
      <w:r w:rsidRPr="00902A5B">
        <w:rPr>
          <w:rFonts w:ascii="Times New Roman" w:hAnsi="Times New Roman" w:cs="Times New Roman"/>
        </w:rPr>
        <w:t>Porter, 1997). It has been suggested that engaging with communities</w:t>
      </w:r>
      <w:r>
        <w:rPr>
          <w:rFonts w:ascii="Times New Roman" w:hAnsi="Times New Roman" w:cs="Times New Roman"/>
        </w:rPr>
        <w:t xml:space="preserve"> </w:t>
      </w:r>
      <w:r w:rsidRPr="00902A5B">
        <w:rPr>
          <w:rFonts w:ascii="Times New Roman" w:hAnsi="Times New Roman" w:cs="Times New Roman"/>
        </w:rPr>
        <w:t>more effectively can rectify the mistrust of research and thus</w:t>
      </w:r>
      <w:r>
        <w:rPr>
          <w:rFonts w:ascii="Times New Roman" w:hAnsi="Times New Roman" w:cs="Times New Roman"/>
        </w:rPr>
        <w:t xml:space="preserve">  </w:t>
      </w:r>
      <w:r w:rsidRPr="00902A5B">
        <w:rPr>
          <w:rFonts w:ascii="Times New Roman" w:hAnsi="Times New Roman" w:cs="Times New Roman"/>
        </w:rPr>
        <w:t>improve the conduct and outcomes of research (Newman, 2006).</w:t>
      </w:r>
    </w:p>
    <w:p w14:paraId="6E1575E1" w14:textId="77777777" w:rsidR="00902A5B" w:rsidRDefault="00902A5B" w:rsidP="00902A5B">
      <w:pPr>
        <w:widowControl w:val="0"/>
        <w:autoSpaceDE w:val="0"/>
        <w:autoSpaceDN w:val="0"/>
        <w:adjustRightInd w:val="0"/>
        <w:rPr>
          <w:rFonts w:ascii="Times New Roman" w:hAnsi="Times New Roman" w:cs="Times New Roman"/>
        </w:rPr>
      </w:pPr>
    </w:p>
    <w:p w14:paraId="4858184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Limitations</w:t>
      </w:r>
    </w:p>
    <w:p w14:paraId="76A7FFA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The study has limitations. Given t</w:t>
      </w:r>
      <w:r>
        <w:rPr>
          <w:rFonts w:ascii="Times New Roman" w:hAnsi="Times New Roman" w:cs="Times New Roman"/>
        </w:rPr>
        <w:t xml:space="preserve">he paucity of literature on the </w:t>
      </w:r>
      <w:r w:rsidRPr="00902A5B">
        <w:rPr>
          <w:rFonts w:ascii="Times New Roman" w:hAnsi="Times New Roman" w:cs="Times New Roman"/>
        </w:rPr>
        <w:t>research priorities of people affected by cancer, it was necessary to</w:t>
      </w:r>
      <w:r>
        <w:rPr>
          <w:rFonts w:ascii="Times New Roman" w:hAnsi="Times New Roman" w:cs="Times New Roman"/>
        </w:rPr>
        <w:t xml:space="preserve"> </w:t>
      </w:r>
      <w:r w:rsidRPr="00902A5B">
        <w:rPr>
          <w:rFonts w:ascii="Times New Roman" w:hAnsi="Times New Roman" w:cs="Times New Roman"/>
        </w:rPr>
        <w:t>undertake an exploratory study. This was successful in allowing</w:t>
      </w:r>
      <w:r>
        <w:rPr>
          <w:rFonts w:ascii="Times New Roman" w:hAnsi="Times New Roman" w:cs="Times New Roman"/>
        </w:rPr>
        <w:t xml:space="preserve"> </w:t>
      </w:r>
      <w:r w:rsidRPr="00902A5B">
        <w:rPr>
          <w:rFonts w:ascii="Times New Roman" w:hAnsi="Times New Roman" w:cs="Times New Roman"/>
        </w:rPr>
        <w:t>participants to raise their own issues but limited the population</w:t>
      </w:r>
      <w:r>
        <w:rPr>
          <w:rFonts w:ascii="Times New Roman" w:hAnsi="Times New Roman" w:cs="Times New Roman"/>
        </w:rPr>
        <w:t xml:space="preserve"> </w:t>
      </w:r>
      <w:r w:rsidRPr="00902A5B">
        <w:rPr>
          <w:rFonts w:ascii="Times New Roman" w:hAnsi="Times New Roman" w:cs="Times New Roman"/>
        </w:rPr>
        <w:t>sample of the study. Further research is therefore required to</w:t>
      </w:r>
      <w:r>
        <w:rPr>
          <w:rFonts w:ascii="Times New Roman" w:hAnsi="Times New Roman" w:cs="Times New Roman"/>
        </w:rPr>
        <w:t xml:space="preserve"> </w:t>
      </w:r>
      <w:r w:rsidRPr="00902A5B">
        <w:rPr>
          <w:rFonts w:ascii="Times New Roman" w:hAnsi="Times New Roman" w:cs="Times New Roman"/>
        </w:rPr>
        <w:t>assess the generalisability of findings across a larger population. In</w:t>
      </w:r>
      <w:r>
        <w:rPr>
          <w:rFonts w:ascii="Times New Roman" w:hAnsi="Times New Roman" w:cs="Times New Roman"/>
        </w:rPr>
        <w:t xml:space="preserve"> </w:t>
      </w:r>
      <w:r w:rsidRPr="00902A5B">
        <w:rPr>
          <w:rFonts w:ascii="Times New Roman" w:hAnsi="Times New Roman" w:cs="Times New Roman"/>
        </w:rPr>
        <w:t>particular, 20% of patients, fewer men than women and few</w:t>
      </w:r>
      <w:r>
        <w:rPr>
          <w:rFonts w:ascii="Times New Roman" w:hAnsi="Times New Roman" w:cs="Times New Roman"/>
        </w:rPr>
        <w:t xml:space="preserve"> </w:t>
      </w:r>
      <w:r w:rsidRPr="00902A5B">
        <w:rPr>
          <w:rFonts w:ascii="Times New Roman" w:hAnsi="Times New Roman" w:cs="Times New Roman"/>
        </w:rPr>
        <w:t>patients with aggressive tumours, such as lung or pancreatic</w:t>
      </w:r>
      <w:r>
        <w:rPr>
          <w:rFonts w:ascii="Times New Roman" w:hAnsi="Times New Roman" w:cs="Times New Roman"/>
        </w:rPr>
        <w:t xml:space="preserve"> </w:t>
      </w:r>
      <w:r w:rsidRPr="00902A5B">
        <w:rPr>
          <w:rFonts w:ascii="Times New Roman" w:hAnsi="Times New Roman" w:cs="Times New Roman"/>
        </w:rPr>
        <w:t>cancer, participated in the consultation. Participants from</w:t>
      </w:r>
    </w:p>
    <w:p w14:paraId="2608B6A4"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minority ethnic backgroun</w:t>
      </w:r>
      <w:r>
        <w:rPr>
          <w:rFonts w:ascii="Times New Roman" w:hAnsi="Times New Roman" w:cs="Times New Roman"/>
        </w:rPr>
        <w:t xml:space="preserve">ds were underrepresented in the </w:t>
      </w:r>
      <w:r w:rsidRPr="00902A5B">
        <w:rPr>
          <w:rFonts w:ascii="Times New Roman" w:hAnsi="Times New Roman" w:cs="Times New Roman"/>
        </w:rPr>
        <w:t>recruitment from cancer centres. Although South Asian participants</w:t>
      </w:r>
      <w:r>
        <w:rPr>
          <w:rFonts w:ascii="Times New Roman" w:hAnsi="Times New Roman" w:cs="Times New Roman"/>
        </w:rPr>
        <w:t xml:space="preserve"> </w:t>
      </w:r>
      <w:r w:rsidRPr="00902A5B">
        <w:rPr>
          <w:rFonts w:ascii="Times New Roman" w:hAnsi="Times New Roman" w:cs="Times New Roman"/>
        </w:rPr>
        <w:t>were recruited through patient support groups, these</w:t>
      </w:r>
      <w:r>
        <w:rPr>
          <w:rFonts w:ascii="Times New Roman" w:hAnsi="Times New Roman" w:cs="Times New Roman"/>
        </w:rPr>
        <w:t xml:space="preserve"> </w:t>
      </w:r>
      <w:r w:rsidRPr="00902A5B">
        <w:rPr>
          <w:rFonts w:ascii="Times New Roman" w:hAnsi="Times New Roman" w:cs="Times New Roman"/>
        </w:rPr>
        <w:t>participants were less typical than patients recruited through the</w:t>
      </w:r>
    </w:p>
    <w:p w14:paraId="375371F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centres. Participants were pati</w:t>
      </w:r>
      <w:r>
        <w:rPr>
          <w:rFonts w:ascii="Times New Roman" w:hAnsi="Times New Roman" w:cs="Times New Roman"/>
        </w:rPr>
        <w:t xml:space="preserve">ents attending cancer treatment </w:t>
      </w:r>
      <w:r w:rsidRPr="00902A5B">
        <w:rPr>
          <w:rFonts w:ascii="Times New Roman" w:hAnsi="Times New Roman" w:cs="Times New Roman"/>
        </w:rPr>
        <w:t>settings as well as palliative care services, and while there was</w:t>
      </w:r>
      <w:r>
        <w:rPr>
          <w:rFonts w:ascii="Times New Roman" w:hAnsi="Times New Roman" w:cs="Times New Roman"/>
        </w:rPr>
        <w:t xml:space="preserve"> </w:t>
      </w:r>
      <w:r w:rsidRPr="00902A5B">
        <w:rPr>
          <w:rFonts w:ascii="Times New Roman" w:hAnsi="Times New Roman" w:cs="Times New Roman"/>
        </w:rPr>
        <w:t>substantial consensus over research priorities among the ran</w:t>
      </w:r>
      <w:r>
        <w:rPr>
          <w:rFonts w:ascii="Times New Roman" w:hAnsi="Times New Roman" w:cs="Times New Roman"/>
        </w:rPr>
        <w:t xml:space="preserve">ge of </w:t>
      </w:r>
      <w:r w:rsidRPr="00902A5B">
        <w:rPr>
          <w:rFonts w:ascii="Times New Roman" w:hAnsi="Times New Roman" w:cs="Times New Roman"/>
        </w:rPr>
        <w:t>patients who participated it may be that individual views change</w:t>
      </w:r>
      <w:r>
        <w:rPr>
          <w:rFonts w:ascii="Times New Roman" w:hAnsi="Times New Roman" w:cs="Times New Roman"/>
        </w:rPr>
        <w:t xml:space="preserve"> </w:t>
      </w:r>
      <w:r w:rsidRPr="00902A5B">
        <w:rPr>
          <w:rFonts w:ascii="Times New Roman" w:hAnsi="Times New Roman" w:cs="Times New Roman"/>
        </w:rPr>
        <w:t>over time. This study did not set out to ascertain the views of</w:t>
      </w:r>
      <w:r>
        <w:rPr>
          <w:rFonts w:ascii="Times New Roman" w:hAnsi="Times New Roman" w:cs="Times New Roman"/>
        </w:rPr>
        <w:t xml:space="preserve"> </w:t>
      </w:r>
      <w:r w:rsidRPr="00902A5B">
        <w:rPr>
          <w:rFonts w:ascii="Times New Roman" w:hAnsi="Times New Roman" w:cs="Times New Roman"/>
        </w:rPr>
        <w:t>people who do not have cancer or people who have been bereaved</w:t>
      </w:r>
      <w:r>
        <w:rPr>
          <w:rFonts w:ascii="Times New Roman" w:hAnsi="Times New Roman" w:cs="Times New Roman"/>
        </w:rPr>
        <w:t xml:space="preserve"> </w:t>
      </w:r>
      <w:r w:rsidRPr="00902A5B">
        <w:rPr>
          <w:rFonts w:ascii="Times New Roman" w:hAnsi="Times New Roman" w:cs="Times New Roman"/>
        </w:rPr>
        <w:t>as a result of cancer, nor does it reflect the views of patients in</w:t>
      </w:r>
      <w:r>
        <w:rPr>
          <w:rFonts w:ascii="Times New Roman" w:hAnsi="Times New Roman" w:cs="Times New Roman"/>
        </w:rPr>
        <w:t xml:space="preserve"> </w:t>
      </w:r>
      <w:r w:rsidRPr="00902A5B">
        <w:rPr>
          <w:rFonts w:ascii="Times New Roman" w:hAnsi="Times New Roman" w:cs="Times New Roman"/>
        </w:rPr>
        <w:t>other contexts such as resource poor countries. It may be</w:t>
      </w:r>
      <w:r>
        <w:rPr>
          <w:rFonts w:ascii="Times New Roman" w:hAnsi="Times New Roman" w:cs="Times New Roman"/>
        </w:rPr>
        <w:t xml:space="preserve"> </w:t>
      </w:r>
      <w:r w:rsidRPr="00902A5B">
        <w:rPr>
          <w:rFonts w:ascii="Times New Roman" w:hAnsi="Times New Roman" w:cs="Times New Roman"/>
        </w:rPr>
        <w:t>important to know how the views of such individuals differ from</w:t>
      </w:r>
      <w:r>
        <w:rPr>
          <w:rFonts w:ascii="Times New Roman" w:hAnsi="Times New Roman" w:cs="Times New Roman"/>
        </w:rPr>
        <w:t xml:space="preserve"> </w:t>
      </w:r>
      <w:r w:rsidRPr="00902A5B">
        <w:rPr>
          <w:rFonts w:ascii="Times New Roman" w:hAnsi="Times New Roman" w:cs="Times New Roman"/>
        </w:rPr>
        <w:t>the perspectives of these patients. Although consultation groups</w:t>
      </w:r>
      <w:r>
        <w:rPr>
          <w:rFonts w:ascii="Times New Roman" w:hAnsi="Times New Roman" w:cs="Times New Roman"/>
        </w:rPr>
        <w:t xml:space="preserve"> </w:t>
      </w:r>
      <w:r w:rsidRPr="00902A5B">
        <w:rPr>
          <w:rFonts w:ascii="Times New Roman" w:hAnsi="Times New Roman" w:cs="Times New Roman"/>
        </w:rPr>
        <w:t>led by patients and carers were highly valued by participants, it is</w:t>
      </w:r>
      <w:r>
        <w:rPr>
          <w:rFonts w:ascii="Times New Roman" w:hAnsi="Times New Roman" w:cs="Times New Roman"/>
        </w:rPr>
        <w:t xml:space="preserve"> </w:t>
      </w:r>
      <w:r w:rsidRPr="00902A5B">
        <w:rPr>
          <w:rFonts w:ascii="Times New Roman" w:hAnsi="Times New Roman" w:cs="Times New Roman"/>
        </w:rPr>
        <w:t>possible that this influenced the discussion in consultation groups</w:t>
      </w:r>
      <w:r>
        <w:rPr>
          <w:rFonts w:ascii="Times New Roman" w:hAnsi="Times New Roman" w:cs="Times New Roman"/>
        </w:rPr>
        <w:t xml:space="preserve"> </w:t>
      </w:r>
      <w:r w:rsidRPr="00902A5B">
        <w:rPr>
          <w:rFonts w:ascii="Times New Roman" w:hAnsi="Times New Roman" w:cs="Times New Roman"/>
        </w:rPr>
        <w:t>and in turn the topics generated as priorities.</w:t>
      </w:r>
    </w:p>
    <w:p w14:paraId="17470584" w14:textId="77777777" w:rsidR="00902A5B" w:rsidRDefault="00902A5B" w:rsidP="00902A5B">
      <w:pPr>
        <w:widowControl w:val="0"/>
        <w:autoSpaceDE w:val="0"/>
        <w:autoSpaceDN w:val="0"/>
        <w:adjustRightInd w:val="0"/>
        <w:rPr>
          <w:rFonts w:ascii="Times New Roman" w:hAnsi="Times New Roman" w:cs="Times New Roman"/>
        </w:rPr>
      </w:pPr>
    </w:p>
    <w:p w14:paraId="1AAB6010" w14:textId="77777777" w:rsidR="00902A5B" w:rsidRPr="00902A5B" w:rsidRDefault="00902A5B" w:rsidP="00902A5B">
      <w:pPr>
        <w:widowControl w:val="0"/>
        <w:autoSpaceDE w:val="0"/>
        <w:autoSpaceDN w:val="0"/>
        <w:adjustRightInd w:val="0"/>
        <w:rPr>
          <w:rFonts w:ascii="Times New Roman" w:hAnsi="Times New Roman" w:cs="Times New Roman"/>
          <w:b/>
        </w:rPr>
      </w:pPr>
      <w:r w:rsidRPr="00902A5B">
        <w:rPr>
          <w:rFonts w:ascii="Times New Roman" w:hAnsi="Times New Roman" w:cs="Times New Roman"/>
          <w:b/>
        </w:rPr>
        <w:t>CONCLUSION</w:t>
      </w:r>
    </w:p>
    <w:p w14:paraId="3B9107C0"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This study indicates the importanc</w:t>
      </w:r>
      <w:r>
        <w:rPr>
          <w:rFonts w:ascii="Times New Roman" w:hAnsi="Times New Roman" w:cs="Times New Roman"/>
        </w:rPr>
        <w:t xml:space="preserve">e of involving patients and the </w:t>
      </w:r>
      <w:r w:rsidRPr="00902A5B">
        <w:rPr>
          <w:rFonts w:ascii="Times New Roman" w:hAnsi="Times New Roman" w:cs="Times New Roman"/>
        </w:rPr>
        <w:t>public in the identification of strategic priorities for research. As</w:t>
      </w:r>
      <w:r>
        <w:rPr>
          <w:rFonts w:ascii="Times New Roman" w:hAnsi="Times New Roman" w:cs="Times New Roman"/>
        </w:rPr>
        <w:t xml:space="preserve"> </w:t>
      </w:r>
      <w:r w:rsidRPr="00902A5B">
        <w:rPr>
          <w:rFonts w:ascii="Times New Roman" w:hAnsi="Times New Roman" w:cs="Times New Roman"/>
        </w:rPr>
        <w:t>the beneficiaries of discoveries and developments in cancer</w:t>
      </w:r>
      <w:r>
        <w:rPr>
          <w:rFonts w:ascii="Times New Roman" w:hAnsi="Times New Roman" w:cs="Times New Roman"/>
        </w:rPr>
        <w:t xml:space="preserve"> </w:t>
      </w:r>
      <w:r w:rsidRPr="00902A5B">
        <w:rPr>
          <w:rFonts w:ascii="Times New Roman" w:hAnsi="Times New Roman" w:cs="Times New Roman"/>
        </w:rPr>
        <w:t>science, it cannot be assumed that their views will automatically</w:t>
      </w:r>
      <w:r>
        <w:rPr>
          <w:rFonts w:ascii="Times New Roman" w:hAnsi="Times New Roman" w:cs="Times New Roman"/>
        </w:rPr>
        <w:t xml:space="preserve"> </w:t>
      </w:r>
      <w:r w:rsidRPr="00902A5B">
        <w:rPr>
          <w:rFonts w:ascii="Times New Roman" w:hAnsi="Times New Roman" w:cs="Times New Roman"/>
        </w:rPr>
        <w:t>accord with those of the scientific community. It would appear that</w:t>
      </w:r>
    </w:p>
    <w:p w14:paraId="45E3249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patients with cancer, regardless o</w:t>
      </w:r>
      <w:r>
        <w:rPr>
          <w:rFonts w:ascii="Times New Roman" w:hAnsi="Times New Roman" w:cs="Times New Roman"/>
        </w:rPr>
        <w:t xml:space="preserve">f their personal situation have </w:t>
      </w:r>
      <w:r w:rsidRPr="00902A5B">
        <w:rPr>
          <w:rFonts w:ascii="Times New Roman" w:hAnsi="Times New Roman" w:cs="Times New Roman"/>
        </w:rPr>
        <w:t>clear views as to the most important priorities for research</w:t>
      </w:r>
      <w:r>
        <w:rPr>
          <w:rFonts w:ascii="Times New Roman" w:hAnsi="Times New Roman" w:cs="Times New Roman"/>
        </w:rPr>
        <w:t xml:space="preserve"> </w:t>
      </w:r>
      <w:r w:rsidRPr="00902A5B">
        <w:rPr>
          <w:rFonts w:ascii="Times New Roman" w:hAnsi="Times New Roman" w:cs="Times New Roman"/>
        </w:rPr>
        <w:t>investment. Their highest ranked concerns are not currently being</w:t>
      </w:r>
      <w:r>
        <w:rPr>
          <w:rFonts w:ascii="Times New Roman" w:hAnsi="Times New Roman" w:cs="Times New Roman"/>
        </w:rPr>
        <w:t xml:space="preserve"> </w:t>
      </w:r>
      <w:r w:rsidRPr="00902A5B">
        <w:rPr>
          <w:rFonts w:ascii="Times New Roman" w:hAnsi="Times New Roman" w:cs="Times New Roman"/>
        </w:rPr>
        <w:t>addressed. In addition, dissemination of research findings to</w:t>
      </w:r>
    </w:p>
    <w:p w14:paraId="35FFBEE0"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patients is currently inadequate.</w:t>
      </w:r>
    </w:p>
    <w:p w14:paraId="2F4A612E" w14:textId="77777777" w:rsidR="00902A5B" w:rsidRDefault="00902A5B" w:rsidP="00902A5B">
      <w:pPr>
        <w:widowControl w:val="0"/>
        <w:autoSpaceDE w:val="0"/>
        <w:autoSpaceDN w:val="0"/>
        <w:adjustRightInd w:val="0"/>
        <w:rPr>
          <w:rFonts w:ascii="Times New Roman" w:hAnsi="Times New Roman" w:cs="Times New Roman"/>
        </w:rPr>
      </w:pPr>
    </w:p>
    <w:p w14:paraId="537EF854"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 clear direction for the future agenda for cancer research is</w:t>
      </w:r>
      <w:r>
        <w:rPr>
          <w:rFonts w:ascii="Times New Roman" w:hAnsi="Times New Roman" w:cs="Times New Roman"/>
        </w:rPr>
        <w:t xml:space="preserve"> </w:t>
      </w:r>
      <w:r w:rsidRPr="00902A5B">
        <w:rPr>
          <w:rFonts w:ascii="Times New Roman" w:hAnsi="Times New Roman" w:cs="Times New Roman"/>
        </w:rPr>
        <w:t>indicated whereby a better balance is achieved between research</w:t>
      </w:r>
      <w:r>
        <w:rPr>
          <w:rFonts w:ascii="Times New Roman" w:hAnsi="Times New Roman" w:cs="Times New Roman"/>
        </w:rPr>
        <w:t xml:space="preserve"> </w:t>
      </w:r>
      <w:r w:rsidRPr="00902A5B">
        <w:rPr>
          <w:rFonts w:ascii="Times New Roman" w:hAnsi="Times New Roman" w:cs="Times New Roman"/>
        </w:rPr>
        <w:t>into the causes of the disease and treatments and research that</w:t>
      </w:r>
      <w:r>
        <w:rPr>
          <w:rFonts w:ascii="Times New Roman" w:hAnsi="Times New Roman" w:cs="Times New Roman"/>
        </w:rPr>
        <w:t xml:space="preserve"> </w:t>
      </w:r>
      <w:r w:rsidRPr="00902A5B">
        <w:rPr>
          <w:rFonts w:ascii="Times New Roman" w:hAnsi="Times New Roman" w:cs="Times New Roman"/>
        </w:rPr>
        <w:t>helps people to live with illness and its consequences. Furthermore,</w:t>
      </w:r>
      <w:r>
        <w:rPr>
          <w:rFonts w:ascii="Times New Roman" w:hAnsi="Times New Roman" w:cs="Times New Roman"/>
        </w:rPr>
        <w:t xml:space="preserve"> </w:t>
      </w:r>
      <w:r w:rsidRPr="00902A5B">
        <w:rPr>
          <w:rFonts w:ascii="Times New Roman" w:hAnsi="Times New Roman" w:cs="Times New Roman"/>
        </w:rPr>
        <w:t>it is evident there is a need to consider the views of patients</w:t>
      </w:r>
    </w:p>
    <w:p w14:paraId="4909877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alongside traditional strategies f</w:t>
      </w:r>
      <w:r>
        <w:rPr>
          <w:rFonts w:ascii="Times New Roman" w:hAnsi="Times New Roman" w:cs="Times New Roman"/>
        </w:rPr>
        <w:t xml:space="preserve">or research prioritisation when </w:t>
      </w:r>
      <w:r w:rsidRPr="00902A5B">
        <w:rPr>
          <w:rFonts w:ascii="Times New Roman" w:hAnsi="Times New Roman" w:cs="Times New Roman"/>
        </w:rPr>
        <w:t>making funding decisions in the future. Research funding bodies</w:t>
      </w:r>
      <w:r>
        <w:rPr>
          <w:rFonts w:ascii="Times New Roman" w:hAnsi="Times New Roman" w:cs="Times New Roman"/>
        </w:rPr>
        <w:t xml:space="preserve"> </w:t>
      </w:r>
      <w:r w:rsidRPr="00902A5B">
        <w:rPr>
          <w:rFonts w:ascii="Times New Roman" w:hAnsi="Times New Roman" w:cs="Times New Roman"/>
        </w:rPr>
        <w:t>and the scientific community must consider how they will respond</w:t>
      </w:r>
      <w:r>
        <w:rPr>
          <w:rFonts w:ascii="Times New Roman" w:hAnsi="Times New Roman" w:cs="Times New Roman"/>
        </w:rPr>
        <w:t xml:space="preserve"> </w:t>
      </w:r>
      <w:r w:rsidRPr="00902A5B">
        <w:rPr>
          <w:rFonts w:ascii="Times New Roman" w:hAnsi="Times New Roman" w:cs="Times New Roman"/>
        </w:rPr>
        <w:t>to the priorities of patients.</w:t>
      </w:r>
    </w:p>
    <w:p w14:paraId="0D9E5E49" w14:textId="77777777" w:rsidR="00902A5B" w:rsidRDefault="00902A5B" w:rsidP="00902A5B">
      <w:pPr>
        <w:widowControl w:val="0"/>
        <w:autoSpaceDE w:val="0"/>
        <w:autoSpaceDN w:val="0"/>
        <w:adjustRightInd w:val="0"/>
        <w:rPr>
          <w:rFonts w:ascii="Times New Roman" w:hAnsi="Times New Roman" w:cs="Times New Roman"/>
        </w:rPr>
      </w:pPr>
    </w:p>
    <w:p w14:paraId="0F93D4A3"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ACKNOWLEDGEMENTS</w:t>
      </w:r>
    </w:p>
    <w:p w14:paraId="35513AF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We thank all those who have suppo</w:t>
      </w:r>
      <w:r>
        <w:rPr>
          <w:rFonts w:ascii="Times New Roman" w:hAnsi="Times New Roman" w:cs="Times New Roman"/>
        </w:rPr>
        <w:t xml:space="preserve">rted and facilitated the study, </w:t>
      </w:r>
      <w:r w:rsidRPr="00902A5B">
        <w:rPr>
          <w:rFonts w:ascii="Times New Roman" w:hAnsi="Times New Roman" w:cs="Times New Roman"/>
        </w:rPr>
        <w:t>not least those patients participating in the consultation groups.</w:t>
      </w:r>
      <w:r>
        <w:rPr>
          <w:rFonts w:ascii="Times New Roman" w:hAnsi="Times New Roman" w:cs="Times New Roman"/>
        </w:rPr>
        <w:t xml:space="preserve"> </w:t>
      </w:r>
      <w:r w:rsidRPr="00902A5B">
        <w:rPr>
          <w:rFonts w:ascii="Times New Roman" w:hAnsi="Times New Roman" w:cs="Times New Roman"/>
        </w:rPr>
        <w:t>We also thank the following patient/carer co-researchers for their</w:t>
      </w:r>
      <w:r>
        <w:rPr>
          <w:rFonts w:ascii="Times New Roman" w:hAnsi="Times New Roman" w:cs="Times New Roman"/>
        </w:rPr>
        <w:t xml:space="preserve"> </w:t>
      </w:r>
      <w:r w:rsidRPr="00902A5B">
        <w:rPr>
          <w:rFonts w:ascii="Times New Roman" w:hAnsi="Times New Roman" w:cs="Times New Roman"/>
        </w:rPr>
        <w:t>enthusiasm and involvement in the study: Helen Bamborough,</w:t>
      </w:r>
      <w:r>
        <w:rPr>
          <w:rFonts w:ascii="Times New Roman" w:hAnsi="Times New Roman" w:cs="Times New Roman"/>
        </w:rPr>
        <w:t xml:space="preserve"> </w:t>
      </w:r>
      <w:r w:rsidRPr="00902A5B">
        <w:rPr>
          <w:rFonts w:ascii="Times New Roman" w:hAnsi="Times New Roman" w:cs="Times New Roman"/>
        </w:rPr>
        <w:t>John Belcher, Neil Formstone, Venetia Franglen, Janet Frankham,</w:t>
      </w:r>
    </w:p>
    <w:p w14:paraId="084F259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Malcolm Goddard, Shabnam Jago</w:t>
      </w:r>
      <w:r>
        <w:rPr>
          <w:rFonts w:ascii="Times New Roman" w:hAnsi="Times New Roman" w:cs="Times New Roman"/>
        </w:rPr>
        <w:t xml:space="preserve">t, Nusrat Majeed, Mavis Morgan, </w:t>
      </w:r>
      <w:r w:rsidRPr="00902A5B">
        <w:rPr>
          <w:rFonts w:ascii="Times New Roman" w:hAnsi="Times New Roman" w:cs="Times New Roman"/>
        </w:rPr>
        <w:t>Ernest Parry, Mary Sayers, John Sharplin, Goldie Smart, Jenny</w:t>
      </w:r>
      <w:r>
        <w:rPr>
          <w:rFonts w:ascii="Times New Roman" w:hAnsi="Times New Roman" w:cs="Times New Roman"/>
        </w:rPr>
        <w:t xml:space="preserve"> </w:t>
      </w:r>
      <w:r w:rsidRPr="00902A5B">
        <w:rPr>
          <w:rFonts w:ascii="Times New Roman" w:hAnsi="Times New Roman" w:cs="Times New Roman"/>
        </w:rPr>
        <w:t>Walton and Frances Williamson. We express our gratitude to the</w:t>
      </w:r>
      <w:r>
        <w:rPr>
          <w:rFonts w:ascii="Times New Roman" w:hAnsi="Times New Roman" w:cs="Times New Roman"/>
        </w:rPr>
        <w:t xml:space="preserve"> </w:t>
      </w:r>
      <w:r w:rsidRPr="00902A5B">
        <w:rPr>
          <w:rFonts w:ascii="Times New Roman" w:hAnsi="Times New Roman" w:cs="Times New Roman"/>
        </w:rPr>
        <w:t>following individuals for supporting the study at each of the</w:t>
      </w:r>
      <w:r>
        <w:rPr>
          <w:rFonts w:ascii="Times New Roman" w:hAnsi="Times New Roman" w:cs="Times New Roman"/>
        </w:rPr>
        <w:t xml:space="preserve"> </w:t>
      </w:r>
      <w:r w:rsidRPr="00902A5B">
        <w:rPr>
          <w:rFonts w:ascii="Times New Roman" w:hAnsi="Times New Roman" w:cs="Times New Roman"/>
        </w:rPr>
        <w:t>participating sites: Dr David Butler, Dr John Dewar, Dr Paul Ellis,</w:t>
      </w:r>
    </w:p>
    <w:p w14:paraId="5F60E25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Professor Barry Hancock, Dr Rus</w:t>
      </w:r>
      <w:r>
        <w:rPr>
          <w:rFonts w:ascii="Times New Roman" w:hAnsi="Times New Roman" w:cs="Times New Roman"/>
        </w:rPr>
        <w:t xml:space="preserve">sell Houston, Professor Anthony </w:t>
      </w:r>
      <w:r w:rsidRPr="00902A5B">
        <w:rPr>
          <w:rFonts w:ascii="Times New Roman" w:hAnsi="Times New Roman" w:cs="Times New Roman"/>
        </w:rPr>
        <w:t>Howell, Professor Peter Johnson, Professor Tim Maughan,</w:t>
      </w:r>
      <w:r>
        <w:rPr>
          <w:rFonts w:ascii="Times New Roman" w:hAnsi="Times New Roman" w:cs="Times New Roman"/>
        </w:rPr>
        <w:t xml:space="preserve"> </w:t>
      </w:r>
      <w:r w:rsidRPr="00902A5B">
        <w:rPr>
          <w:rFonts w:ascii="Times New Roman" w:hAnsi="Times New Roman" w:cs="Times New Roman"/>
        </w:rPr>
        <w:t>Professor Elaine Rankin, Dr Dai Roberts, Rekha Sapariya. We</w:t>
      </w:r>
      <w:r>
        <w:rPr>
          <w:rFonts w:ascii="Times New Roman" w:hAnsi="Times New Roman" w:cs="Times New Roman"/>
        </w:rPr>
        <w:t xml:space="preserve"> </w:t>
      </w:r>
      <w:r w:rsidRPr="00902A5B">
        <w:rPr>
          <w:rFonts w:ascii="Times New Roman" w:hAnsi="Times New Roman" w:cs="Times New Roman"/>
        </w:rPr>
        <w:t>also like to thank the following for their commitment and support:</w:t>
      </w:r>
      <w:r>
        <w:rPr>
          <w:rFonts w:ascii="Times New Roman" w:hAnsi="Times New Roman" w:cs="Times New Roman"/>
        </w:rPr>
        <w:t xml:space="preserve"> </w:t>
      </w:r>
      <w:r w:rsidRPr="00902A5B">
        <w:rPr>
          <w:rFonts w:ascii="Times New Roman" w:hAnsi="Times New Roman" w:cs="Times New Roman"/>
        </w:rPr>
        <w:t>Lesley Bruce, Dot Entwistle, Nicki Gordon, Audrey Griffiths, Liz</w:t>
      </w:r>
    </w:p>
    <w:p w14:paraId="22D9474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Henderson, Dr Hilary Plant and M</w:t>
      </w:r>
      <w:r>
        <w:rPr>
          <w:rFonts w:ascii="Times New Roman" w:hAnsi="Times New Roman" w:cs="Times New Roman"/>
        </w:rPr>
        <w:t xml:space="preserve">ary Wells. We are also grateful </w:t>
      </w:r>
      <w:r w:rsidRPr="00902A5B">
        <w:rPr>
          <w:rFonts w:ascii="Times New Roman" w:hAnsi="Times New Roman" w:cs="Times New Roman"/>
        </w:rPr>
        <w:t>to the following for their assistance with recruitment: Fiona</w:t>
      </w:r>
      <w:r>
        <w:rPr>
          <w:rFonts w:ascii="Times New Roman" w:hAnsi="Times New Roman" w:cs="Times New Roman"/>
        </w:rPr>
        <w:t xml:space="preserve"> </w:t>
      </w:r>
      <w:r w:rsidRPr="00902A5B">
        <w:rPr>
          <w:rFonts w:ascii="Times New Roman" w:hAnsi="Times New Roman" w:cs="Times New Roman"/>
        </w:rPr>
        <w:t>Armitage, Ruth Boyd, Moira Crichton, Anne Croudass, Jane</w:t>
      </w:r>
      <w:r>
        <w:rPr>
          <w:rFonts w:ascii="Times New Roman" w:hAnsi="Times New Roman" w:cs="Times New Roman"/>
        </w:rPr>
        <w:t xml:space="preserve"> </w:t>
      </w:r>
      <w:r w:rsidRPr="00902A5B">
        <w:rPr>
          <w:rFonts w:ascii="Times New Roman" w:hAnsi="Times New Roman" w:cs="Times New Roman"/>
        </w:rPr>
        <w:t>Darmanin, Janet Hutchinson, Ann Marie Lydon, Sally Moore and</w:t>
      </w:r>
    </w:p>
    <w:p w14:paraId="049056C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all those who approached patient</w:t>
      </w:r>
      <w:r>
        <w:rPr>
          <w:rFonts w:ascii="Times New Roman" w:hAnsi="Times New Roman" w:cs="Times New Roman"/>
        </w:rPr>
        <w:t xml:space="preserve">s on our behalf. We thank Ikumi </w:t>
      </w:r>
      <w:r w:rsidRPr="00902A5B">
        <w:rPr>
          <w:rFonts w:ascii="Times New Roman" w:hAnsi="Times New Roman" w:cs="Times New Roman"/>
        </w:rPr>
        <w:t>Okamoto for her assistance in the final stages of the project.</w:t>
      </w:r>
      <w:r>
        <w:rPr>
          <w:rFonts w:ascii="Times New Roman" w:hAnsi="Times New Roman" w:cs="Times New Roman"/>
        </w:rPr>
        <w:t xml:space="preserve"> </w:t>
      </w:r>
      <w:r w:rsidRPr="00902A5B">
        <w:rPr>
          <w:rFonts w:ascii="Times New Roman" w:hAnsi="Times New Roman" w:cs="Times New Roman"/>
        </w:rPr>
        <w:t>Finally, we acknowledge Macmillan Cancer Support for initiating</w:t>
      </w:r>
      <w:r>
        <w:rPr>
          <w:rFonts w:ascii="Times New Roman" w:hAnsi="Times New Roman" w:cs="Times New Roman"/>
        </w:rPr>
        <w:t xml:space="preserve"> </w:t>
      </w:r>
      <w:r w:rsidRPr="00902A5B">
        <w:rPr>
          <w:rFonts w:ascii="Times New Roman" w:hAnsi="Times New Roman" w:cs="Times New Roman"/>
        </w:rPr>
        <w:t>and funding the study.</w:t>
      </w:r>
    </w:p>
    <w:p w14:paraId="305E881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Contributors</w:t>
      </w:r>
    </w:p>
    <w:p w14:paraId="35975B6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All authors contributed to the</w:t>
      </w:r>
      <w:r>
        <w:rPr>
          <w:rFonts w:ascii="Times New Roman" w:hAnsi="Times New Roman" w:cs="Times New Roman"/>
        </w:rPr>
        <w:t xml:space="preserve"> design of the project. Jessica </w:t>
      </w:r>
      <w:r w:rsidRPr="00902A5B">
        <w:rPr>
          <w:rFonts w:ascii="Times New Roman" w:hAnsi="Times New Roman" w:cs="Times New Roman"/>
        </w:rPr>
        <w:t>Corner and David Wright undertook the review of the literature.</w:t>
      </w:r>
      <w:r>
        <w:rPr>
          <w:rFonts w:ascii="Times New Roman" w:hAnsi="Times New Roman" w:cs="Times New Roman"/>
        </w:rPr>
        <w:t xml:space="preserve"> </w:t>
      </w:r>
      <w:r w:rsidRPr="00902A5B">
        <w:rPr>
          <w:rFonts w:ascii="Times New Roman" w:hAnsi="Times New Roman" w:cs="Times New Roman"/>
        </w:rPr>
        <w:t>David Wright, Jane Hopkinson, Claire Foster and Yasmin</w:t>
      </w:r>
      <w:r>
        <w:rPr>
          <w:rFonts w:ascii="Times New Roman" w:hAnsi="Times New Roman" w:cs="Times New Roman"/>
        </w:rPr>
        <w:t xml:space="preserve"> </w:t>
      </w:r>
      <w:r w:rsidRPr="00902A5B">
        <w:rPr>
          <w:rFonts w:ascii="Times New Roman" w:hAnsi="Times New Roman" w:cs="Times New Roman"/>
        </w:rPr>
        <w:t>Gunaratnam facilitated consultation groups. All authors were</w:t>
      </w:r>
    </w:p>
    <w:p w14:paraId="0A9A6D17"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involved in the data analysis and contributed to the preparation of</w:t>
      </w:r>
    </w:p>
    <w:p w14:paraId="6157C9B2" w14:textId="77777777" w:rsid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the manuscript.</w:t>
      </w:r>
    </w:p>
    <w:p w14:paraId="7FE1904B" w14:textId="77777777" w:rsidR="00902A5B" w:rsidRDefault="00902A5B" w:rsidP="00902A5B">
      <w:pPr>
        <w:widowControl w:val="0"/>
        <w:autoSpaceDE w:val="0"/>
        <w:autoSpaceDN w:val="0"/>
        <w:adjustRightInd w:val="0"/>
        <w:rPr>
          <w:rFonts w:ascii="Times New Roman" w:hAnsi="Times New Roman" w:cs="Times New Roman"/>
        </w:rPr>
      </w:pPr>
    </w:p>
    <w:p w14:paraId="0B699D43" w14:textId="77777777" w:rsidR="00902A5B" w:rsidRPr="00902A5B" w:rsidRDefault="00902A5B" w:rsidP="00902A5B">
      <w:pPr>
        <w:widowControl w:val="0"/>
        <w:autoSpaceDE w:val="0"/>
        <w:autoSpaceDN w:val="0"/>
        <w:adjustRightInd w:val="0"/>
        <w:rPr>
          <w:rFonts w:ascii="Times New Roman" w:hAnsi="Times New Roman" w:cs="Times New Roman"/>
          <w:b/>
        </w:rPr>
      </w:pPr>
      <w:r w:rsidRPr="00902A5B">
        <w:rPr>
          <w:rFonts w:ascii="Times New Roman" w:hAnsi="Times New Roman" w:cs="Times New Roman"/>
          <w:b/>
        </w:rPr>
        <w:t>REFERENCES</w:t>
      </w:r>
    </w:p>
    <w:p w14:paraId="6DC2CB4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 xml:space="preserve">Aspinal F, Hughes R, Dunckley M, </w:t>
      </w:r>
      <w:r w:rsidR="0060658F">
        <w:rPr>
          <w:rFonts w:ascii="Times New Roman" w:hAnsi="Times New Roman" w:cs="Times New Roman"/>
        </w:rPr>
        <w:t xml:space="preserve">Addington-Hall J (2006) What is </w:t>
      </w:r>
      <w:r w:rsidRPr="00902A5B">
        <w:rPr>
          <w:rFonts w:ascii="Times New Roman" w:hAnsi="Times New Roman" w:cs="Times New Roman"/>
        </w:rPr>
        <w:t>important to measure in the last months and weeks of life. A modified</w:t>
      </w:r>
      <w:r w:rsidR="0060658F">
        <w:rPr>
          <w:rFonts w:ascii="Times New Roman" w:hAnsi="Times New Roman" w:cs="Times New Roman"/>
        </w:rPr>
        <w:t xml:space="preserve"> </w:t>
      </w:r>
      <w:bookmarkStart w:id="0" w:name="_GoBack"/>
      <w:bookmarkEnd w:id="0"/>
      <w:r w:rsidRPr="00902A5B">
        <w:rPr>
          <w:rFonts w:ascii="Times New Roman" w:hAnsi="Times New Roman" w:cs="Times New Roman"/>
        </w:rPr>
        <w:t>nominal group study. Int J Nurs Stud 43: 393–403</w:t>
      </w:r>
    </w:p>
    <w:p w14:paraId="64FE89D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Campbell SM, Cantrill JA (2001) Consensus methods in prescribing</w:t>
      </w:r>
    </w:p>
    <w:p w14:paraId="13FAC590"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J Clin Pharm Ther 26: 5–14</w:t>
      </w:r>
    </w:p>
    <w:p w14:paraId="1679F19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Corner J, Wright D (2004) Involving people affected by cancer in</w:t>
      </w:r>
    </w:p>
    <w:p w14:paraId="5F36043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setting priorities for cancer research. Report to Macmillan Cancer Relief</w:t>
      </w:r>
    </w:p>
    <w:p w14:paraId="364DCF4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1–44</w:t>
      </w:r>
    </w:p>
    <w:p w14:paraId="6215FAA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Department of Health (2004) Choosing Health: Making Healthy Choices</w:t>
      </w:r>
    </w:p>
    <w:p w14:paraId="003E08C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Easier. Department of Health: London</w:t>
      </w:r>
    </w:p>
    <w:p w14:paraId="66E2820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Department of Health (2005) Research Governance Framework: 2nd edn.,</w:t>
      </w:r>
    </w:p>
    <w:p w14:paraId="1AA3C71A"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Department of Health: London</w:t>
      </w:r>
    </w:p>
    <w:p w14:paraId="1819EFEA"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Department of Health (2006) Our health, our care, our say. Department of</w:t>
      </w:r>
    </w:p>
    <w:p w14:paraId="361591B7"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Health: London</w:t>
      </w:r>
    </w:p>
    <w:p w14:paraId="7483EBA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Duncan EAS, Munro K, Nicol MM (2003) Research priorities in forensic</w:t>
      </w:r>
    </w:p>
    <w:p w14:paraId="03F52FA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occupational therapy. Br J Occupa Ther 66: 55–64</w:t>
      </w:r>
    </w:p>
    <w:p w14:paraId="7031F16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Epstein S (1996) Impure Science: AIDS, Activism and the Politics of</w:t>
      </w:r>
    </w:p>
    <w:p w14:paraId="4707178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Knowledge. University of California Press: Berkeley</w:t>
      </w:r>
    </w:p>
    <w:p w14:paraId="761E2327"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Epstein S (1997) AIDS activism and the retreat from ‘genocide’ frame. Soc</w:t>
      </w:r>
    </w:p>
    <w:p w14:paraId="7D378733"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Identities 3: 415–478</w:t>
      </w:r>
    </w:p>
    <w:p w14:paraId="564AAF6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Glass N (2002) UK charity to involve public in decision making for cancer</w:t>
      </w:r>
    </w:p>
    <w:p w14:paraId="0A38EB34"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priorities. Lancet 360: 1487</w:t>
      </w:r>
    </w:p>
    <w:p w14:paraId="44A3CE0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Gray RE, Fitch M, Davis C, Phillips C (2000) Challenges of participatory</w:t>
      </w:r>
    </w:p>
    <w:p w14:paraId="5B22EB5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reflections on a study with breast cancer self-help groups.</w:t>
      </w:r>
    </w:p>
    <w:p w14:paraId="65AAF617"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Health Expect 2: 243–252</w:t>
      </w:r>
    </w:p>
    <w:p w14:paraId="6AAFC4D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Hammersley M, Atkinson P (1989) The process of analysis. In Ethnography:</w:t>
      </w:r>
    </w:p>
    <w:p w14:paraId="742063C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Principles in Practice Hammersley M, Atkinson P (eds). 2nd edn, pp</w:t>
      </w:r>
    </w:p>
    <w:p w14:paraId="19A1593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205–238. London: Routledge</w:t>
      </w:r>
    </w:p>
    <w:p w14:paraId="5DE826D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Hanley B, Bradburn J, Barnes M, Evans C, Goodare H, Kelson M, Kent A,</w:t>
      </w:r>
    </w:p>
    <w:p w14:paraId="2E26BEC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Oliver S, Thomas S, Wallcraft J (2003) Involving the Public in NHS, Public</w:t>
      </w:r>
    </w:p>
    <w:p w14:paraId="1F70B1E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Health, and Social Care Research: Briefing Notes for Researchers 2nd edn,</w:t>
      </w:r>
    </w:p>
    <w:p w14:paraId="4164CE5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Eastleigh: INVOLVE</w:t>
      </w:r>
    </w:p>
    <w:p w14:paraId="534BE180"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Jenks S (1997) The public applauds cancer research but not how research</w:t>
      </w:r>
    </w:p>
    <w:p w14:paraId="2116D0C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priorities are set. J Natl Cancer Inst 89: 350–351</w:t>
      </w:r>
    </w:p>
    <w:p w14:paraId="0355387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Krueger RA (1994) Focus Groups: A Practical Guide for Applied Research.</w:t>
      </w:r>
    </w:p>
    <w:p w14:paraId="77650273"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London: Sage</w:t>
      </w:r>
    </w:p>
    <w:p w14:paraId="791BFD5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Liberati A (1997) Consumer participation in research and health care. BMJ</w:t>
      </w:r>
    </w:p>
    <w:p w14:paraId="41D23A2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315: 499</w:t>
      </w:r>
    </w:p>
    <w:p w14:paraId="390EFF9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Lomas J, Fulop N, Gagnon D, Allen P (2003) On being a good listener:</w:t>
      </w:r>
    </w:p>
    <w:p w14:paraId="0F70B1A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setting priorities for Applied Health Services Research. Milbank</w:t>
      </w:r>
    </w:p>
    <w:p w14:paraId="715D27EA"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Quarterly 81: 363–388</w:t>
      </w:r>
    </w:p>
    <w:p w14:paraId="1DD135B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Martin B (1980) The goal of self-managed science: implications for action.</w:t>
      </w:r>
    </w:p>
    <w:p w14:paraId="7E05A08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Radical Sci J 10: 3–16</w:t>
      </w:r>
    </w:p>
    <w:p w14:paraId="38ECB4C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Maxwell J, Rosell S, Forest P-G (2003) Giving citizens a voice in healthcare</w:t>
      </w:r>
    </w:p>
    <w:p w14:paraId="6BE05729"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policy in Canada. BMJ 326: 1031–1033</w:t>
      </w:r>
    </w:p>
    <w:p w14:paraId="187CBF6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Murphy MK, Black NA, Lamping DL, McKee CM, Sanderson CFB, Askham</w:t>
      </w:r>
    </w:p>
    <w:p w14:paraId="04C8721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J, Marteau T (1998) Consensus development methods, and their use in</w:t>
      </w:r>
    </w:p>
    <w:p w14:paraId="18CCDC3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clinical guideline development. Health Technol Assess 2</w:t>
      </w:r>
    </w:p>
    <w:p w14:paraId="0629860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National Cancer Research Institute (2004) Strategic Plan 2003– 2005. NCRI:</w:t>
      </w:r>
    </w:p>
    <w:p w14:paraId="0208403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London</w:t>
      </w:r>
    </w:p>
    <w:p w14:paraId="11937CB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Newman PA (2006) Towards a science of community engagement. Lancet</w:t>
      </w:r>
    </w:p>
    <w:p w14:paraId="6224DF1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367: 302</w:t>
      </w:r>
    </w:p>
    <w:p w14:paraId="3B90297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Oliver S, Clarke-Jones L, Rees R, Milne R, Buchanan P, Gabbay J, Gyte G,</w:t>
      </w:r>
    </w:p>
    <w:p w14:paraId="24936A1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Oakley A, Stein K (2004) Involving consumers in research and</w:t>
      </w:r>
    </w:p>
    <w:p w14:paraId="465A90A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development agenda setting for the NHS: developing an evidence-based</w:t>
      </w:r>
    </w:p>
    <w:p w14:paraId="1B6B763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approach. Health Technol Assess 8: 1–148</w:t>
      </w:r>
    </w:p>
    <w:p w14:paraId="04A3BE6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Parkes M, Panelli R (2001) Integrating catchment ecosystems and</w:t>
      </w:r>
    </w:p>
    <w:p w14:paraId="18CC50C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community health: the value of participatory action research. Ecosystem</w:t>
      </w:r>
    </w:p>
    <w:p w14:paraId="7142E60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Health 7: 85–106</w:t>
      </w:r>
    </w:p>
    <w:p w14:paraId="2E80C78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Porter R (1997) Review: impure science: AIDS activism and the politics of</w:t>
      </w:r>
    </w:p>
    <w:p w14:paraId="1D729C0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knowledge. BMJ 314: 385</w:t>
      </w:r>
    </w:p>
    <w:p w14:paraId="50D844D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Reason P, Bradbury H (2001) Introduction: inquiry and participation in</w:t>
      </w:r>
    </w:p>
    <w:p w14:paraId="13D5712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search of a world worth of human aspiration. In: Handbook of Action</w:t>
      </w:r>
    </w:p>
    <w:p w14:paraId="7E61B8F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Participation, Inquiry and Practice Reason P, Bradbury H (eds)</w:t>
      </w:r>
    </w:p>
    <w:p w14:paraId="060265A8"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pp 1–14. London: Sage</w:t>
      </w:r>
    </w:p>
    <w:p w14:paraId="250283D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Stewart J (1995) Models of priority-setting for public sector research. Res</w:t>
      </w:r>
    </w:p>
    <w:p w14:paraId="6C89D16F"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Policy 24: 115–126</w:t>
      </w:r>
    </w:p>
    <w:p w14:paraId="7E347DD7"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Strauss AL (1987) Codes and coding. In: Qualitative Analysis for Social</w:t>
      </w:r>
    </w:p>
    <w:p w14:paraId="3ECC9E50"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Scientists Strauss AL (ed) pp 55–81. Cambridge University Press:</w:t>
      </w:r>
    </w:p>
    <w:p w14:paraId="4AE22A9E"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New York</w:t>
      </w:r>
    </w:p>
    <w:p w14:paraId="6189DB25"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Tallon D, Chard J, Dieppe P (2000) Relation between agendas of the</w:t>
      </w:r>
    </w:p>
    <w:p w14:paraId="00A8FBE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community and the research consumer. Lancet 355: 2037–2040</w:t>
      </w:r>
    </w:p>
    <w:p w14:paraId="6DD572A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Telford R, Boote JD, Cooper CL (2004) What does it mean to involve</w:t>
      </w:r>
    </w:p>
    <w:p w14:paraId="309BB24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consumers successfully in NHS research? A consensus study. Health</w:t>
      </w:r>
    </w:p>
    <w:p w14:paraId="6012414D"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Expect 7: 209– 220</w:t>
      </w:r>
    </w:p>
    <w:p w14:paraId="37601112"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Tierney AJ (1998) Nursing Research in Europe. Intern Nurs Rev 45: 15–19</w:t>
      </w:r>
    </w:p>
    <w:p w14:paraId="7B7BC12B"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Wellings J, Branigan P, Mitchell K (2000) Discomfort, discord and</w:t>
      </w:r>
    </w:p>
    <w:p w14:paraId="55AE8276"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discontinuity as data: using focus groups to research sensitive topics.</w:t>
      </w:r>
    </w:p>
    <w:p w14:paraId="22CFBBD1"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Culture Health Sexuality 2: 255– 267</w:t>
      </w:r>
    </w:p>
    <w:p w14:paraId="1664F754"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Wright D, Corner J, Hopkinson J, Foster C (2006) Listening to the views of</w:t>
      </w:r>
    </w:p>
    <w:p w14:paraId="3A71000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people affected by cancer about cancer research: an example of participatory</w:t>
      </w:r>
    </w:p>
    <w:p w14:paraId="1C1B9E7C" w14:textId="77777777" w:rsidR="00902A5B" w:rsidRPr="00902A5B" w:rsidRDefault="00902A5B" w:rsidP="00902A5B">
      <w:pPr>
        <w:widowControl w:val="0"/>
        <w:autoSpaceDE w:val="0"/>
        <w:autoSpaceDN w:val="0"/>
        <w:adjustRightInd w:val="0"/>
        <w:rPr>
          <w:rFonts w:ascii="Times New Roman" w:hAnsi="Times New Roman" w:cs="Times New Roman"/>
        </w:rPr>
      </w:pPr>
      <w:r w:rsidRPr="00902A5B">
        <w:rPr>
          <w:rFonts w:ascii="Times New Roman" w:hAnsi="Times New Roman" w:cs="Times New Roman"/>
        </w:rPr>
        <w:t>research in setting the cancer research agenda. Health Expect 9: 3–12</w:t>
      </w:r>
    </w:p>
    <w:p w14:paraId="6A9BB184" w14:textId="77777777" w:rsidR="00902A5B" w:rsidRPr="00902A5B" w:rsidRDefault="00902A5B" w:rsidP="00902A5B">
      <w:pPr>
        <w:widowControl w:val="0"/>
        <w:autoSpaceDE w:val="0"/>
        <w:autoSpaceDN w:val="0"/>
        <w:adjustRightInd w:val="0"/>
        <w:rPr>
          <w:rFonts w:ascii="Times New Roman" w:hAnsi="Times New Roman" w:cs="Times New Roman"/>
        </w:rPr>
      </w:pPr>
    </w:p>
    <w:sectPr w:rsidR="00902A5B" w:rsidRPr="00902A5B" w:rsidSect="001264F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47C30" w14:textId="77777777" w:rsidR="0060658F" w:rsidRDefault="0060658F" w:rsidP="00D83398">
      <w:r>
        <w:separator/>
      </w:r>
    </w:p>
  </w:endnote>
  <w:endnote w:type="continuationSeparator" w:id="0">
    <w:p w14:paraId="7692EB6B" w14:textId="77777777" w:rsidR="0060658F" w:rsidRDefault="0060658F" w:rsidP="00D8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35FE6" w14:textId="77777777" w:rsidR="0060658F" w:rsidRDefault="0060658F" w:rsidP="00D83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A2B021" w14:textId="77777777" w:rsidR="0060658F" w:rsidRDefault="006065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AE19" w14:textId="77777777" w:rsidR="0060658F" w:rsidRDefault="0060658F" w:rsidP="00D83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7DE6">
      <w:rPr>
        <w:rStyle w:val="PageNumber"/>
        <w:noProof/>
      </w:rPr>
      <w:t>1</w:t>
    </w:r>
    <w:r>
      <w:rPr>
        <w:rStyle w:val="PageNumber"/>
      </w:rPr>
      <w:fldChar w:fldCharType="end"/>
    </w:r>
  </w:p>
  <w:p w14:paraId="3441A76F" w14:textId="77777777" w:rsidR="0060658F" w:rsidRDefault="006065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79490" w14:textId="77777777" w:rsidR="0060658F" w:rsidRDefault="0060658F" w:rsidP="00D83398">
      <w:r>
        <w:separator/>
      </w:r>
    </w:p>
  </w:footnote>
  <w:footnote w:type="continuationSeparator" w:id="0">
    <w:p w14:paraId="7EBD1F7A" w14:textId="77777777" w:rsidR="0060658F" w:rsidRDefault="0060658F" w:rsidP="00D833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B97"/>
    <w:multiLevelType w:val="hybridMultilevel"/>
    <w:tmpl w:val="B51E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F6A23"/>
    <w:multiLevelType w:val="hybridMultilevel"/>
    <w:tmpl w:val="385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1C2"/>
    <w:rsid w:val="001264F0"/>
    <w:rsid w:val="0060658F"/>
    <w:rsid w:val="00902A5B"/>
    <w:rsid w:val="00B07DE6"/>
    <w:rsid w:val="00D83398"/>
    <w:rsid w:val="00EA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88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1C2"/>
    <w:rPr>
      <w:color w:val="0000FF"/>
      <w:u w:val="single"/>
    </w:rPr>
  </w:style>
  <w:style w:type="paragraph" w:styleId="Footer">
    <w:name w:val="footer"/>
    <w:basedOn w:val="Normal"/>
    <w:link w:val="FooterChar"/>
    <w:uiPriority w:val="99"/>
    <w:unhideWhenUsed/>
    <w:rsid w:val="00D83398"/>
    <w:pPr>
      <w:tabs>
        <w:tab w:val="center" w:pos="4320"/>
        <w:tab w:val="right" w:pos="8640"/>
      </w:tabs>
    </w:pPr>
  </w:style>
  <w:style w:type="character" w:customStyle="1" w:styleId="FooterChar">
    <w:name w:val="Footer Char"/>
    <w:basedOn w:val="DefaultParagraphFont"/>
    <w:link w:val="Footer"/>
    <w:uiPriority w:val="99"/>
    <w:rsid w:val="00D83398"/>
  </w:style>
  <w:style w:type="character" w:styleId="PageNumber">
    <w:name w:val="page number"/>
    <w:basedOn w:val="DefaultParagraphFont"/>
    <w:uiPriority w:val="99"/>
    <w:semiHidden/>
    <w:unhideWhenUsed/>
    <w:rsid w:val="00D83398"/>
  </w:style>
  <w:style w:type="paragraph" w:styleId="ListParagraph">
    <w:name w:val="List Paragraph"/>
    <w:basedOn w:val="Normal"/>
    <w:uiPriority w:val="34"/>
    <w:qFormat/>
    <w:rsid w:val="00D833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1C2"/>
    <w:rPr>
      <w:color w:val="0000FF"/>
      <w:u w:val="single"/>
    </w:rPr>
  </w:style>
  <w:style w:type="paragraph" w:styleId="Footer">
    <w:name w:val="footer"/>
    <w:basedOn w:val="Normal"/>
    <w:link w:val="FooterChar"/>
    <w:uiPriority w:val="99"/>
    <w:unhideWhenUsed/>
    <w:rsid w:val="00D83398"/>
    <w:pPr>
      <w:tabs>
        <w:tab w:val="center" w:pos="4320"/>
        <w:tab w:val="right" w:pos="8640"/>
      </w:tabs>
    </w:pPr>
  </w:style>
  <w:style w:type="character" w:customStyle="1" w:styleId="FooterChar">
    <w:name w:val="Footer Char"/>
    <w:basedOn w:val="DefaultParagraphFont"/>
    <w:link w:val="Footer"/>
    <w:uiPriority w:val="99"/>
    <w:rsid w:val="00D83398"/>
  </w:style>
  <w:style w:type="character" w:styleId="PageNumber">
    <w:name w:val="page number"/>
    <w:basedOn w:val="DefaultParagraphFont"/>
    <w:uiPriority w:val="99"/>
    <w:semiHidden/>
    <w:unhideWhenUsed/>
    <w:rsid w:val="00D83398"/>
  </w:style>
  <w:style w:type="paragraph" w:styleId="ListParagraph">
    <w:name w:val="List Paragraph"/>
    <w:basedOn w:val="Normal"/>
    <w:uiPriority w:val="34"/>
    <w:qFormat/>
    <w:rsid w:val="00D8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ture.com/bjc/journal/v96/n6/abs/6603662a.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5473</Words>
  <Characters>29832</Characters>
  <Application>Microsoft Macintosh Word</Application>
  <DocSecurity>0</DocSecurity>
  <Lines>473</Lines>
  <Paragraphs>43</Paragraphs>
  <ScaleCrop>false</ScaleCrop>
  <Company>Goldsmiths College</Company>
  <LinksUpToDate>false</LinksUpToDate>
  <CharactersWithSpaces>35262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Gunaratnam</dc:creator>
  <cp:keywords/>
  <dc:description/>
  <cp:lastModifiedBy>Yasmin Gunaratnam</cp:lastModifiedBy>
  <cp:revision>2</cp:revision>
  <dcterms:created xsi:type="dcterms:W3CDTF">2015-01-03T20:44:00Z</dcterms:created>
  <dcterms:modified xsi:type="dcterms:W3CDTF">2015-01-04T12:39:00Z</dcterms:modified>
</cp:coreProperties>
</file>