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F0A03" w14:textId="77777777" w:rsidR="00CE30B4" w:rsidRDefault="00CE30B4" w:rsidP="00524AAA">
      <w:pPr>
        <w:spacing w:line="480" w:lineRule="auto"/>
        <w:jc w:val="center"/>
        <w:rPr>
          <w:rFonts w:ascii="Times New Roman" w:hAnsi="Times New Roman" w:cs="Times New Roman"/>
          <w:b/>
        </w:rPr>
      </w:pPr>
    </w:p>
    <w:p w14:paraId="60DFBCA6" w14:textId="77777777" w:rsidR="00CE30B4" w:rsidRDefault="00CE30B4" w:rsidP="00524AAA">
      <w:pPr>
        <w:spacing w:line="480" w:lineRule="auto"/>
        <w:jc w:val="center"/>
        <w:rPr>
          <w:rFonts w:ascii="Times New Roman" w:hAnsi="Times New Roman" w:cs="Times New Roman"/>
          <w:b/>
        </w:rPr>
      </w:pPr>
    </w:p>
    <w:p w14:paraId="025528EA" w14:textId="47041288" w:rsidR="00CE30B4" w:rsidRDefault="00FF419E" w:rsidP="00C249B5">
      <w:pPr>
        <w:spacing w:line="480" w:lineRule="auto"/>
        <w:jc w:val="right"/>
        <w:rPr>
          <w:rFonts w:ascii="Times New Roman" w:hAnsi="Times New Roman" w:cs="Times New Roman"/>
          <w:b/>
        </w:rPr>
      </w:pPr>
      <w:r>
        <w:rPr>
          <w:rFonts w:ascii="Times New Roman" w:hAnsi="Times New Roman" w:cs="Times New Roman"/>
          <w:b/>
        </w:rPr>
        <w:t>Short title: Environmental risk</w:t>
      </w:r>
      <w:r w:rsidR="00E60317">
        <w:rPr>
          <w:rFonts w:ascii="Times New Roman" w:hAnsi="Times New Roman" w:cs="Times New Roman"/>
          <w:b/>
        </w:rPr>
        <w:t xml:space="preserve"> factors</w:t>
      </w:r>
      <w:r>
        <w:rPr>
          <w:rFonts w:ascii="Times New Roman" w:hAnsi="Times New Roman" w:cs="Times New Roman"/>
          <w:b/>
        </w:rPr>
        <w:t xml:space="preserve"> for OCS</w:t>
      </w:r>
    </w:p>
    <w:p w14:paraId="632CB0DC" w14:textId="77777777" w:rsidR="00FF419E" w:rsidRDefault="00FF419E" w:rsidP="00524AAA">
      <w:pPr>
        <w:spacing w:line="480" w:lineRule="auto"/>
        <w:jc w:val="center"/>
        <w:rPr>
          <w:rFonts w:ascii="Times New Roman" w:hAnsi="Times New Roman" w:cs="Times New Roman"/>
          <w:b/>
        </w:rPr>
      </w:pPr>
    </w:p>
    <w:p w14:paraId="23D7E533" w14:textId="3B7CF5F1" w:rsidR="00B913CF" w:rsidRDefault="00B913CF" w:rsidP="00524AAA">
      <w:pPr>
        <w:spacing w:line="480" w:lineRule="auto"/>
        <w:jc w:val="center"/>
        <w:rPr>
          <w:rFonts w:ascii="Times New Roman" w:hAnsi="Times New Roman" w:cs="Times New Roman"/>
          <w:b/>
        </w:rPr>
      </w:pPr>
      <w:r w:rsidRPr="008E411A">
        <w:rPr>
          <w:rFonts w:ascii="Times New Roman" w:hAnsi="Times New Roman" w:cs="Times New Roman"/>
          <w:b/>
        </w:rPr>
        <w:t xml:space="preserve">Are </w:t>
      </w:r>
      <w:r w:rsidR="001B5404" w:rsidRPr="008E411A">
        <w:rPr>
          <w:rFonts w:ascii="Times New Roman" w:hAnsi="Times New Roman" w:cs="Times New Roman"/>
          <w:b/>
        </w:rPr>
        <w:t xml:space="preserve">punitive parenting </w:t>
      </w:r>
      <w:r w:rsidR="001B5404" w:rsidRPr="00237C5F">
        <w:rPr>
          <w:rFonts w:ascii="Times New Roman" w:hAnsi="Times New Roman" w:cs="Times New Roman"/>
          <w:b/>
        </w:rPr>
        <w:t xml:space="preserve">and </w:t>
      </w:r>
      <w:r w:rsidR="003B26B9" w:rsidRPr="00237C5F">
        <w:rPr>
          <w:rFonts w:ascii="Times New Roman" w:hAnsi="Times New Roman" w:cs="Times New Roman"/>
          <w:b/>
        </w:rPr>
        <w:t>stressful</w:t>
      </w:r>
      <w:r w:rsidRPr="00237C5F">
        <w:rPr>
          <w:rFonts w:ascii="Times New Roman" w:hAnsi="Times New Roman" w:cs="Times New Roman"/>
          <w:b/>
        </w:rPr>
        <w:t xml:space="preserve"> life events </w:t>
      </w:r>
      <w:r w:rsidR="007B6FA1">
        <w:rPr>
          <w:rFonts w:ascii="Times New Roman" w:hAnsi="Times New Roman" w:cs="Times New Roman"/>
          <w:b/>
        </w:rPr>
        <w:t xml:space="preserve">environmental </w:t>
      </w:r>
      <w:r w:rsidRPr="00237C5F">
        <w:rPr>
          <w:rFonts w:ascii="Times New Roman" w:hAnsi="Times New Roman" w:cs="Times New Roman"/>
          <w:b/>
        </w:rPr>
        <w:t>risk factors</w:t>
      </w:r>
      <w:r w:rsidRPr="008E411A">
        <w:rPr>
          <w:rFonts w:ascii="Times New Roman" w:hAnsi="Times New Roman" w:cs="Times New Roman"/>
          <w:b/>
        </w:rPr>
        <w:t xml:space="preserve"> for obsessive-compulsive symptoms in youth? A </w:t>
      </w:r>
      <w:r w:rsidR="00CE30B4">
        <w:rPr>
          <w:rFonts w:ascii="Times New Roman" w:hAnsi="Times New Roman" w:cs="Times New Roman"/>
          <w:b/>
        </w:rPr>
        <w:t xml:space="preserve">longitudinal </w:t>
      </w:r>
      <w:r w:rsidRPr="008E411A">
        <w:rPr>
          <w:rFonts w:ascii="Times New Roman" w:hAnsi="Times New Roman" w:cs="Times New Roman"/>
          <w:b/>
        </w:rPr>
        <w:t xml:space="preserve">twin </w:t>
      </w:r>
      <w:proofErr w:type="gramStart"/>
      <w:r w:rsidRPr="008E411A">
        <w:rPr>
          <w:rFonts w:ascii="Times New Roman" w:hAnsi="Times New Roman" w:cs="Times New Roman"/>
          <w:b/>
        </w:rPr>
        <w:t>study</w:t>
      </w:r>
      <w:proofErr w:type="gramEnd"/>
      <w:r w:rsidR="00802D9A">
        <w:rPr>
          <w:rFonts w:ascii="Times New Roman" w:hAnsi="Times New Roman" w:cs="Times New Roman"/>
          <w:b/>
        </w:rPr>
        <w:t>.</w:t>
      </w:r>
    </w:p>
    <w:p w14:paraId="471BA2ED" w14:textId="77777777" w:rsidR="00CE30B4" w:rsidRDefault="00CE30B4" w:rsidP="00524AAA">
      <w:pPr>
        <w:spacing w:line="480" w:lineRule="auto"/>
        <w:jc w:val="center"/>
        <w:rPr>
          <w:rFonts w:ascii="Times New Roman" w:hAnsi="Times New Roman" w:cs="Times New Roman"/>
          <w:b/>
        </w:rPr>
      </w:pPr>
    </w:p>
    <w:p w14:paraId="3B1B087A" w14:textId="549BB4E6" w:rsidR="00064665" w:rsidRPr="00CF6D4F" w:rsidRDefault="00CE30B4" w:rsidP="00CF6D4F">
      <w:pPr>
        <w:spacing w:line="480" w:lineRule="auto"/>
        <w:jc w:val="center"/>
        <w:outlineLvl w:val="0"/>
        <w:rPr>
          <w:rFonts w:ascii="Times New Roman" w:hAnsi="Times New Roman" w:cs="Times New Roman"/>
        </w:rPr>
      </w:pPr>
      <w:r w:rsidRPr="00CE30B4">
        <w:rPr>
          <w:rFonts w:ascii="Times New Roman" w:hAnsi="Times New Roman" w:cs="Times New Roman"/>
        </w:rPr>
        <w:t>Krebs, G.C.</w:t>
      </w:r>
      <w:r w:rsidRPr="00CE30B4">
        <w:rPr>
          <w:rFonts w:ascii="Times New Roman" w:hAnsi="Times New Roman"/>
          <w:vertAlign w:val="superscript"/>
        </w:rPr>
        <w:t xml:space="preserve"> </w:t>
      </w:r>
      <w:r w:rsidRPr="00EA2CA8">
        <w:rPr>
          <w:rFonts w:ascii="Times New Roman" w:hAnsi="Times New Roman"/>
          <w:vertAlign w:val="superscript"/>
        </w:rPr>
        <w:t>1</w:t>
      </w:r>
      <w:r>
        <w:rPr>
          <w:rFonts w:ascii="Times New Roman" w:hAnsi="Times New Roman"/>
          <w:vertAlign w:val="superscript"/>
        </w:rPr>
        <w:t>,2</w:t>
      </w:r>
      <w:r w:rsidR="00D74227">
        <w:rPr>
          <w:rFonts w:ascii="Times New Roman" w:hAnsi="Times New Roman"/>
          <w:vertAlign w:val="superscript"/>
        </w:rPr>
        <w:t>*</w:t>
      </w:r>
      <w:r w:rsidRPr="00CE30B4">
        <w:rPr>
          <w:rFonts w:ascii="Times New Roman" w:hAnsi="Times New Roman" w:cs="Times New Roman"/>
        </w:rPr>
        <w:t xml:space="preserve">, </w:t>
      </w:r>
      <w:r w:rsidR="00D26AD6">
        <w:rPr>
          <w:rFonts w:ascii="Times New Roman" w:hAnsi="Times New Roman" w:cs="Times New Roman"/>
        </w:rPr>
        <w:t>Hannigan, L. J.</w:t>
      </w:r>
      <w:r w:rsidR="00D26AD6" w:rsidRPr="00D26AD6">
        <w:rPr>
          <w:rFonts w:ascii="Times New Roman" w:hAnsi="Times New Roman"/>
          <w:vertAlign w:val="superscript"/>
        </w:rPr>
        <w:t xml:space="preserve"> </w:t>
      </w:r>
      <w:r w:rsidR="00D26AD6" w:rsidRPr="00EA2CA8">
        <w:rPr>
          <w:rFonts w:ascii="Times New Roman" w:hAnsi="Times New Roman"/>
          <w:vertAlign w:val="superscript"/>
        </w:rPr>
        <w:t>1</w:t>
      </w:r>
      <w:r w:rsidR="00BC279D">
        <w:rPr>
          <w:rFonts w:ascii="Times New Roman" w:hAnsi="Times New Roman"/>
          <w:vertAlign w:val="superscript"/>
        </w:rPr>
        <w:t>,</w:t>
      </w:r>
      <w:r w:rsidR="00536D0D">
        <w:rPr>
          <w:rFonts w:ascii="Times New Roman" w:hAnsi="Times New Roman"/>
          <w:vertAlign w:val="superscript"/>
        </w:rPr>
        <w:t>3</w:t>
      </w:r>
      <w:r w:rsidR="00D74227">
        <w:rPr>
          <w:rFonts w:ascii="Times New Roman" w:hAnsi="Times New Roman"/>
          <w:vertAlign w:val="superscript"/>
        </w:rPr>
        <w:t>*</w:t>
      </w:r>
      <w:r w:rsidR="00D26AD6" w:rsidRPr="00D26AD6">
        <w:rPr>
          <w:rFonts w:ascii="Times New Roman" w:hAnsi="Times New Roman"/>
        </w:rPr>
        <w:t xml:space="preserve">, </w:t>
      </w:r>
      <w:r w:rsidR="00E86D46" w:rsidRPr="00CE30B4">
        <w:rPr>
          <w:rFonts w:ascii="Times New Roman" w:hAnsi="Times New Roman" w:cs="Times New Roman"/>
        </w:rPr>
        <w:t>Gregory,</w:t>
      </w:r>
      <w:r w:rsidR="00E86D46">
        <w:rPr>
          <w:rFonts w:ascii="Times New Roman" w:hAnsi="Times New Roman" w:cs="Times New Roman"/>
        </w:rPr>
        <w:t xml:space="preserve"> </w:t>
      </w:r>
      <w:r w:rsidR="00E86D46" w:rsidRPr="00CE30B4">
        <w:rPr>
          <w:rFonts w:ascii="Times New Roman" w:hAnsi="Times New Roman" w:cs="Times New Roman"/>
        </w:rPr>
        <w:t>A.M.</w:t>
      </w:r>
      <w:r w:rsidR="008A0878" w:rsidRPr="008A0878">
        <w:rPr>
          <w:vertAlign w:val="superscript"/>
        </w:rPr>
        <w:t xml:space="preserve"> </w:t>
      </w:r>
      <w:proofErr w:type="gramStart"/>
      <w:r w:rsidR="00BC279D">
        <w:rPr>
          <w:rFonts w:ascii="Times New Roman" w:hAnsi="Times New Roman" w:cs="Times New Roman"/>
          <w:vertAlign w:val="superscript"/>
        </w:rPr>
        <w:t>4</w:t>
      </w:r>
      <w:r w:rsidR="008A0878">
        <w:rPr>
          <w:rFonts w:ascii="Times New Roman" w:hAnsi="Times New Roman" w:cs="Times New Roman"/>
        </w:rPr>
        <w:t>,</w:t>
      </w:r>
      <w:r w:rsidR="00754054">
        <w:rPr>
          <w:rFonts w:ascii="Times New Roman" w:hAnsi="Times New Roman" w:cs="Times New Roman"/>
        </w:rPr>
        <w:t xml:space="preserve"> </w:t>
      </w:r>
      <w:r w:rsidR="00E86D46" w:rsidRPr="00972E53">
        <w:rPr>
          <w:vertAlign w:val="superscript"/>
        </w:rPr>
        <w:t xml:space="preserve"> </w:t>
      </w:r>
      <w:proofErr w:type="spellStart"/>
      <w:r w:rsidR="00127206">
        <w:rPr>
          <w:rFonts w:ascii="Times New Roman" w:hAnsi="Times New Roman" w:cs="Times New Roman"/>
        </w:rPr>
        <w:t>Rijsdijk</w:t>
      </w:r>
      <w:proofErr w:type="spellEnd"/>
      <w:proofErr w:type="gramEnd"/>
      <w:r w:rsidR="00127206">
        <w:rPr>
          <w:rFonts w:ascii="Times New Roman" w:hAnsi="Times New Roman" w:cs="Times New Roman"/>
        </w:rPr>
        <w:t>, F.</w:t>
      </w:r>
      <w:r w:rsidR="0094760F">
        <w:rPr>
          <w:rFonts w:ascii="Times New Roman" w:hAnsi="Times New Roman" w:cs="Times New Roman"/>
        </w:rPr>
        <w:t>V.</w:t>
      </w:r>
      <w:r w:rsidR="001B6FB9" w:rsidRPr="001B6FB9">
        <w:rPr>
          <w:rFonts w:ascii="Times New Roman" w:hAnsi="Times New Roman"/>
          <w:vertAlign w:val="superscript"/>
        </w:rPr>
        <w:t xml:space="preserve"> </w:t>
      </w:r>
      <w:r w:rsidR="001B6FB9" w:rsidRPr="00EA2CA8">
        <w:rPr>
          <w:rFonts w:ascii="Times New Roman" w:hAnsi="Times New Roman"/>
          <w:vertAlign w:val="superscript"/>
        </w:rPr>
        <w:t>1</w:t>
      </w:r>
      <w:r w:rsidR="00127206">
        <w:rPr>
          <w:rFonts w:ascii="Times New Roman" w:hAnsi="Times New Roman" w:cs="Times New Roman"/>
        </w:rPr>
        <w:t xml:space="preserve">, </w:t>
      </w:r>
      <w:r w:rsidRPr="00CE30B4">
        <w:rPr>
          <w:rFonts w:ascii="Times New Roman" w:hAnsi="Times New Roman" w:cs="Times New Roman"/>
        </w:rPr>
        <w:t>Maughan, B.</w:t>
      </w:r>
      <w:r w:rsidRPr="00CE30B4">
        <w:rPr>
          <w:rFonts w:ascii="Times New Roman" w:hAnsi="Times New Roman"/>
          <w:vertAlign w:val="superscript"/>
        </w:rPr>
        <w:t xml:space="preserve"> </w:t>
      </w:r>
      <w:r w:rsidRPr="00EA2CA8">
        <w:rPr>
          <w:rFonts w:ascii="Times New Roman" w:hAnsi="Times New Roman"/>
          <w:vertAlign w:val="superscript"/>
        </w:rPr>
        <w:t>1</w:t>
      </w:r>
      <w:r w:rsidRPr="00CE30B4">
        <w:rPr>
          <w:rFonts w:ascii="Times New Roman" w:hAnsi="Times New Roman" w:cs="Times New Roman"/>
        </w:rPr>
        <w:t>, &amp; Eley, T.C.</w:t>
      </w:r>
      <w:r w:rsidRPr="00CE30B4">
        <w:rPr>
          <w:rFonts w:ascii="Times New Roman" w:hAnsi="Times New Roman"/>
          <w:vertAlign w:val="superscript"/>
        </w:rPr>
        <w:t xml:space="preserve"> </w:t>
      </w:r>
      <w:r w:rsidRPr="00EA2CA8">
        <w:rPr>
          <w:rFonts w:ascii="Times New Roman" w:hAnsi="Times New Roman"/>
          <w:vertAlign w:val="superscript"/>
        </w:rPr>
        <w:t>1</w:t>
      </w:r>
    </w:p>
    <w:p w14:paraId="63296F72" w14:textId="3D3CDFFF" w:rsidR="00CE30B4" w:rsidRPr="00076B90" w:rsidRDefault="00CE30B4" w:rsidP="00524AAA">
      <w:pPr>
        <w:tabs>
          <w:tab w:val="left" w:pos="0"/>
        </w:tabs>
        <w:spacing w:line="480" w:lineRule="auto"/>
        <w:rPr>
          <w:rFonts w:ascii="Times New Roman" w:hAnsi="Times New Roman"/>
        </w:rPr>
      </w:pPr>
      <w:r w:rsidRPr="00EA2CA8">
        <w:rPr>
          <w:rFonts w:ascii="Times New Roman" w:hAnsi="Times New Roman"/>
          <w:vertAlign w:val="superscript"/>
        </w:rPr>
        <w:t>1</w:t>
      </w:r>
      <w:r w:rsidRPr="00EA2CA8">
        <w:rPr>
          <w:rFonts w:ascii="Times New Roman" w:hAnsi="Times New Roman"/>
          <w:i/>
        </w:rPr>
        <w:t xml:space="preserve"> </w:t>
      </w:r>
      <w:r w:rsidRPr="00076B90">
        <w:rPr>
          <w:rFonts w:ascii="Times New Roman" w:hAnsi="Times New Roman"/>
        </w:rPr>
        <w:t>King’s College London, MRC Social, Genetic and Developmental Psychiatry Centre, Institute of Psychiatry</w:t>
      </w:r>
      <w:r w:rsidR="006D4C47">
        <w:rPr>
          <w:rFonts w:ascii="Times New Roman" w:hAnsi="Times New Roman"/>
        </w:rPr>
        <w:t>, Psychology &amp; Neuroscience</w:t>
      </w:r>
      <w:r w:rsidRPr="00076B90">
        <w:rPr>
          <w:rFonts w:ascii="Times New Roman" w:hAnsi="Times New Roman"/>
        </w:rPr>
        <w:t xml:space="preserve">, De </w:t>
      </w:r>
      <w:proofErr w:type="spellStart"/>
      <w:r w:rsidRPr="00076B90">
        <w:rPr>
          <w:rFonts w:ascii="Times New Roman" w:hAnsi="Times New Roman"/>
        </w:rPr>
        <w:t>Crespigny</w:t>
      </w:r>
      <w:proofErr w:type="spellEnd"/>
      <w:r w:rsidRPr="00076B90">
        <w:rPr>
          <w:rFonts w:ascii="Times New Roman" w:hAnsi="Times New Roman"/>
        </w:rPr>
        <w:t xml:space="preserve"> Park, London, United Kingdom.</w:t>
      </w:r>
    </w:p>
    <w:p w14:paraId="47A552F6" w14:textId="1E74456C" w:rsidR="00CE30B4" w:rsidRDefault="00CE30B4" w:rsidP="00524AAA">
      <w:pPr>
        <w:spacing w:line="480" w:lineRule="auto"/>
        <w:jc w:val="both"/>
        <w:rPr>
          <w:rFonts w:ascii="Times New Roman" w:hAnsi="Times New Roman"/>
        </w:rPr>
      </w:pPr>
      <w:r w:rsidRPr="00EA2CA8">
        <w:rPr>
          <w:rFonts w:ascii="Times New Roman" w:hAnsi="Times New Roman"/>
          <w:vertAlign w:val="superscript"/>
        </w:rPr>
        <w:t xml:space="preserve">2 </w:t>
      </w:r>
      <w:r w:rsidRPr="00EA2CA8">
        <w:rPr>
          <w:rFonts w:ascii="Times New Roman" w:hAnsi="Times New Roman"/>
        </w:rPr>
        <w:t>National and Specialist OCD and Related Disorders Clinic for Young People, South London an</w:t>
      </w:r>
      <w:r>
        <w:rPr>
          <w:rFonts w:ascii="Times New Roman" w:hAnsi="Times New Roman"/>
        </w:rPr>
        <w:t>d Maudsley NHS Foundation Trust, London, UK</w:t>
      </w:r>
    </w:p>
    <w:p w14:paraId="6D97F31C" w14:textId="46F04A97" w:rsidR="00C24EB4" w:rsidRDefault="00536D0D" w:rsidP="00524AAA">
      <w:pPr>
        <w:spacing w:line="480" w:lineRule="auto"/>
        <w:jc w:val="both"/>
        <w:rPr>
          <w:rFonts w:ascii="Times New Roman" w:hAnsi="Times New Roman"/>
        </w:rPr>
      </w:pPr>
      <w:r w:rsidRPr="00BE505A">
        <w:rPr>
          <w:rFonts w:ascii="Times New Roman" w:hAnsi="Times New Roman"/>
          <w:vertAlign w:val="superscript"/>
        </w:rPr>
        <w:t>3</w:t>
      </w:r>
      <w:r>
        <w:rPr>
          <w:rFonts w:ascii="Times New Roman" w:hAnsi="Times New Roman"/>
        </w:rPr>
        <w:t xml:space="preserve"> </w:t>
      </w:r>
      <w:r w:rsidR="00BC279D" w:rsidRPr="00BC279D">
        <w:rPr>
          <w:rFonts w:ascii="Times New Roman" w:hAnsi="Times New Roman"/>
        </w:rPr>
        <w:t>Institute of Health and Wellbeing, University of Glasgow, UK</w:t>
      </w:r>
    </w:p>
    <w:p w14:paraId="2C6C8C72" w14:textId="7477D024" w:rsidR="00CE30B4" w:rsidRDefault="00536D0D" w:rsidP="00524AAA">
      <w:pPr>
        <w:spacing w:line="480" w:lineRule="auto"/>
        <w:jc w:val="both"/>
        <w:rPr>
          <w:rFonts w:ascii="Times New Roman" w:hAnsi="Times New Roman"/>
        </w:rPr>
      </w:pPr>
      <w:r>
        <w:rPr>
          <w:rFonts w:ascii="Times New Roman" w:hAnsi="Times New Roman" w:cs="Times New Roman"/>
          <w:vertAlign w:val="superscript"/>
        </w:rPr>
        <w:t>4</w:t>
      </w:r>
      <w:r>
        <w:rPr>
          <w:vertAlign w:val="superscript"/>
        </w:rPr>
        <w:t xml:space="preserve"> </w:t>
      </w:r>
      <w:r w:rsidR="00812A28">
        <w:rPr>
          <w:rFonts w:ascii="Times New Roman" w:hAnsi="Times New Roman"/>
        </w:rPr>
        <w:t>Department of Psychology, G</w:t>
      </w:r>
      <w:r w:rsidR="00CE30B4">
        <w:rPr>
          <w:rFonts w:ascii="Times New Roman" w:hAnsi="Times New Roman"/>
        </w:rPr>
        <w:t>oldsmiths</w:t>
      </w:r>
      <w:r w:rsidR="00812A28">
        <w:rPr>
          <w:rFonts w:ascii="Times New Roman" w:hAnsi="Times New Roman"/>
        </w:rPr>
        <w:t>, University of London, UK.</w:t>
      </w:r>
    </w:p>
    <w:p w14:paraId="5B54CC87" w14:textId="77777777" w:rsidR="00CE30B4" w:rsidRDefault="00CE30B4" w:rsidP="00524AAA">
      <w:pPr>
        <w:spacing w:line="480" w:lineRule="auto"/>
        <w:jc w:val="both"/>
        <w:rPr>
          <w:rFonts w:ascii="Times New Roman" w:hAnsi="Times New Roman"/>
        </w:rPr>
      </w:pPr>
    </w:p>
    <w:p w14:paraId="118801B2" w14:textId="1EF9042D" w:rsidR="00D74227" w:rsidRDefault="00D74227" w:rsidP="00524AAA">
      <w:pPr>
        <w:spacing w:line="480" w:lineRule="auto"/>
        <w:jc w:val="both"/>
        <w:rPr>
          <w:rFonts w:ascii="Times New Roman" w:hAnsi="Times New Roman"/>
        </w:rPr>
      </w:pPr>
      <w:r>
        <w:rPr>
          <w:rFonts w:ascii="Times New Roman" w:hAnsi="Times New Roman"/>
        </w:rPr>
        <w:t>* Georgina Krebs and Laurie Hannigan are joint first authors.</w:t>
      </w:r>
    </w:p>
    <w:p w14:paraId="5F996329" w14:textId="77777777" w:rsidR="00C52745" w:rsidRDefault="00C52745" w:rsidP="00524AAA">
      <w:pPr>
        <w:spacing w:line="480" w:lineRule="auto"/>
        <w:rPr>
          <w:rFonts w:ascii="Times New Roman" w:hAnsi="Times New Roman"/>
        </w:rPr>
      </w:pPr>
    </w:p>
    <w:p w14:paraId="5F372C16" w14:textId="2DC24E57" w:rsidR="00CE30B4" w:rsidRDefault="00CE30B4" w:rsidP="00524AAA">
      <w:pPr>
        <w:spacing w:line="480" w:lineRule="auto"/>
        <w:rPr>
          <w:rFonts w:ascii="Times New Roman" w:hAnsi="Times New Roman"/>
        </w:rPr>
      </w:pPr>
      <w:r w:rsidRPr="00EA2CA8">
        <w:rPr>
          <w:rFonts w:ascii="Times New Roman" w:hAnsi="Times New Roman"/>
        </w:rPr>
        <w:t>Address for correspondence: T. C. Eley, Ph.D., Social, Genetic</w:t>
      </w:r>
      <w:r>
        <w:rPr>
          <w:rFonts w:ascii="Times New Roman" w:hAnsi="Times New Roman"/>
        </w:rPr>
        <w:t xml:space="preserve"> and Developmental P</w:t>
      </w:r>
      <w:r w:rsidRPr="00EA2CA8">
        <w:rPr>
          <w:rFonts w:ascii="Times New Roman" w:hAnsi="Times New Roman"/>
        </w:rPr>
        <w:t>sychiatry Centre, Institute of Psychiatry, King’s College London,</w:t>
      </w:r>
      <w:r>
        <w:rPr>
          <w:rFonts w:ascii="Times New Roman" w:hAnsi="Times New Roman"/>
        </w:rPr>
        <w:t xml:space="preserve"> Box PO80, </w:t>
      </w:r>
      <w:r w:rsidRPr="00EA2CA8">
        <w:rPr>
          <w:rFonts w:ascii="Times New Roman" w:hAnsi="Times New Roman"/>
        </w:rPr>
        <w:t xml:space="preserve">De </w:t>
      </w:r>
      <w:proofErr w:type="spellStart"/>
      <w:r w:rsidRPr="00EA2CA8">
        <w:rPr>
          <w:rFonts w:ascii="Times New Roman" w:hAnsi="Times New Roman"/>
        </w:rPr>
        <w:t>Crespigny</w:t>
      </w:r>
      <w:proofErr w:type="spellEnd"/>
      <w:r w:rsidRPr="00EA2CA8">
        <w:rPr>
          <w:rFonts w:ascii="Times New Roman" w:hAnsi="Times New Roman"/>
        </w:rPr>
        <w:t xml:space="preserve"> Park, London SE5 8A</w:t>
      </w:r>
      <w:r>
        <w:rPr>
          <w:rFonts w:ascii="Times New Roman" w:hAnsi="Times New Roman"/>
        </w:rPr>
        <w:t>F</w:t>
      </w:r>
      <w:r w:rsidRPr="00EA2CA8">
        <w:rPr>
          <w:rFonts w:ascii="Times New Roman" w:hAnsi="Times New Roman"/>
        </w:rPr>
        <w:t>, UK.</w:t>
      </w:r>
      <w:r>
        <w:rPr>
          <w:rFonts w:ascii="Times New Roman" w:hAnsi="Times New Roman"/>
        </w:rPr>
        <w:t xml:space="preserve">  </w:t>
      </w:r>
      <w:r w:rsidRPr="00EA2CA8">
        <w:rPr>
          <w:rFonts w:ascii="Times New Roman" w:hAnsi="Times New Roman"/>
        </w:rPr>
        <w:t xml:space="preserve">(Email: </w:t>
      </w:r>
      <w:hyperlink r:id="rId8" w:history="1">
        <w:r w:rsidR="009F7ED8" w:rsidRPr="00842199">
          <w:rPr>
            <w:rStyle w:val="Hyperlink"/>
            <w:rFonts w:ascii="Times New Roman" w:hAnsi="Times New Roman"/>
          </w:rPr>
          <w:t>thalia.eley@kcl.ac.uk)</w:t>
        </w:r>
      </w:hyperlink>
    </w:p>
    <w:p w14:paraId="0D039BAD" w14:textId="77777777" w:rsidR="009F7ED8" w:rsidRDefault="009F7ED8" w:rsidP="00524AAA">
      <w:pPr>
        <w:spacing w:line="480" w:lineRule="auto"/>
        <w:rPr>
          <w:rFonts w:ascii="Times New Roman" w:hAnsi="Times New Roman"/>
          <w:b/>
        </w:rPr>
      </w:pPr>
    </w:p>
    <w:p w14:paraId="6B9BFB69" w14:textId="480543B7" w:rsidR="001221B9" w:rsidRDefault="009F7ED8" w:rsidP="00524AAA">
      <w:pPr>
        <w:spacing w:line="480" w:lineRule="auto"/>
        <w:rPr>
          <w:rFonts w:ascii="Times New Roman" w:hAnsi="Times New Roman" w:cs="Times New Roman"/>
          <w:lang w:val="en-GB"/>
        </w:rPr>
      </w:pPr>
      <w:r w:rsidRPr="009F7ED8">
        <w:rPr>
          <w:rFonts w:ascii="Times New Roman" w:hAnsi="Times New Roman"/>
          <w:b/>
        </w:rPr>
        <w:t>Declarations of interest:</w:t>
      </w:r>
      <w:r>
        <w:rPr>
          <w:rFonts w:ascii="Times New Roman" w:hAnsi="Times New Roman"/>
        </w:rPr>
        <w:t xml:space="preserve"> none</w:t>
      </w:r>
    </w:p>
    <w:p w14:paraId="2654E970" w14:textId="714C56E3" w:rsidR="000C4851" w:rsidRPr="00BE26C2" w:rsidRDefault="00DD672F" w:rsidP="00BE26C2">
      <w:pPr>
        <w:spacing w:line="480" w:lineRule="auto"/>
        <w:rPr>
          <w:rFonts w:ascii="Times New Roman" w:hAnsi="Times New Roman" w:cs="Times New Roman"/>
          <w:lang w:val="en-GB"/>
        </w:rPr>
      </w:pPr>
      <w:r w:rsidRPr="00DD672F">
        <w:rPr>
          <w:rFonts w:ascii="Times New Roman" w:hAnsi="Times New Roman" w:cs="Times New Roman"/>
          <w:b/>
          <w:lang w:val="en-GB"/>
        </w:rPr>
        <w:t>Word count</w:t>
      </w:r>
      <w:r>
        <w:rPr>
          <w:rFonts w:ascii="Times New Roman" w:hAnsi="Times New Roman" w:cs="Times New Roman"/>
          <w:lang w:val="en-GB"/>
        </w:rPr>
        <w:t xml:space="preserve"> (excluding table</w:t>
      </w:r>
      <w:r w:rsidR="00154698">
        <w:rPr>
          <w:rFonts w:ascii="Times New Roman" w:hAnsi="Times New Roman" w:cs="Times New Roman"/>
          <w:lang w:val="en-GB"/>
        </w:rPr>
        <w:t>s</w:t>
      </w:r>
      <w:r w:rsidR="001D2529">
        <w:rPr>
          <w:rFonts w:ascii="Times New Roman" w:hAnsi="Times New Roman" w:cs="Times New Roman"/>
          <w:lang w:val="en-GB"/>
        </w:rPr>
        <w:t xml:space="preserve">, </w:t>
      </w:r>
      <w:r w:rsidR="00154698">
        <w:rPr>
          <w:rFonts w:ascii="Times New Roman" w:hAnsi="Times New Roman" w:cs="Times New Roman"/>
          <w:lang w:val="en-GB"/>
        </w:rPr>
        <w:t xml:space="preserve">figures and references): </w:t>
      </w:r>
      <w:r w:rsidR="00D50811">
        <w:rPr>
          <w:rFonts w:ascii="Times New Roman" w:hAnsi="Times New Roman" w:cs="Times New Roman"/>
          <w:lang w:val="en-GB"/>
        </w:rPr>
        <w:t>3,4</w:t>
      </w:r>
      <w:r w:rsidR="002F62DB">
        <w:rPr>
          <w:rFonts w:ascii="Times New Roman" w:hAnsi="Times New Roman" w:cs="Times New Roman"/>
          <w:lang w:val="en-GB"/>
        </w:rPr>
        <w:t>2</w:t>
      </w:r>
      <w:bookmarkStart w:id="0" w:name="_GoBack"/>
      <w:bookmarkEnd w:id="0"/>
      <w:r w:rsidR="00D50811">
        <w:rPr>
          <w:rFonts w:ascii="Times New Roman" w:hAnsi="Times New Roman" w:cs="Times New Roman"/>
          <w:lang w:val="en-GB"/>
        </w:rPr>
        <w:t>6</w:t>
      </w:r>
    </w:p>
    <w:p w14:paraId="70787603" w14:textId="48B81C73" w:rsidR="00531772" w:rsidRPr="0096739F" w:rsidRDefault="0032597D" w:rsidP="0096739F">
      <w:pPr>
        <w:spacing w:line="480" w:lineRule="auto"/>
        <w:jc w:val="center"/>
        <w:rPr>
          <w:rFonts w:ascii="Times New Roman" w:hAnsi="Times New Roman" w:cs="Times New Roman"/>
          <w:u w:val="single"/>
          <w:lang w:val="en-GB"/>
        </w:rPr>
      </w:pPr>
      <w:r w:rsidRPr="0032597D">
        <w:rPr>
          <w:rFonts w:ascii="Times New Roman" w:hAnsi="Times New Roman" w:cs="Times New Roman"/>
          <w:b/>
          <w:lang w:val="en-GB"/>
        </w:rPr>
        <w:lastRenderedPageBreak/>
        <w:t>Abstract</w:t>
      </w:r>
    </w:p>
    <w:p w14:paraId="1795565A" w14:textId="77777777" w:rsidR="0032597D" w:rsidRDefault="0032597D">
      <w:pPr>
        <w:rPr>
          <w:rFonts w:ascii="Times New Roman" w:hAnsi="Times New Roman" w:cs="Times New Roman"/>
          <w:lang w:val="en-GB"/>
        </w:rPr>
      </w:pPr>
    </w:p>
    <w:p w14:paraId="393497AD" w14:textId="5B2EF481" w:rsidR="00AC19F3" w:rsidRDefault="0032597D" w:rsidP="00653578">
      <w:pPr>
        <w:spacing w:line="480" w:lineRule="auto"/>
        <w:rPr>
          <w:rFonts w:ascii="Times New Roman" w:hAnsi="Times New Roman" w:cs="Times New Roman"/>
          <w:lang w:val="en-GB"/>
        </w:rPr>
      </w:pPr>
      <w:r w:rsidRPr="005B5625">
        <w:rPr>
          <w:rFonts w:ascii="Times New Roman" w:hAnsi="Times New Roman" w:cs="Times New Roman"/>
          <w:b/>
          <w:lang w:val="en-GB"/>
        </w:rPr>
        <w:t>Background:</w:t>
      </w:r>
      <w:r w:rsidR="008059AF">
        <w:rPr>
          <w:rFonts w:ascii="Times New Roman" w:hAnsi="Times New Roman" w:cs="Times New Roman"/>
          <w:lang w:val="en-GB"/>
        </w:rPr>
        <w:t xml:space="preserve"> Punitive parenting and stressful life events </w:t>
      </w:r>
      <w:r w:rsidR="00E41BF4">
        <w:rPr>
          <w:rFonts w:ascii="Times New Roman" w:hAnsi="Times New Roman" w:cs="Times New Roman"/>
          <w:lang w:val="en-GB"/>
        </w:rPr>
        <w:t>are</w:t>
      </w:r>
      <w:r w:rsidR="008059AF">
        <w:rPr>
          <w:rFonts w:ascii="Times New Roman" w:hAnsi="Times New Roman" w:cs="Times New Roman"/>
          <w:lang w:val="en-GB"/>
        </w:rPr>
        <w:t xml:space="preserve"> </w:t>
      </w:r>
      <w:r w:rsidR="006819A6">
        <w:rPr>
          <w:rFonts w:ascii="Times New Roman" w:hAnsi="Times New Roman" w:cs="Times New Roman"/>
          <w:lang w:val="en-GB"/>
        </w:rPr>
        <w:t>associated with</w:t>
      </w:r>
      <w:r w:rsidR="00AC19F3">
        <w:rPr>
          <w:rFonts w:ascii="Times New Roman" w:hAnsi="Times New Roman" w:cs="Times New Roman"/>
          <w:lang w:val="en-GB"/>
        </w:rPr>
        <w:t xml:space="preserve"> ob</w:t>
      </w:r>
      <w:r w:rsidR="00242963">
        <w:rPr>
          <w:rFonts w:ascii="Times New Roman" w:hAnsi="Times New Roman" w:cs="Times New Roman"/>
          <w:lang w:val="en-GB"/>
        </w:rPr>
        <w:t>sessive-compulsive symptoms</w:t>
      </w:r>
      <w:r w:rsidR="008002E9">
        <w:rPr>
          <w:rFonts w:ascii="Times New Roman" w:hAnsi="Times New Roman" w:cs="Times New Roman"/>
          <w:lang w:val="en-GB"/>
        </w:rPr>
        <w:t xml:space="preserve"> (OCS)</w:t>
      </w:r>
      <w:r w:rsidR="008059AF">
        <w:rPr>
          <w:rFonts w:ascii="Times New Roman" w:hAnsi="Times New Roman" w:cs="Times New Roman"/>
          <w:lang w:val="en-GB"/>
        </w:rPr>
        <w:t>. However, the lack of longi</w:t>
      </w:r>
      <w:r w:rsidR="00242963">
        <w:rPr>
          <w:rFonts w:ascii="Times New Roman" w:hAnsi="Times New Roman" w:cs="Times New Roman"/>
          <w:lang w:val="en-GB"/>
        </w:rPr>
        <w:t>tudinal, genetically</w:t>
      </w:r>
      <w:r w:rsidR="00780570">
        <w:rPr>
          <w:rFonts w:ascii="Times New Roman" w:hAnsi="Times New Roman" w:cs="Times New Roman"/>
          <w:lang w:val="en-GB"/>
        </w:rPr>
        <w:t>-</w:t>
      </w:r>
      <w:r w:rsidR="00242963">
        <w:rPr>
          <w:rFonts w:ascii="Times New Roman" w:hAnsi="Times New Roman" w:cs="Times New Roman"/>
          <w:lang w:val="en-GB"/>
        </w:rPr>
        <w:t>informative</w:t>
      </w:r>
      <w:r w:rsidR="008059AF">
        <w:rPr>
          <w:rFonts w:ascii="Times New Roman" w:hAnsi="Times New Roman" w:cs="Times New Roman"/>
          <w:lang w:val="en-GB"/>
        </w:rPr>
        <w:t xml:space="preserve"> studies mean</w:t>
      </w:r>
      <w:r w:rsidR="00242963">
        <w:rPr>
          <w:rFonts w:ascii="Times New Roman" w:hAnsi="Times New Roman" w:cs="Times New Roman"/>
          <w:lang w:val="en-GB"/>
        </w:rPr>
        <w:t>s</w:t>
      </w:r>
      <w:r w:rsidR="008059AF">
        <w:rPr>
          <w:rFonts w:ascii="Times New Roman" w:hAnsi="Times New Roman" w:cs="Times New Roman"/>
          <w:lang w:val="en-GB"/>
        </w:rPr>
        <w:t xml:space="preserve"> it remains unclear whether these </w:t>
      </w:r>
      <w:r w:rsidR="00242963">
        <w:rPr>
          <w:rFonts w:ascii="Times New Roman" w:hAnsi="Times New Roman" w:cs="Times New Roman"/>
          <w:lang w:val="en-GB"/>
        </w:rPr>
        <w:t>factors represent environmental</w:t>
      </w:r>
      <w:r w:rsidR="0054240F">
        <w:rPr>
          <w:rFonts w:ascii="Times New Roman" w:hAnsi="Times New Roman" w:cs="Times New Roman"/>
          <w:lang w:val="en-GB"/>
        </w:rPr>
        <w:t>ly-mediated</w:t>
      </w:r>
      <w:r w:rsidR="00242963">
        <w:rPr>
          <w:rFonts w:ascii="Times New Roman" w:hAnsi="Times New Roman" w:cs="Times New Roman"/>
          <w:lang w:val="en-GB"/>
        </w:rPr>
        <w:t xml:space="preserve"> risk</w:t>
      </w:r>
      <w:r w:rsidR="006819A6">
        <w:rPr>
          <w:rFonts w:ascii="Times New Roman" w:hAnsi="Times New Roman" w:cs="Times New Roman"/>
          <w:lang w:val="en-GB"/>
        </w:rPr>
        <w:t>s for the development of OCS</w:t>
      </w:r>
      <w:r w:rsidR="00242963">
        <w:rPr>
          <w:rFonts w:ascii="Times New Roman" w:hAnsi="Times New Roman" w:cs="Times New Roman"/>
          <w:lang w:val="en-GB"/>
        </w:rPr>
        <w:t>.</w:t>
      </w:r>
      <w:r w:rsidR="008059AF">
        <w:rPr>
          <w:rFonts w:ascii="Times New Roman" w:hAnsi="Times New Roman" w:cs="Times New Roman"/>
          <w:lang w:val="en-GB"/>
        </w:rPr>
        <w:t xml:space="preserve"> </w:t>
      </w:r>
    </w:p>
    <w:p w14:paraId="53AD4924" w14:textId="20791D86" w:rsidR="00AC19F3" w:rsidRDefault="00AC19F3" w:rsidP="00653578">
      <w:pPr>
        <w:spacing w:line="480" w:lineRule="auto"/>
        <w:rPr>
          <w:rFonts w:ascii="Times New Roman" w:hAnsi="Times New Roman" w:cs="Times New Roman"/>
          <w:lang w:val="en-GB"/>
        </w:rPr>
      </w:pPr>
      <w:r w:rsidRPr="005B5625">
        <w:rPr>
          <w:rFonts w:ascii="Times New Roman" w:hAnsi="Times New Roman" w:cs="Times New Roman"/>
          <w:b/>
          <w:lang w:val="en-GB"/>
        </w:rPr>
        <w:t>Method</w:t>
      </w:r>
      <w:r w:rsidR="00D009CF">
        <w:rPr>
          <w:rFonts w:ascii="Times New Roman" w:hAnsi="Times New Roman" w:cs="Times New Roman"/>
          <w:b/>
          <w:lang w:val="en-GB"/>
        </w:rPr>
        <w:t>s</w:t>
      </w:r>
      <w:r w:rsidRPr="005B5625">
        <w:rPr>
          <w:rFonts w:ascii="Times New Roman" w:hAnsi="Times New Roman" w:cs="Times New Roman"/>
          <w:b/>
          <w:lang w:val="en-GB"/>
        </w:rPr>
        <w:t>:</w:t>
      </w:r>
      <w:r>
        <w:rPr>
          <w:rFonts w:ascii="Times New Roman" w:hAnsi="Times New Roman" w:cs="Times New Roman"/>
          <w:lang w:val="en-GB"/>
        </w:rPr>
        <w:t xml:space="preserve"> </w:t>
      </w:r>
      <w:r w:rsidR="000C6465">
        <w:rPr>
          <w:rFonts w:ascii="Times New Roman" w:eastAsia="Times New Roman" w:hAnsi="Times New Roman" w:cs="Times New Roman"/>
          <w:bCs/>
          <w:color w:val="000000"/>
        </w:rPr>
        <w:t>T</w:t>
      </w:r>
      <w:r w:rsidR="00F22793" w:rsidRPr="00D636E1">
        <w:rPr>
          <w:rFonts w:ascii="Times New Roman" w:eastAsia="Times New Roman" w:hAnsi="Times New Roman" w:cs="Times New Roman"/>
          <w:bCs/>
          <w:color w:val="000000"/>
        </w:rPr>
        <w:t>wins</w:t>
      </w:r>
      <w:r w:rsidR="00021183">
        <w:rPr>
          <w:rFonts w:ascii="Times New Roman" w:eastAsia="Times New Roman" w:hAnsi="Times New Roman" w:cs="Times New Roman"/>
          <w:bCs/>
          <w:color w:val="000000"/>
        </w:rPr>
        <w:t xml:space="preserve"> and siblings</w:t>
      </w:r>
      <w:r w:rsidR="00F22793" w:rsidRPr="00D636E1">
        <w:rPr>
          <w:rFonts w:ascii="Times New Roman" w:eastAsia="Times New Roman" w:hAnsi="Times New Roman" w:cs="Times New Roman"/>
          <w:bCs/>
          <w:color w:val="000000"/>
        </w:rPr>
        <w:t xml:space="preserve"> </w:t>
      </w:r>
      <w:r w:rsidR="00004127">
        <w:rPr>
          <w:rFonts w:ascii="Times New Roman" w:eastAsia="Times New Roman" w:hAnsi="Times New Roman" w:cs="Times New Roman"/>
          <w:bCs/>
          <w:color w:val="000000"/>
        </w:rPr>
        <w:t>from the G</w:t>
      </w:r>
      <w:r w:rsidR="000C6465">
        <w:rPr>
          <w:rFonts w:ascii="Times New Roman" w:eastAsia="Times New Roman" w:hAnsi="Times New Roman" w:cs="Times New Roman"/>
          <w:bCs/>
          <w:color w:val="000000"/>
        </w:rPr>
        <w:t>enesis</w:t>
      </w:r>
      <w:r w:rsidR="00004127">
        <w:rPr>
          <w:rFonts w:ascii="Times New Roman" w:eastAsia="Times New Roman" w:hAnsi="Times New Roman" w:cs="Times New Roman"/>
          <w:bCs/>
          <w:color w:val="000000"/>
        </w:rPr>
        <w:t xml:space="preserve">1219 study </w:t>
      </w:r>
      <w:r w:rsidR="00F22793" w:rsidRPr="00D636E1">
        <w:rPr>
          <w:rFonts w:ascii="Times New Roman" w:eastAsia="Times New Roman" w:hAnsi="Times New Roman" w:cs="Times New Roman"/>
          <w:bCs/>
          <w:color w:val="000000"/>
        </w:rPr>
        <w:t xml:space="preserve">completed self-report questionnaires two years apart (Time 1: </w:t>
      </w:r>
      <w:r w:rsidR="00F22793" w:rsidRPr="00F236FF">
        <w:rPr>
          <w:rFonts w:ascii="Times New Roman" w:eastAsia="Times New Roman" w:hAnsi="Times New Roman" w:cs="Times New Roman"/>
          <w:bCs/>
          <w:i/>
          <w:color w:val="000000"/>
        </w:rPr>
        <w:t>N</w:t>
      </w:r>
      <w:r w:rsidR="00F22793">
        <w:rPr>
          <w:rFonts w:ascii="Times New Roman" w:eastAsia="Times New Roman" w:hAnsi="Times New Roman" w:cs="Times New Roman"/>
          <w:bCs/>
          <w:color w:val="000000"/>
        </w:rPr>
        <w:t xml:space="preserve"> </w:t>
      </w:r>
      <w:r w:rsidR="00F22793" w:rsidRPr="00D636E1">
        <w:rPr>
          <w:rFonts w:ascii="Times New Roman" w:eastAsia="Times New Roman" w:hAnsi="Times New Roman" w:cs="Times New Roman"/>
          <w:bCs/>
          <w:color w:val="000000"/>
        </w:rPr>
        <w:t>=</w:t>
      </w:r>
      <w:r w:rsidR="00F22793">
        <w:rPr>
          <w:rFonts w:ascii="Times New Roman" w:eastAsia="Times New Roman" w:hAnsi="Times New Roman" w:cs="Times New Roman"/>
          <w:bCs/>
          <w:color w:val="000000"/>
        </w:rPr>
        <w:t xml:space="preserve"> </w:t>
      </w:r>
      <w:r w:rsidR="008002E9">
        <w:rPr>
          <w:rFonts w:ascii="Times New Roman" w:eastAsia="Times New Roman" w:hAnsi="Times New Roman" w:cs="Times New Roman"/>
          <w:bCs/>
          <w:color w:val="000000"/>
        </w:rPr>
        <w:t>2,</w:t>
      </w:r>
      <w:r w:rsidR="000417B1">
        <w:rPr>
          <w:rFonts w:ascii="Times New Roman" w:eastAsia="Times New Roman" w:hAnsi="Times New Roman" w:cs="Times New Roman"/>
          <w:bCs/>
          <w:color w:val="000000"/>
        </w:rPr>
        <w:t>616</w:t>
      </w:r>
      <w:r w:rsidR="00F22793" w:rsidRPr="00D636E1">
        <w:rPr>
          <w:rFonts w:ascii="Times New Roman" w:eastAsia="Times New Roman" w:hAnsi="Times New Roman" w:cs="Times New Roman"/>
          <w:bCs/>
          <w:color w:val="000000"/>
        </w:rPr>
        <w:t xml:space="preserve">, mean age = </w:t>
      </w:r>
      <w:r w:rsidR="000417B1">
        <w:rPr>
          <w:rFonts w:ascii="Times New Roman" w:eastAsia="Times New Roman" w:hAnsi="Times New Roman" w:cs="Times New Roman"/>
          <w:bCs/>
          <w:color w:val="000000"/>
        </w:rPr>
        <w:t>15.0</w:t>
      </w:r>
      <w:r w:rsidR="00F22793" w:rsidRPr="00D636E1">
        <w:rPr>
          <w:rFonts w:ascii="Times New Roman" w:eastAsia="Times New Roman" w:hAnsi="Times New Roman" w:cs="Times New Roman"/>
          <w:bCs/>
          <w:color w:val="000000"/>
        </w:rPr>
        <w:t xml:space="preserve">; Time 2: </w:t>
      </w:r>
      <w:r w:rsidR="00F22793" w:rsidRPr="00F236FF">
        <w:rPr>
          <w:rFonts w:ascii="Times New Roman" w:eastAsia="Times New Roman" w:hAnsi="Times New Roman" w:cs="Times New Roman"/>
          <w:bCs/>
          <w:i/>
          <w:color w:val="000000"/>
        </w:rPr>
        <w:t>N</w:t>
      </w:r>
      <w:r w:rsidR="00F22793" w:rsidRPr="00D636E1">
        <w:rPr>
          <w:rFonts w:ascii="Times New Roman" w:eastAsia="Times New Roman" w:hAnsi="Times New Roman" w:cs="Times New Roman"/>
          <w:bCs/>
          <w:color w:val="000000"/>
        </w:rPr>
        <w:t xml:space="preserve"> = 1,</w:t>
      </w:r>
      <w:r w:rsidR="008002E9">
        <w:rPr>
          <w:rFonts w:ascii="Times New Roman" w:eastAsia="Times New Roman" w:hAnsi="Times New Roman" w:cs="Times New Roman"/>
          <w:bCs/>
          <w:color w:val="000000"/>
        </w:rPr>
        <w:t>5</w:t>
      </w:r>
      <w:r w:rsidR="000417B1">
        <w:rPr>
          <w:rFonts w:ascii="Times New Roman" w:eastAsia="Times New Roman" w:hAnsi="Times New Roman" w:cs="Times New Roman"/>
          <w:bCs/>
          <w:color w:val="000000"/>
        </w:rPr>
        <w:t>79</w:t>
      </w:r>
      <w:r w:rsidR="00F22793" w:rsidRPr="00D636E1">
        <w:rPr>
          <w:rFonts w:ascii="Times New Roman" w:eastAsia="Times New Roman" w:hAnsi="Times New Roman" w:cs="Times New Roman"/>
          <w:bCs/>
          <w:color w:val="000000"/>
        </w:rPr>
        <w:t xml:space="preserve">, mean age = </w:t>
      </w:r>
      <w:r w:rsidR="000417B1">
        <w:rPr>
          <w:rFonts w:ascii="Times New Roman" w:eastAsia="Times New Roman" w:hAnsi="Times New Roman" w:cs="Times New Roman"/>
          <w:bCs/>
          <w:color w:val="000000"/>
        </w:rPr>
        <w:t>17.0</w:t>
      </w:r>
      <w:r w:rsidR="00F22793" w:rsidRPr="00D636E1">
        <w:rPr>
          <w:rFonts w:ascii="Times New Roman" w:eastAsia="Times New Roman" w:hAnsi="Times New Roman" w:cs="Times New Roman"/>
          <w:bCs/>
          <w:color w:val="000000"/>
        </w:rPr>
        <w:t xml:space="preserve"> years)</w:t>
      </w:r>
      <w:r w:rsidR="007B6C73">
        <w:rPr>
          <w:rFonts w:ascii="Times New Roman" w:hAnsi="Times New Roman" w:cs="Times New Roman"/>
          <w:lang w:val="en-GB"/>
        </w:rPr>
        <w:t xml:space="preserve"> assessing </w:t>
      </w:r>
      <w:r w:rsidR="008002E9">
        <w:rPr>
          <w:rFonts w:ascii="Times New Roman" w:hAnsi="Times New Roman" w:cs="Times New Roman"/>
          <w:lang w:val="en-GB"/>
        </w:rPr>
        <w:t>OCS</w:t>
      </w:r>
      <w:r w:rsidR="007B6C73">
        <w:rPr>
          <w:rFonts w:ascii="Times New Roman" w:hAnsi="Times New Roman" w:cs="Times New Roman"/>
          <w:lang w:val="en-GB"/>
        </w:rPr>
        <w:t xml:space="preserve">, </w:t>
      </w:r>
      <w:r w:rsidR="00F3455D">
        <w:rPr>
          <w:rFonts w:ascii="Times New Roman" w:hAnsi="Times New Roman" w:cs="Times New Roman"/>
          <w:lang w:val="en-GB"/>
        </w:rPr>
        <w:t>maternal and paternal punitive parenting</w:t>
      </w:r>
      <w:r w:rsidR="007B6C73">
        <w:rPr>
          <w:rFonts w:ascii="Times New Roman" w:hAnsi="Times New Roman" w:cs="Times New Roman"/>
          <w:lang w:val="en-GB"/>
        </w:rPr>
        <w:t>,</w:t>
      </w:r>
      <w:r w:rsidR="00F3455D">
        <w:rPr>
          <w:rFonts w:ascii="Times New Roman" w:hAnsi="Times New Roman" w:cs="Times New Roman"/>
          <w:lang w:val="en-GB"/>
        </w:rPr>
        <w:t xml:space="preserve"> and </w:t>
      </w:r>
      <w:r w:rsidR="005B29A7">
        <w:rPr>
          <w:rFonts w:ascii="Times New Roman" w:hAnsi="Times New Roman" w:cs="Times New Roman"/>
          <w:lang w:val="en-GB"/>
        </w:rPr>
        <w:t xml:space="preserve">dependent </w:t>
      </w:r>
      <w:r w:rsidR="00457DBF">
        <w:rPr>
          <w:rFonts w:ascii="Times New Roman" w:hAnsi="Times New Roman" w:cs="Times New Roman"/>
          <w:lang w:val="en-GB"/>
        </w:rPr>
        <w:t>stressful life events</w:t>
      </w:r>
      <w:r w:rsidR="007B6C73">
        <w:rPr>
          <w:rFonts w:ascii="Times New Roman" w:hAnsi="Times New Roman" w:cs="Times New Roman"/>
          <w:lang w:val="en-GB"/>
        </w:rPr>
        <w:t>.</w:t>
      </w:r>
      <w:r w:rsidR="00F3455D">
        <w:rPr>
          <w:rFonts w:ascii="Times New Roman" w:hAnsi="Times New Roman" w:cs="Times New Roman"/>
          <w:lang w:val="en-GB"/>
        </w:rPr>
        <w:t xml:space="preserve"> Multiple regression models </w:t>
      </w:r>
      <w:r w:rsidR="00F4347D">
        <w:rPr>
          <w:rFonts w:ascii="Times New Roman" w:hAnsi="Times New Roman" w:cs="Times New Roman"/>
          <w:lang w:val="en-GB"/>
        </w:rPr>
        <w:t>tested</w:t>
      </w:r>
      <w:r w:rsidR="00F3455D">
        <w:rPr>
          <w:rFonts w:ascii="Times New Roman" w:hAnsi="Times New Roman" w:cs="Times New Roman"/>
          <w:lang w:val="en-GB"/>
        </w:rPr>
        <w:t xml:space="preserve"> </w:t>
      </w:r>
      <w:r w:rsidR="00242963">
        <w:rPr>
          <w:rFonts w:ascii="Times New Roman" w:hAnsi="Times New Roman" w:cs="Times New Roman"/>
          <w:lang w:val="en-GB"/>
        </w:rPr>
        <w:t xml:space="preserve">cross-sectional and longitudinal </w:t>
      </w:r>
      <w:r w:rsidR="00F3455D">
        <w:rPr>
          <w:rFonts w:ascii="Times New Roman" w:hAnsi="Times New Roman" w:cs="Times New Roman"/>
          <w:lang w:val="en-GB"/>
        </w:rPr>
        <w:t xml:space="preserve">associations between the putative </w:t>
      </w:r>
      <w:r w:rsidR="00242963">
        <w:rPr>
          <w:rFonts w:ascii="Times New Roman" w:hAnsi="Times New Roman" w:cs="Times New Roman"/>
          <w:lang w:val="en-GB"/>
        </w:rPr>
        <w:t>environmental</w:t>
      </w:r>
      <w:r w:rsidR="00F3455D">
        <w:rPr>
          <w:rFonts w:ascii="Times New Roman" w:hAnsi="Times New Roman" w:cs="Times New Roman"/>
          <w:lang w:val="en-GB"/>
        </w:rPr>
        <w:t xml:space="preserve"> risk factors and </w:t>
      </w:r>
      <w:r w:rsidR="00457DBF">
        <w:rPr>
          <w:rFonts w:ascii="Times New Roman" w:hAnsi="Times New Roman" w:cs="Times New Roman"/>
          <w:lang w:val="en-GB"/>
        </w:rPr>
        <w:t>obsessive-compulsive symptoms</w:t>
      </w:r>
      <w:r w:rsidR="00F3455D">
        <w:rPr>
          <w:rFonts w:ascii="Times New Roman" w:hAnsi="Times New Roman" w:cs="Times New Roman"/>
          <w:lang w:val="en-GB"/>
        </w:rPr>
        <w:t xml:space="preserve"> using</w:t>
      </w:r>
      <w:r w:rsidR="00455963">
        <w:rPr>
          <w:rFonts w:ascii="Times New Roman" w:hAnsi="Times New Roman" w:cs="Times New Roman"/>
          <w:lang w:val="en-GB"/>
        </w:rPr>
        <w:t>:</w:t>
      </w:r>
      <w:r w:rsidR="00F3455D">
        <w:rPr>
          <w:rFonts w:ascii="Times New Roman" w:hAnsi="Times New Roman" w:cs="Times New Roman"/>
          <w:lang w:val="en-GB"/>
        </w:rPr>
        <w:t xml:space="preserve"> </w:t>
      </w:r>
      <w:r w:rsidR="00455963">
        <w:rPr>
          <w:rFonts w:ascii="Times New Roman" w:hAnsi="Times New Roman" w:cs="Times New Roman"/>
          <w:lang w:val="en-GB"/>
        </w:rPr>
        <w:t>(a</w:t>
      </w:r>
      <w:r w:rsidR="00352709">
        <w:rPr>
          <w:rFonts w:ascii="Times New Roman" w:hAnsi="Times New Roman" w:cs="Times New Roman"/>
          <w:lang w:val="en-GB"/>
        </w:rPr>
        <w:t xml:space="preserve">) </w:t>
      </w:r>
      <w:r w:rsidR="00457DBF">
        <w:rPr>
          <w:rFonts w:ascii="Times New Roman" w:hAnsi="Times New Roman" w:cs="Times New Roman"/>
          <w:lang w:val="en-GB"/>
        </w:rPr>
        <w:t>individual</w:t>
      </w:r>
      <w:r w:rsidR="00AC2B49">
        <w:rPr>
          <w:rFonts w:ascii="Times New Roman" w:hAnsi="Times New Roman" w:cs="Times New Roman"/>
          <w:lang w:val="en-GB"/>
        </w:rPr>
        <w:t xml:space="preserve"> </w:t>
      </w:r>
      <w:r w:rsidR="00242963">
        <w:rPr>
          <w:rFonts w:ascii="Times New Roman" w:hAnsi="Times New Roman" w:cs="Times New Roman"/>
          <w:lang w:val="en-GB"/>
        </w:rPr>
        <w:t>scores</w:t>
      </w:r>
      <w:r w:rsidR="00455963">
        <w:rPr>
          <w:rFonts w:ascii="Times New Roman" w:hAnsi="Times New Roman" w:cs="Times New Roman"/>
          <w:lang w:val="en-GB"/>
        </w:rPr>
        <w:t>;</w:t>
      </w:r>
      <w:r w:rsidR="00F3455D">
        <w:rPr>
          <w:rFonts w:ascii="Times New Roman" w:hAnsi="Times New Roman" w:cs="Times New Roman"/>
          <w:lang w:val="en-GB"/>
        </w:rPr>
        <w:t xml:space="preserve"> and </w:t>
      </w:r>
      <w:r w:rsidR="00352709">
        <w:rPr>
          <w:rFonts w:ascii="Times New Roman" w:hAnsi="Times New Roman" w:cs="Times New Roman"/>
          <w:lang w:val="en-GB"/>
        </w:rPr>
        <w:t>(b)</w:t>
      </w:r>
      <w:r w:rsidR="00F3455D">
        <w:rPr>
          <w:rFonts w:ascii="Times New Roman" w:hAnsi="Times New Roman" w:cs="Times New Roman"/>
          <w:lang w:val="en-GB"/>
        </w:rPr>
        <w:t xml:space="preserve"> </w:t>
      </w:r>
      <w:r w:rsidR="000C6465">
        <w:rPr>
          <w:rFonts w:ascii="Times New Roman" w:hAnsi="Times New Roman" w:cs="Times New Roman"/>
          <w:lang w:val="en-GB"/>
        </w:rPr>
        <w:t xml:space="preserve">monozygotic </w:t>
      </w:r>
      <w:r w:rsidR="00F3455D">
        <w:rPr>
          <w:rFonts w:ascii="Times New Roman" w:hAnsi="Times New Roman" w:cs="Times New Roman"/>
          <w:lang w:val="en-GB"/>
        </w:rPr>
        <w:t>twin difference scores.</w:t>
      </w:r>
      <w:r>
        <w:rPr>
          <w:rFonts w:ascii="Times New Roman" w:hAnsi="Times New Roman" w:cs="Times New Roman"/>
          <w:lang w:val="en-GB"/>
        </w:rPr>
        <w:t xml:space="preserve"> </w:t>
      </w:r>
      <w:r w:rsidR="005B29A7">
        <w:rPr>
          <w:rFonts w:ascii="Times New Roman" w:hAnsi="Times New Roman" w:cs="Times New Roman"/>
          <w:lang w:val="en-GB"/>
        </w:rPr>
        <w:t>T</w:t>
      </w:r>
      <w:r w:rsidR="001975D6">
        <w:rPr>
          <w:rFonts w:ascii="Times New Roman" w:hAnsi="Times New Roman" w:cs="Times New Roman"/>
          <w:lang w:val="en-GB"/>
        </w:rPr>
        <w:t xml:space="preserve">he </w:t>
      </w:r>
      <w:r w:rsidR="000D5987">
        <w:rPr>
          <w:rFonts w:ascii="Times New Roman" w:hAnsi="Times New Roman" w:cs="Times New Roman"/>
          <w:lang w:val="en-GB"/>
        </w:rPr>
        <w:t>aetiolog</w:t>
      </w:r>
      <w:r w:rsidR="00E64C2F">
        <w:rPr>
          <w:rFonts w:ascii="Times New Roman" w:hAnsi="Times New Roman" w:cs="Times New Roman"/>
          <w:lang w:val="en-GB"/>
        </w:rPr>
        <w:t>ies</w:t>
      </w:r>
      <w:r w:rsidR="000D5987">
        <w:rPr>
          <w:rFonts w:ascii="Times New Roman" w:hAnsi="Times New Roman" w:cs="Times New Roman"/>
          <w:lang w:val="en-GB"/>
        </w:rPr>
        <w:t xml:space="preserve"> of </w:t>
      </w:r>
      <w:r w:rsidR="000C6465">
        <w:rPr>
          <w:rFonts w:ascii="Times New Roman" w:hAnsi="Times New Roman" w:cs="Times New Roman"/>
          <w:lang w:val="en-GB"/>
        </w:rPr>
        <w:t xml:space="preserve">significant phenotypic associations </w:t>
      </w:r>
      <w:r w:rsidR="001975D6">
        <w:rPr>
          <w:rFonts w:ascii="Times New Roman" w:hAnsi="Times New Roman" w:cs="Times New Roman"/>
          <w:lang w:val="en-GB"/>
        </w:rPr>
        <w:t xml:space="preserve">between </w:t>
      </w:r>
      <w:r w:rsidR="000C6465">
        <w:rPr>
          <w:rFonts w:ascii="Times New Roman" w:hAnsi="Times New Roman" w:cs="Times New Roman"/>
          <w:lang w:val="en-GB"/>
        </w:rPr>
        <w:t xml:space="preserve">putative </w:t>
      </w:r>
      <w:r w:rsidR="001975D6">
        <w:rPr>
          <w:rFonts w:ascii="Times New Roman" w:hAnsi="Times New Roman" w:cs="Times New Roman"/>
          <w:lang w:val="en-GB"/>
        </w:rPr>
        <w:t xml:space="preserve">risk factors and </w:t>
      </w:r>
      <w:r w:rsidR="008002E9">
        <w:rPr>
          <w:rFonts w:ascii="Times New Roman" w:hAnsi="Times New Roman" w:cs="Times New Roman"/>
          <w:lang w:val="en-GB"/>
        </w:rPr>
        <w:t>OCS</w:t>
      </w:r>
      <w:r w:rsidR="00501023">
        <w:rPr>
          <w:rFonts w:ascii="Times New Roman" w:hAnsi="Times New Roman" w:cs="Times New Roman"/>
          <w:lang w:val="en-GB"/>
        </w:rPr>
        <w:t xml:space="preserve"> </w:t>
      </w:r>
      <w:r w:rsidR="001975D6">
        <w:rPr>
          <w:rFonts w:ascii="Times New Roman" w:hAnsi="Times New Roman" w:cs="Times New Roman"/>
          <w:lang w:val="en-GB"/>
        </w:rPr>
        <w:t>w</w:t>
      </w:r>
      <w:r w:rsidR="00E64C2F">
        <w:rPr>
          <w:rFonts w:ascii="Times New Roman" w:hAnsi="Times New Roman" w:cs="Times New Roman"/>
          <w:lang w:val="en-GB"/>
        </w:rPr>
        <w:t>ere</w:t>
      </w:r>
      <w:r w:rsidR="001975D6">
        <w:rPr>
          <w:rFonts w:ascii="Times New Roman" w:hAnsi="Times New Roman" w:cs="Times New Roman"/>
          <w:lang w:val="en-GB"/>
        </w:rPr>
        <w:t xml:space="preserve"> further examined using </w:t>
      </w:r>
      <w:r w:rsidR="00B059CF">
        <w:rPr>
          <w:rFonts w:ascii="Times New Roman" w:hAnsi="Times New Roman" w:cs="Times New Roman"/>
          <w:lang w:val="en-GB"/>
        </w:rPr>
        <w:t xml:space="preserve">multivariate </w:t>
      </w:r>
      <w:r w:rsidR="00F4347D">
        <w:rPr>
          <w:rFonts w:ascii="Times New Roman" w:hAnsi="Times New Roman" w:cs="Times New Roman"/>
          <w:lang w:val="en-GB"/>
        </w:rPr>
        <w:t xml:space="preserve">genetic </w:t>
      </w:r>
      <w:r w:rsidR="00B059CF">
        <w:rPr>
          <w:rFonts w:ascii="Times New Roman" w:hAnsi="Times New Roman" w:cs="Times New Roman"/>
          <w:lang w:val="en-GB"/>
        </w:rPr>
        <w:t>models</w:t>
      </w:r>
      <w:r w:rsidR="001975D6">
        <w:rPr>
          <w:rFonts w:ascii="Times New Roman" w:hAnsi="Times New Roman" w:cs="Times New Roman"/>
          <w:lang w:val="en-GB"/>
        </w:rPr>
        <w:t>.</w:t>
      </w:r>
    </w:p>
    <w:p w14:paraId="3E0777D0" w14:textId="47C8FB43" w:rsidR="00AC19F3" w:rsidRDefault="00AC19F3" w:rsidP="00653578">
      <w:pPr>
        <w:spacing w:line="480" w:lineRule="auto"/>
        <w:rPr>
          <w:rFonts w:ascii="Times New Roman" w:hAnsi="Times New Roman" w:cs="Times New Roman"/>
          <w:lang w:val="en-GB"/>
        </w:rPr>
      </w:pPr>
      <w:r w:rsidRPr="00E41BF4">
        <w:rPr>
          <w:rFonts w:ascii="Times New Roman" w:hAnsi="Times New Roman" w:cs="Times New Roman"/>
          <w:b/>
          <w:lang w:val="en-GB"/>
        </w:rPr>
        <w:t>Results:</w:t>
      </w:r>
      <w:r w:rsidR="00242963" w:rsidRPr="00E41BF4">
        <w:rPr>
          <w:rFonts w:ascii="Times New Roman" w:hAnsi="Times New Roman" w:cs="Times New Roman"/>
          <w:lang w:val="en-GB"/>
        </w:rPr>
        <w:t xml:space="preserve"> At a phenotypic level, </w:t>
      </w:r>
      <w:r w:rsidR="00CC7562" w:rsidRPr="00E41BF4">
        <w:rPr>
          <w:rFonts w:ascii="Times New Roman" w:hAnsi="Times New Roman" w:cs="Times New Roman"/>
          <w:lang w:val="en-GB"/>
        </w:rPr>
        <w:t xml:space="preserve">maternal </w:t>
      </w:r>
      <w:r w:rsidR="005B29A7" w:rsidRPr="00E41BF4">
        <w:rPr>
          <w:rFonts w:ascii="Times New Roman" w:hAnsi="Times New Roman" w:cs="Times New Roman"/>
          <w:lang w:val="en-GB"/>
        </w:rPr>
        <w:t>and</w:t>
      </w:r>
      <w:r w:rsidR="00CC7562" w:rsidRPr="00E41BF4">
        <w:rPr>
          <w:rFonts w:ascii="Times New Roman" w:hAnsi="Times New Roman" w:cs="Times New Roman"/>
          <w:lang w:val="en-GB"/>
        </w:rPr>
        <w:t xml:space="preserve"> </w:t>
      </w:r>
      <w:r w:rsidR="00242963" w:rsidRPr="00E41BF4">
        <w:rPr>
          <w:rFonts w:ascii="Times New Roman" w:hAnsi="Times New Roman" w:cs="Times New Roman"/>
          <w:lang w:val="en-GB"/>
        </w:rPr>
        <w:t>p</w:t>
      </w:r>
      <w:r w:rsidRPr="00E41BF4">
        <w:rPr>
          <w:rFonts w:ascii="Times New Roman" w:hAnsi="Times New Roman" w:cs="Times New Roman"/>
          <w:lang w:val="en-GB"/>
        </w:rPr>
        <w:t xml:space="preserve">aternal punitive parenting and </w:t>
      </w:r>
      <w:r w:rsidR="00457DBF" w:rsidRPr="00E41BF4">
        <w:rPr>
          <w:rFonts w:ascii="Times New Roman" w:hAnsi="Times New Roman" w:cs="Times New Roman"/>
          <w:lang w:val="en-GB"/>
        </w:rPr>
        <w:t>stressful life events</w:t>
      </w:r>
      <w:r w:rsidRPr="00E41BF4">
        <w:rPr>
          <w:rFonts w:ascii="Times New Roman" w:hAnsi="Times New Roman" w:cs="Times New Roman"/>
          <w:lang w:val="en-GB"/>
        </w:rPr>
        <w:t xml:space="preserve"> were </w:t>
      </w:r>
      <w:r w:rsidR="00CC7562" w:rsidRPr="00E41BF4">
        <w:rPr>
          <w:rFonts w:ascii="Times New Roman" w:hAnsi="Times New Roman" w:cs="Times New Roman"/>
          <w:lang w:val="en-GB"/>
        </w:rPr>
        <w:t xml:space="preserve">all </w:t>
      </w:r>
      <w:r w:rsidRPr="00E41BF4">
        <w:rPr>
          <w:rFonts w:ascii="Times New Roman" w:hAnsi="Times New Roman" w:cs="Times New Roman"/>
          <w:lang w:val="en-GB"/>
        </w:rPr>
        <w:t xml:space="preserve">associated with </w:t>
      </w:r>
      <w:r w:rsidR="008002E9" w:rsidRPr="00E41BF4">
        <w:rPr>
          <w:rFonts w:ascii="Times New Roman" w:hAnsi="Times New Roman" w:cs="Times New Roman"/>
          <w:lang w:val="en-GB"/>
        </w:rPr>
        <w:t>OCS</w:t>
      </w:r>
      <w:r w:rsidRPr="00E41BF4">
        <w:rPr>
          <w:rFonts w:ascii="Times New Roman" w:hAnsi="Times New Roman" w:cs="Times New Roman"/>
          <w:lang w:val="en-GB"/>
        </w:rPr>
        <w:t xml:space="preserve"> </w:t>
      </w:r>
      <w:r w:rsidR="006C4868" w:rsidRPr="00E41BF4">
        <w:rPr>
          <w:rFonts w:ascii="Times New Roman" w:hAnsi="Times New Roman" w:cs="Times New Roman"/>
          <w:lang w:val="en-GB"/>
        </w:rPr>
        <w:t xml:space="preserve">both </w:t>
      </w:r>
      <w:r w:rsidR="001A4F54" w:rsidRPr="00E41BF4">
        <w:rPr>
          <w:rFonts w:ascii="Times New Roman" w:hAnsi="Times New Roman" w:cs="Times New Roman"/>
          <w:lang w:val="en-GB"/>
        </w:rPr>
        <w:t>cross-sectionally</w:t>
      </w:r>
      <w:r w:rsidR="006C4868" w:rsidRPr="00E41BF4">
        <w:rPr>
          <w:rFonts w:ascii="Times New Roman" w:hAnsi="Times New Roman" w:cs="Times New Roman"/>
          <w:lang w:val="en-GB"/>
        </w:rPr>
        <w:t xml:space="preserve"> and longitudinally</w:t>
      </w:r>
      <w:r w:rsidRPr="00E41BF4">
        <w:rPr>
          <w:rFonts w:ascii="Times New Roman" w:hAnsi="Times New Roman" w:cs="Times New Roman"/>
          <w:lang w:val="en-GB"/>
        </w:rPr>
        <w:t xml:space="preserve">. </w:t>
      </w:r>
      <w:r w:rsidR="00DF1E19" w:rsidRPr="00E41BF4">
        <w:rPr>
          <w:rFonts w:ascii="Times New Roman" w:hAnsi="Times New Roman" w:cs="Times New Roman"/>
          <w:lang w:val="en-GB"/>
        </w:rPr>
        <w:t xml:space="preserve">However, only stressful life events predicted the </w:t>
      </w:r>
      <w:r w:rsidR="006C4868" w:rsidRPr="00E41BF4">
        <w:rPr>
          <w:rFonts w:ascii="Times New Roman" w:hAnsi="Times New Roman" w:cs="Times New Roman"/>
          <w:lang w:val="en-GB"/>
        </w:rPr>
        <w:t>subsequent</w:t>
      </w:r>
      <w:r w:rsidR="00DF1E19" w:rsidRPr="00E41BF4">
        <w:rPr>
          <w:rFonts w:ascii="Times New Roman" w:hAnsi="Times New Roman" w:cs="Times New Roman"/>
          <w:lang w:val="en-GB"/>
        </w:rPr>
        <w:t xml:space="preserve"> development of </w:t>
      </w:r>
      <w:r w:rsidR="008002E9" w:rsidRPr="00E41BF4">
        <w:rPr>
          <w:rFonts w:ascii="Times New Roman" w:hAnsi="Times New Roman" w:cs="Times New Roman"/>
          <w:lang w:val="en-GB"/>
        </w:rPr>
        <w:t>OCS</w:t>
      </w:r>
      <w:r w:rsidR="00951D59" w:rsidRPr="00E41BF4">
        <w:rPr>
          <w:rFonts w:ascii="Times New Roman" w:hAnsi="Times New Roman" w:cs="Times New Roman"/>
          <w:lang w:val="en-GB"/>
        </w:rPr>
        <w:t xml:space="preserve">, </w:t>
      </w:r>
      <w:r w:rsidR="002418C2" w:rsidRPr="00E41BF4">
        <w:rPr>
          <w:rFonts w:ascii="Times New Roman" w:hAnsi="Times New Roman" w:cs="Times New Roman"/>
          <w:lang w:val="en-GB"/>
        </w:rPr>
        <w:t xml:space="preserve">after </w:t>
      </w:r>
      <w:r w:rsidR="00951D59" w:rsidRPr="00E41BF4">
        <w:rPr>
          <w:rFonts w:ascii="Times New Roman" w:hAnsi="Times New Roman" w:cs="Times New Roman"/>
          <w:lang w:val="en-GB"/>
        </w:rPr>
        <w:t>controlling for earlier symptoms</w:t>
      </w:r>
      <w:r w:rsidR="00DF1E19" w:rsidRPr="00E41BF4">
        <w:rPr>
          <w:rFonts w:ascii="Times New Roman" w:hAnsi="Times New Roman" w:cs="Times New Roman"/>
          <w:lang w:val="en-GB"/>
        </w:rPr>
        <w:t xml:space="preserve">. </w:t>
      </w:r>
      <w:r w:rsidR="005362E6" w:rsidRPr="00E41BF4">
        <w:rPr>
          <w:rFonts w:ascii="Times New Roman" w:hAnsi="Times New Roman" w:cs="Times New Roman"/>
          <w:lang w:val="en-GB"/>
        </w:rPr>
        <w:t>Genetic models indicat</w:t>
      </w:r>
      <w:r w:rsidR="00F4347D" w:rsidRPr="00E41BF4">
        <w:rPr>
          <w:rFonts w:ascii="Times New Roman" w:hAnsi="Times New Roman" w:cs="Times New Roman"/>
          <w:lang w:val="en-GB"/>
        </w:rPr>
        <w:t xml:space="preserve">ed </w:t>
      </w:r>
      <w:r w:rsidR="00F4347D" w:rsidRPr="00BE7B5B">
        <w:rPr>
          <w:rFonts w:ascii="Times New Roman" w:hAnsi="Times New Roman" w:cs="Times New Roman"/>
          <w:lang w:val="en-GB"/>
        </w:rPr>
        <w:t xml:space="preserve">that </w:t>
      </w:r>
      <w:r w:rsidR="003527C0" w:rsidRPr="00BE7B5B">
        <w:rPr>
          <w:rFonts w:ascii="Times New Roman" w:hAnsi="Times New Roman" w:cs="Times New Roman"/>
          <w:lang w:val="en-GB"/>
        </w:rPr>
        <w:t xml:space="preserve">the association between life events and change in OCS symptoms was due to </w:t>
      </w:r>
      <w:r w:rsidR="00A44FBE" w:rsidRPr="00BE7B5B">
        <w:rPr>
          <w:rFonts w:ascii="Times New Roman" w:hAnsi="Times New Roman" w:cs="Times New Roman"/>
          <w:lang w:val="en-GB"/>
        </w:rPr>
        <w:t xml:space="preserve">both genetic </w:t>
      </w:r>
      <w:r w:rsidR="003527C0" w:rsidRPr="00BE7B5B">
        <w:rPr>
          <w:rFonts w:ascii="Times New Roman" w:hAnsi="Times New Roman" w:cs="Times New Roman"/>
          <w:lang w:val="en-GB"/>
        </w:rPr>
        <w:t>(</w:t>
      </w:r>
      <w:r w:rsidR="00CC47B8" w:rsidRPr="00BE7B5B">
        <w:rPr>
          <w:rFonts w:ascii="Times New Roman" w:hAnsi="Times New Roman" w:cs="Times New Roman"/>
          <w:lang w:val="en-GB"/>
        </w:rPr>
        <w:t>48</w:t>
      </w:r>
      <w:r w:rsidR="003527C0" w:rsidRPr="00BE7B5B">
        <w:rPr>
          <w:rFonts w:ascii="Times New Roman" w:hAnsi="Times New Roman" w:cs="Times New Roman"/>
          <w:lang w:val="en-GB"/>
        </w:rPr>
        <w:t>%) and environmental (</w:t>
      </w:r>
      <w:r w:rsidR="00CC47B8" w:rsidRPr="00BE7B5B">
        <w:rPr>
          <w:rFonts w:ascii="Times New Roman" w:hAnsi="Times New Roman" w:cs="Times New Roman"/>
          <w:lang w:val="en-GB"/>
        </w:rPr>
        <w:t>52</w:t>
      </w:r>
      <w:r w:rsidR="003527C0" w:rsidRPr="00BE7B5B">
        <w:rPr>
          <w:rFonts w:ascii="Times New Roman" w:hAnsi="Times New Roman" w:cs="Times New Roman"/>
          <w:lang w:val="en-GB"/>
        </w:rPr>
        <w:t xml:space="preserve">%) </w:t>
      </w:r>
      <w:r w:rsidR="00A44FBE" w:rsidRPr="00BE7B5B">
        <w:rPr>
          <w:rFonts w:ascii="Times New Roman" w:hAnsi="Times New Roman" w:cs="Times New Roman"/>
          <w:lang w:val="en-GB"/>
        </w:rPr>
        <w:t>influences</w:t>
      </w:r>
      <w:r w:rsidR="00E41BF4" w:rsidRPr="00BE7B5B">
        <w:rPr>
          <w:rFonts w:ascii="Times New Roman" w:hAnsi="Times New Roman" w:cs="Times New Roman"/>
          <w:lang w:val="en-GB"/>
        </w:rPr>
        <w:t xml:space="preserve">. Overall, life events associated with </w:t>
      </w:r>
      <w:r w:rsidR="00E41BF4" w:rsidRPr="00BE7B5B">
        <w:rPr>
          <w:rFonts w:ascii="Times New Roman" w:hAnsi="Times New Roman" w:cs="Times New Roman"/>
          <w:i/>
          <w:lang w:val="en-GB"/>
        </w:rPr>
        <w:t>change</w:t>
      </w:r>
      <w:r w:rsidR="00E41BF4" w:rsidRPr="00BE7B5B">
        <w:rPr>
          <w:rFonts w:ascii="Times New Roman" w:hAnsi="Times New Roman" w:cs="Times New Roman"/>
          <w:lang w:val="en-GB"/>
        </w:rPr>
        <w:t xml:space="preserve"> in OCS accounted </w:t>
      </w:r>
      <w:r w:rsidR="003527C0" w:rsidRPr="00BE7B5B">
        <w:rPr>
          <w:rFonts w:ascii="Times New Roman" w:hAnsi="Times New Roman" w:cs="Times New Roman"/>
          <w:lang w:val="en-GB"/>
        </w:rPr>
        <w:t xml:space="preserve">for </w:t>
      </w:r>
      <w:r w:rsidR="00CC47B8" w:rsidRPr="00BE7B5B">
        <w:rPr>
          <w:rFonts w:ascii="Times New Roman" w:hAnsi="Times New Roman" w:cs="Times New Roman"/>
          <w:lang w:val="en-GB"/>
        </w:rPr>
        <w:t>1.2</w:t>
      </w:r>
      <w:r w:rsidR="003527C0" w:rsidRPr="00BE7B5B">
        <w:rPr>
          <w:rFonts w:ascii="Times New Roman" w:hAnsi="Times New Roman" w:cs="Times New Roman"/>
          <w:lang w:val="en-GB"/>
        </w:rPr>
        <w:t xml:space="preserve">% of variation in OCS at </w:t>
      </w:r>
      <w:r w:rsidR="00CC47B8" w:rsidRPr="00BE7B5B">
        <w:rPr>
          <w:rFonts w:ascii="Times New Roman" w:hAnsi="Times New Roman" w:cs="Times New Roman"/>
          <w:lang w:val="en-GB"/>
        </w:rPr>
        <w:t>T</w:t>
      </w:r>
      <w:r w:rsidR="003527C0" w:rsidRPr="00BE7B5B">
        <w:rPr>
          <w:rFonts w:ascii="Times New Roman" w:hAnsi="Times New Roman" w:cs="Times New Roman"/>
          <w:lang w:val="en-GB"/>
        </w:rPr>
        <w:t>ime 2.</w:t>
      </w:r>
    </w:p>
    <w:p w14:paraId="1A3FBC20" w14:textId="7D9C2C4E" w:rsidR="0001654D" w:rsidRDefault="00AC19F3" w:rsidP="00E63D82">
      <w:pPr>
        <w:spacing w:line="480" w:lineRule="auto"/>
        <w:rPr>
          <w:rFonts w:ascii="Times New Roman" w:hAnsi="Times New Roman" w:cs="Times New Roman"/>
          <w:b/>
          <w:lang w:val="en-GB"/>
        </w:rPr>
      </w:pPr>
      <w:r w:rsidRPr="005B5625">
        <w:rPr>
          <w:rFonts w:ascii="Times New Roman" w:hAnsi="Times New Roman" w:cs="Times New Roman"/>
          <w:b/>
          <w:lang w:val="en-GB"/>
        </w:rPr>
        <w:t>Conclusions:</w:t>
      </w:r>
      <w:r>
        <w:rPr>
          <w:rFonts w:ascii="Times New Roman" w:hAnsi="Times New Roman" w:cs="Times New Roman"/>
          <w:lang w:val="en-GB"/>
        </w:rPr>
        <w:t xml:space="preserve"> </w:t>
      </w:r>
      <w:r w:rsidR="00457DBF">
        <w:rPr>
          <w:rFonts w:ascii="Times New Roman" w:hAnsi="Times New Roman" w:cs="Times New Roman"/>
          <w:lang w:val="en-GB"/>
        </w:rPr>
        <w:t>Stressful life events</w:t>
      </w:r>
      <w:r w:rsidR="0018502A">
        <w:rPr>
          <w:rFonts w:ascii="Times New Roman" w:hAnsi="Times New Roman" w:cs="Times New Roman"/>
          <w:lang w:val="en-GB"/>
        </w:rPr>
        <w:t>,</w:t>
      </w:r>
      <w:r w:rsidR="005B5625">
        <w:rPr>
          <w:rFonts w:ascii="Times New Roman" w:hAnsi="Times New Roman" w:cs="Times New Roman"/>
          <w:lang w:val="en-GB"/>
        </w:rPr>
        <w:t xml:space="preserve"> but </w:t>
      </w:r>
      <w:r w:rsidR="0018502A" w:rsidRPr="00EF1DB1">
        <w:rPr>
          <w:rFonts w:ascii="Times New Roman" w:hAnsi="Times New Roman" w:cs="Times New Roman"/>
          <w:lang w:val="en-GB"/>
        </w:rPr>
        <w:t xml:space="preserve">not punitive parenting, predict </w:t>
      </w:r>
      <w:r w:rsidR="008002E9">
        <w:rPr>
          <w:rFonts w:ascii="Times New Roman" w:hAnsi="Times New Roman" w:cs="Times New Roman"/>
          <w:lang w:val="en-GB"/>
        </w:rPr>
        <w:t>OCS</w:t>
      </w:r>
      <w:r w:rsidR="0018502A" w:rsidRPr="00EF1DB1">
        <w:rPr>
          <w:rFonts w:ascii="Times New Roman" w:hAnsi="Times New Roman" w:cs="Times New Roman"/>
          <w:lang w:val="en-GB"/>
        </w:rPr>
        <w:t xml:space="preserve"> </w:t>
      </w:r>
      <w:r w:rsidR="00E41BF4">
        <w:rPr>
          <w:rFonts w:ascii="Times New Roman" w:hAnsi="Times New Roman" w:cs="Times New Roman"/>
          <w:lang w:val="en-GB"/>
        </w:rPr>
        <w:t xml:space="preserve">change </w:t>
      </w:r>
      <w:r w:rsidR="00F943C4">
        <w:rPr>
          <w:rFonts w:ascii="Times New Roman" w:hAnsi="Times New Roman" w:cs="Times New Roman"/>
          <w:lang w:val="en-GB"/>
        </w:rPr>
        <w:t>during</w:t>
      </w:r>
      <w:r w:rsidR="0018502A" w:rsidRPr="00EF1DB1">
        <w:rPr>
          <w:rFonts w:ascii="Times New Roman" w:hAnsi="Times New Roman" w:cs="Times New Roman"/>
          <w:lang w:val="en-GB"/>
        </w:rPr>
        <w:t xml:space="preserve"> adolescence</w:t>
      </w:r>
      <w:r w:rsidR="00DE5BDF">
        <w:rPr>
          <w:rFonts w:ascii="Times New Roman" w:hAnsi="Times New Roman" w:cs="Times New Roman"/>
          <w:lang w:val="en-GB"/>
        </w:rPr>
        <w:t xml:space="preserve"> </w:t>
      </w:r>
      <w:r w:rsidR="00DE5BDF" w:rsidRPr="00EF1DB1">
        <w:rPr>
          <w:rFonts w:ascii="Times New Roman" w:hAnsi="Times New Roman" w:cs="Times New Roman"/>
          <w:lang w:val="en-GB"/>
        </w:rPr>
        <w:t>at a phenotypic level</w:t>
      </w:r>
      <w:r w:rsidR="0018502A" w:rsidRPr="00EF1DB1">
        <w:rPr>
          <w:rFonts w:ascii="Times New Roman" w:hAnsi="Times New Roman" w:cs="Times New Roman"/>
          <w:lang w:val="en-GB"/>
        </w:rPr>
        <w:t xml:space="preserve">. </w:t>
      </w:r>
      <w:r w:rsidR="00F4347D">
        <w:rPr>
          <w:rFonts w:ascii="Times New Roman" w:hAnsi="Times New Roman" w:cs="Times New Roman"/>
          <w:lang w:val="en-GB"/>
        </w:rPr>
        <w:t xml:space="preserve">This association exists above and beyond </w:t>
      </w:r>
      <w:r w:rsidR="00F4347D" w:rsidRPr="00F74406">
        <w:rPr>
          <w:rFonts w:ascii="Times New Roman" w:hAnsi="Times New Roman" w:cs="Times New Roman"/>
          <w:lang w:val="en-GB"/>
        </w:rPr>
        <w:t>genetic confound</w:t>
      </w:r>
      <w:r w:rsidR="00CA5B5B">
        <w:rPr>
          <w:rFonts w:ascii="Times New Roman" w:hAnsi="Times New Roman" w:cs="Times New Roman"/>
          <w:lang w:val="en-GB"/>
        </w:rPr>
        <w:t>ing</w:t>
      </w:r>
      <w:r w:rsidR="00F4347D" w:rsidRPr="00F74406">
        <w:rPr>
          <w:rFonts w:ascii="Times New Roman" w:hAnsi="Times New Roman" w:cs="Times New Roman"/>
          <w:lang w:val="en-GB"/>
        </w:rPr>
        <w:t xml:space="preserve">, </w:t>
      </w:r>
      <w:r w:rsidR="005B29A7">
        <w:rPr>
          <w:rFonts w:ascii="Times New Roman" w:hAnsi="Times New Roman" w:cs="Times New Roman"/>
          <w:lang w:val="en-GB"/>
        </w:rPr>
        <w:t>consistent with</w:t>
      </w:r>
      <w:r w:rsidR="00F4347D" w:rsidRPr="00F74406">
        <w:rPr>
          <w:rFonts w:ascii="Times New Roman" w:hAnsi="Times New Roman" w:cs="Times New Roman"/>
          <w:lang w:val="en-GB"/>
        </w:rPr>
        <w:t xml:space="preserve"> the hypothesis that stressful life events play a causal role in the development of </w:t>
      </w:r>
      <w:r w:rsidR="00457DBF" w:rsidRPr="00F74406">
        <w:rPr>
          <w:rFonts w:ascii="Times New Roman" w:hAnsi="Times New Roman" w:cs="Times New Roman"/>
          <w:lang w:val="en-GB"/>
        </w:rPr>
        <w:t>obsessive-compulsive symptoms</w:t>
      </w:r>
      <w:r w:rsidR="005B5625" w:rsidRPr="00F74406">
        <w:rPr>
          <w:rFonts w:ascii="Times New Roman" w:hAnsi="Times New Roman" w:cs="Times New Roman"/>
          <w:lang w:val="en-GB"/>
        </w:rPr>
        <w:t>.</w:t>
      </w:r>
      <w:r>
        <w:rPr>
          <w:rFonts w:ascii="Times New Roman" w:hAnsi="Times New Roman" w:cs="Times New Roman"/>
          <w:b/>
          <w:lang w:val="en-GB"/>
        </w:rPr>
        <w:tab/>
      </w:r>
    </w:p>
    <w:p w14:paraId="1A20CD20" w14:textId="5465E58C" w:rsidR="0001654D" w:rsidRPr="0001654D" w:rsidRDefault="0001654D" w:rsidP="00E63D82">
      <w:pPr>
        <w:spacing w:line="480" w:lineRule="auto"/>
        <w:rPr>
          <w:rFonts w:ascii="Times New Roman" w:hAnsi="Times New Roman" w:cs="Times New Roman"/>
          <w:lang w:val="en-GB"/>
        </w:rPr>
      </w:pPr>
      <w:r>
        <w:rPr>
          <w:rFonts w:ascii="Times New Roman" w:hAnsi="Times New Roman" w:cs="Times New Roman"/>
          <w:b/>
          <w:lang w:val="en-GB"/>
        </w:rPr>
        <w:lastRenderedPageBreak/>
        <w:t xml:space="preserve">Keywords: </w:t>
      </w:r>
      <w:r>
        <w:rPr>
          <w:rFonts w:ascii="Times New Roman" w:hAnsi="Times New Roman" w:cs="Times New Roman"/>
          <w:lang w:val="en-GB"/>
        </w:rPr>
        <w:t>Obsessive-compulsive disorder; stressful life events; p</w:t>
      </w:r>
      <w:r w:rsidR="007D4ACA">
        <w:rPr>
          <w:rFonts w:ascii="Times New Roman" w:hAnsi="Times New Roman" w:cs="Times New Roman"/>
          <w:lang w:val="en-GB"/>
        </w:rPr>
        <w:t xml:space="preserve">arenting; adolescence; </w:t>
      </w:r>
      <w:proofErr w:type="spellStart"/>
      <w:r w:rsidR="00C6692C">
        <w:rPr>
          <w:rFonts w:ascii="Times New Roman" w:hAnsi="Times New Roman" w:cs="Times New Roman"/>
          <w:lang w:val="en-GB"/>
        </w:rPr>
        <w:t>etiology</w:t>
      </w:r>
      <w:proofErr w:type="spellEnd"/>
      <w:r w:rsidR="009141AC">
        <w:rPr>
          <w:rFonts w:ascii="Times New Roman" w:hAnsi="Times New Roman" w:cs="Times New Roman"/>
          <w:lang w:val="en-GB"/>
        </w:rPr>
        <w:t>; genetics</w:t>
      </w:r>
      <w:r>
        <w:rPr>
          <w:rFonts w:ascii="Times New Roman" w:hAnsi="Times New Roman" w:cs="Times New Roman"/>
          <w:lang w:val="en-GB"/>
        </w:rPr>
        <w:t>.</w:t>
      </w:r>
    </w:p>
    <w:p w14:paraId="295E60D7" w14:textId="77777777" w:rsidR="002F62DB" w:rsidRDefault="002F62DB">
      <w:pPr>
        <w:rPr>
          <w:rFonts w:ascii="Times New Roman" w:hAnsi="Times New Roman" w:cs="Times New Roman"/>
          <w:b/>
          <w:lang w:val="en-GB"/>
        </w:rPr>
      </w:pPr>
      <w:r>
        <w:rPr>
          <w:rFonts w:ascii="Times New Roman" w:hAnsi="Times New Roman" w:cs="Times New Roman"/>
          <w:b/>
          <w:lang w:val="en-GB"/>
        </w:rPr>
        <w:br w:type="page"/>
      </w:r>
    </w:p>
    <w:p w14:paraId="070EB647" w14:textId="24B40632" w:rsidR="006630A6" w:rsidRPr="00C249B5" w:rsidRDefault="009F7ED8" w:rsidP="002E74E5">
      <w:pPr>
        <w:spacing w:line="480" w:lineRule="auto"/>
        <w:rPr>
          <w:rFonts w:ascii="Times New Roman" w:hAnsi="Times New Roman" w:cs="Times New Roman"/>
          <w:b/>
          <w:lang w:val="en-GB"/>
        </w:rPr>
      </w:pPr>
      <w:r>
        <w:rPr>
          <w:rFonts w:ascii="Times New Roman" w:hAnsi="Times New Roman" w:cs="Times New Roman"/>
          <w:b/>
          <w:lang w:val="en-GB"/>
        </w:rPr>
        <w:lastRenderedPageBreak/>
        <w:t xml:space="preserve">1. </w:t>
      </w:r>
      <w:r w:rsidR="006630A6" w:rsidRPr="00C249B5">
        <w:rPr>
          <w:rFonts w:ascii="Times New Roman" w:hAnsi="Times New Roman" w:cs="Times New Roman"/>
          <w:b/>
          <w:lang w:val="en-GB"/>
        </w:rPr>
        <w:t>Introduction</w:t>
      </w:r>
    </w:p>
    <w:p w14:paraId="0BB2024E" w14:textId="0FDED9D0" w:rsidR="005F54EF" w:rsidRDefault="006A0A27" w:rsidP="001975D6">
      <w:pPr>
        <w:spacing w:line="480" w:lineRule="auto"/>
        <w:ind w:firstLine="720"/>
        <w:rPr>
          <w:rFonts w:ascii="Times New Roman" w:hAnsi="Times New Roman" w:cs="Times New Roman"/>
          <w:lang w:val="en-GB"/>
        </w:rPr>
      </w:pPr>
      <w:r>
        <w:rPr>
          <w:rFonts w:ascii="Times New Roman" w:hAnsi="Times New Roman" w:cs="Times New Roman"/>
          <w:lang w:val="en-GB"/>
        </w:rPr>
        <w:t>It is well-established that o</w:t>
      </w:r>
      <w:r w:rsidR="00064665">
        <w:rPr>
          <w:rFonts w:ascii="Times New Roman" w:hAnsi="Times New Roman" w:cs="Times New Roman"/>
          <w:lang w:val="en-GB"/>
        </w:rPr>
        <w:t>bsessi</w:t>
      </w:r>
      <w:r>
        <w:rPr>
          <w:rFonts w:ascii="Times New Roman" w:hAnsi="Times New Roman" w:cs="Times New Roman"/>
          <w:lang w:val="en-GB"/>
        </w:rPr>
        <w:t>ve-compulsive disorder (OCD)</w:t>
      </w:r>
      <w:r w:rsidR="0025460C">
        <w:rPr>
          <w:rFonts w:ascii="Times New Roman" w:hAnsi="Times New Roman" w:cs="Times New Roman"/>
          <w:lang w:val="en-GB"/>
        </w:rPr>
        <w:t xml:space="preserve"> </w:t>
      </w:r>
      <w:r>
        <w:rPr>
          <w:rFonts w:ascii="Times New Roman" w:hAnsi="Times New Roman" w:cs="Times New Roman"/>
          <w:lang w:val="en-GB"/>
        </w:rPr>
        <w:t xml:space="preserve">is </w:t>
      </w:r>
      <w:r w:rsidR="00CD2788">
        <w:rPr>
          <w:rFonts w:ascii="Times New Roman" w:hAnsi="Times New Roman" w:cs="Times New Roman"/>
          <w:lang w:val="en-GB"/>
        </w:rPr>
        <w:t>influenced by genetic factors</w:t>
      </w:r>
      <w:r w:rsidR="00E0147D">
        <w:rPr>
          <w:rFonts w:ascii="Times New Roman" w:hAnsi="Times New Roman" w:cs="Times New Roman"/>
          <w:lang w:val="en-GB"/>
        </w:rPr>
        <w:t xml:space="preserve">, with twin studies </w:t>
      </w:r>
      <w:r w:rsidR="00763BEA">
        <w:rPr>
          <w:rFonts w:ascii="Times New Roman" w:hAnsi="Times New Roman" w:cs="Times New Roman"/>
          <w:lang w:val="en-GB"/>
        </w:rPr>
        <w:t>suggesting</w:t>
      </w:r>
      <w:r w:rsidR="00E0147D">
        <w:rPr>
          <w:rFonts w:ascii="Times New Roman" w:hAnsi="Times New Roman" w:cs="Times New Roman"/>
          <w:lang w:val="en-GB"/>
        </w:rPr>
        <w:t xml:space="preserve"> </w:t>
      </w:r>
      <w:r w:rsidR="00CD2788">
        <w:rPr>
          <w:rFonts w:ascii="Times New Roman" w:hAnsi="Times New Roman" w:cs="Times New Roman"/>
          <w:lang w:val="en-GB"/>
        </w:rPr>
        <w:t>they</w:t>
      </w:r>
      <w:r w:rsidR="00E0147D">
        <w:rPr>
          <w:rFonts w:ascii="Times New Roman" w:hAnsi="Times New Roman" w:cs="Times New Roman"/>
          <w:lang w:val="en-GB"/>
        </w:rPr>
        <w:t xml:space="preserve"> </w:t>
      </w:r>
      <w:r w:rsidR="00064665">
        <w:rPr>
          <w:rFonts w:ascii="Times New Roman" w:hAnsi="Times New Roman" w:cs="Times New Roman"/>
          <w:lang w:val="en-GB"/>
        </w:rPr>
        <w:t xml:space="preserve">account for </w:t>
      </w:r>
      <w:r w:rsidR="001A0EA1">
        <w:rPr>
          <w:rFonts w:ascii="Times New Roman" w:hAnsi="Times New Roman" w:cs="Times New Roman"/>
          <w:lang w:val="en-GB"/>
        </w:rPr>
        <w:t xml:space="preserve">approximately </w:t>
      </w:r>
      <w:r w:rsidR="00090BE3">
        <w:rPr>
          <w:rFonts w:ascii="Times New Roman" w:hAnsi="Times New Roman" w:cs="Times New Roman"/>
          <w:lang w:val="en-GB"/>
        </w:rPr>
        <w:t>45-65</w:t>
      </w:r>
      <w:r>
        <w:rPr>
          <w:rFonts w:ascii="Times New Roman" w:hAnsi="Times New Roman" w:cs="Times New Roman"/>
          <w:lang w:val="en-GB"/>
        </w:rPr>
        <w:t xml:space="preserve">% </w:t>
      </w:r>
      <w:r w:rsidR="00AB681E">
        <w:rPr>
          <w:rFonts w:ascii="Times New Roman" w:hAnsi="Times New Roman" w:cs="Times New Roman"/>
          <w:lang w:val="en-GB"/>
        </w:rPr>
        <w:t xml:space="preserve">of the variance in OCD symptoms </w:t>
      </w:r>
      <w:r>
        <w:rPr>
          <w:rFonts w:ascii="Times New Roman" w:hAnsi="Times New Roman" w:cs="Times New Roman"/>
          <w:lang w:val="en-GB"/>
        </w:rPr>
        <w:t xml:space="preserve">in </w:t>
      </w:r>
      <w:r w:rsidR="00064665">
        <w:rPr>
          <w:rFonts w:ascii="Times New Roman" w:hAnsi="Times New Roman" w:cs="Times New Roman"/>
          <w:lang w:val="en-GB"/>
        </w:rPr>
        <w:t>youth</w:t>
      </w:r>
      <w:r>
        <w:rPr>
          <w:rFonts w:ascii="Times New Roman" w:hAnsi="Times New Roman" w:cs="Times New Roman"/>
          <w:lang w:val="en-GB"/>
        </w:rPr>
        <w:t xml:space="preserve">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&lt;EndNote&gt;&lt;Cite&gt;&lt;Author&gt;van Grootheest&lt;/Author&gt;&lt;Year&gt;2005&lt;/Year&gt;&lt;RecNum&gt;133&lt;/RecNum&gt;&lt;DisplayText&gt;[1]&lt;/DisplayText&gt;&lt;record&gt;&lt;rec-number&gt;133&lt;/rec-number&gt;&lt;foreign-keys&gt;&lt;key app="EN" db-id="rs5dfp50fasp0hetr03paea20vpsxpv5fxfw" timestamp="0"&gt;133&lt;/key&gt;&lt;/foreign-keys&gt;&lt;ref-type name="Journal Article"&gt;17&lt;/ref-type&gt;&lt;contributors&gt;&lt;authors&gt;&lt;author&gt;van Grootheest, Daniël S&lt;/author&gt;&lt;author&gt;Cath, Daniëlle C&lt;/author&gt;&lt;author&gt;Beekman, Aartjan T&lt;/author&gt;&lt;author&gt;Boomsma, Dorret I&lt;/author&gt;&lt;/authors&gt;&lt;/contributors&gt;&lt;titles&gt;&lt;title&gt;Twin studies on obsessive–compulsive disorder: a review&lt;/title&gt;&lt;secondary-title&gt;Twin Research and Human Genetics&lt;/secondary-title&gt;&lt;/titles&gt;&lt;periodical&gt;&lt;full-title&gt;Twin Research and Human Genetics&lt;/full-title&gt;&lt;/periodical&gt;&lt;pages&gt;450-458&lt;/pages&gt;&lt;volume&gt;8&lt;/volume&gt;&lt;number&gt;05&lt;/number&gt;&lt;dates&gt;&lt;year&gt;2005&lt;/year&gt;&lt;/dates&gt;&lt;isbn&gt;1839-2628&lt;/isbn&gt;&lt;urls&gt;&lt;/urls&gt;&lt;electronic-resource-num&gt;https://doi.org/10.1375/twin.8.5.450&lt;/electronic-resource-num&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[1]</w:t>
      </w:r>
      <w:r w:rsidR="00D41669">
        <w:rPr>
          <w:rFonts w:ascii="Times New Roman" w:hAnsi="Times New Roman" w:cs="Times New Roman"/>
          <w:lang w:val="en-GB"/>
        </w:rPr>
        <w:fldChar w:fldCharType="end"/>
      </w:r>
      <w:r w:rsidR="00064665">
        <w:rPr>
          <w:rFonts w:ascii="Times New Roman" w:hAnsi="Times New Roman" w:cs="Times New Roman"/>
          <w:lang w:val="en-GB"/>
        </w:rPr>
        <w:t xml:space="preserve">. </w:t>
      </w:r>
      <w:r w:rsidR="00AB681E">
        <w:rPr>
          <w:rFonts w:ascii="Times New Roman" w:hAnsi="Times New Roman" w:cs="Times New Roman"/>
          <w:lang w:val="en-GB"/>
        </w:rPr>
        <w:t>As well a</w:t>
      </w:r>
      <w:r w:rsidR="00064665">
        <w:rPr>
          <w:rFonts w:ascii="Times New Roman" w:hAnsi="Times New Roman" w:cs="Times New Roman"/>
          <w:lang w:val="en-GB"/>
        </w:rPr>
        <w:t xml:space="preserve">s </w:t>
      </w:r>
      <w:r w:rsidR="0091717D">
        <w:rPr>
          <w:rFonts w:ascii="Times New Roman" w:hAnsi="Times New Roman" w:cs="Times New Roman"/>
          <w:lang w:val="en-GB"/>
        </w:rPr>
        <w:t>demonstr</w:t>
      </w:r>
      <w:r w:rsidR="00AB681E">
        <w:rPr>
          <w:rFonts w:ascii="Times New Roman" w:hAnsi="Times New Roman" w:cs="Times New Roman"/>
          <w:lang w:val="en-GB"/>
        </w:rPr>
        <w:t>ating</w:t>
      </w:r>
      <w:r w:rsidR="0091717D">
        <w:rPr>
          <w:rFonts w:ascii="Times New Roman" w:hAnsi="Times New Roman" w:cs="Times New Roman"/>
          <w:lang w:val="en-GB"/>
        </w:rPr>
        <w:t xml:space="preserve"> </w:t>
      </w:r>
      <w:r w:rsidR="00253892">
        <w:rPr>
          <w:rFonts w:ascii="Times New Roman" w:hAnsi="Times New Roman" w:cs="Times New Roman"/>
          <w:lang w:val="en-GB"/>
        </w:rPr>
        <w:t>genetic influence on</w:t>
      </w:r>
      <w:r w:rsidR="00064665">
        <w:rPr>
          <w:rFonts w:ascii="Times New Roman" w:hAnsi="Times New Roman" w:cs="Times New Roman"/>
          <w:lang w:val="en-GB"/>
        </w:rPr>
        <w:t xml:space="preserve"> OCD, </w:t>
      </w:r>
      <w:r w:rsidR="00AB681E">
        <w:rPr>
          <w:rFonts w:ascii="Times New Roman" w:hAnsi="Times New Roman" w:cs="Times New Roman"/>
          <w:lang w:val="en-GB"/>
        </w:rPr>
        <w:t xml:space="preserve">these studies </w:t>
      </w:r>
      <w:r w:rsidR="00064665">
        <w:rPr>
          <w:rFonts w:ascii="Times New Roman" w:hAnsi="Times New Roman" w:cs="Times New Roman"/>
          <w:lang w:val="en-GB"/>
        </w:rPr>
        <w:t xml:space="preserve">also </w:t>
      </w:r>
      <w:r w:rsidR="0091717D">
        <w:rPr>
          <w:rFonts w:ascii="Times New Roman" w:hAnsi="Times New Roman" w:cs="Times New Roman"/>
          <w:lang w:val="en-GB"/>
        </w:rPr>
        <w:t xml:space="preserve">highlight </w:t>
      </w:r>
      <w:r>
        <w:rPr>
          <w:rFonts w:ascii="Times New Roman" w:hAnsi="Times New Roman" w:cs="Times New Roman"/>
          <w:lang w:val="en-GB"/>
        </w:rPr>
        <w:t xml:space="preserve">the </w:t>
      </w:r>
      <w:r w:rsidR="00D775C7">
        <w:rPr>
          <w:rFonts w:ascii="Times New Roman" w:hAnsi="Times New Roman" w:cs="Times New Roman"/>
          <w:lang w:val="en-GB"/>
        </w:rPr>
        <w:t>importance</w:t>
      </w:r>
      <w:r w:rsidR="00D775C7" w:rsidRPr="00447E46">
        <w:rPr>
          <w:rFonts w:ascii="Times New Roman" w:hAnsi="Times New Roman" w:cs="Times New Roman"/>
          <w:lang w:val="en-GB"/>
        </w:rPr>
        <w:t xml:space="preserve"> </w:t>
      </w:r>
      <w:r w:rsidRPr="00447E46">
        <w:rPr>
          <w:rFonts w:ascii="Times New Roman" w:hAnsi="Times New Roman" w:cs="Times New Roman"/>
          <w:lang w:val="en-GB"/>
        </w:rPr>
        <w:t xml:space="preserve">of </w:t>
      </w:r>
      <w:r w:rsidR="00253892">
        <w:rPr>
          <w:rFonts w:ascii="Times New Roman" w:hAnsi="Times New Roman" w:cs="Times New Roman"/>
          <w:lang w:val="en-GB"/>
        </w:rPr>
        <w:t>the environment</w:t>
      </w:r>
      <w:r w:rsidR="00CD2788">
        <w:rPr>
          <w:rFonts w:ascii="Times New Roman" w:hAnsi="Times New Roman" w:cs="Times New Roman"/>
          <w:lang w:val="en-GB"/>
        </w:rPr>
        <w:t>,</w:t>
      </w:r>
      <w:r w:rsidR="00D775C7">
        <w:rPr>
          <w:rFonts w:ascii="Times New Roman" w:hAnsi="Times New Roman" w:cs="Times New Roman"/>
          <w:lang w:val="en-GB"/>
        </w:rPr>
        <w:t xml:space="preserve"> </w:t>
      </w:r>
      <w:r w:rsidR="00930071">
        <w:rPr>
          <w:rFonts w:ascii="Times New Roman" w:hAnsi="Times New Roman" w:cs="Times New Roman"/>
          <w:lang w:val="en-GB"/>
        </w:rPr>
        <w:t xml:space="preserve">particularly </w:t>
      </w:r>
      <w:r w:rsidR="00FD15F6">
        <w:rPr>
          <w:rFonts w:ascii="Times New Roman" w:hAnsi="Times New Roman" w:cs="Times New Roman"/>
          <w:lang w:val="en-GB"/>
        </w:rPr>
        <w:t>child-specific</w:t>
      </w:r>
      <w:r w:rsidR="005D63F5">
        <w:rPr>
          <w:rFonts w:ascii="Times New Roman" w:hAnsi="Times New Roman" w:cs="Times New Roman"/>
          <w:lang w:val="en-GB"/>
        </w:rPr>
        <w:t xml:space="preserve"> or </w:t>
      </w:r>
      <w:r w:rsidR="006F681C">
        <w:rPr>
          <w:rFonts w:ascii="Times New Roman" w:hAnsi="Times New Roman" w:cs="Times New Roman"/>
          <w:lang w:val="en-GB"/>
        </w:rPr>
        <w:t>‘</w:t>
      </w:r>
      <w:r w:rsidR="005D63F5">
        <w:rPr>
          <w:rFonts w:ascii="Times New Roman" w:hAnsi="Times New Roman" w:cs="Times New Roman"/>
          <w:lang w:val="en-GB"/>
        </w:rPr>
        <w:t>non-shared</w:t>
      </w:r>
      <w:r w:rsidR="006F681C">
        <w:rPr>
          <w:rFonts w:ascii="Times New Roman" w:hAnsi="Times New Roman" w:cs="Times New Roman"/>
          <w:lang w:val="en-GB"/>
        </w:rPr>
        <w:t>’</w:t>
      </w:r>
      <w:r w:rsidR="00FD15F6">
        <w:rPr>
          <w:rFonts w:ascii="Times New Roman" w:hAnsi="Times New Roman" w:cs="Times New Roman"/>
          <w:lang w:val="en-GB"/>
        </w:rPr>
        <w:t xml:space="preserve"> </w:t>
      </w:r>
      <w:r w:rsidR="00763BEA">
        <w:rPr>
          <w:rFonts w:ascii="Times New Roman" w:hAnsi="Times New Roman" w:cs="Times New Roman"/>
          <w:lang w:val="en-GB"/>
        </w:rPr>
        <w:t xml:space="preserve"> environmental factors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&lt;EndNote&gt;&lt;Cite&gt;&lt;Author&gt;van Grootheest&lt;/Author&gt;&lt;Year&gt;2005&lt;/Year&gt;&lt;RecNum&gt;133&lt;/RecNum&gt;&lt;DisplayText&gt;[1]&lt;/DisplayText&gt;&lt;record&gt;&lt;rec-number&gt;133&lt;/rec-number&gt;&lt;foreign-keys&gt;&lt;key app="EN" db-id="rs5dfp50fasp0hetr03paea20vpsxpv5fxfw" timestamp="0"&gt;133&lt;/key&gt;&lt;/foreign-keys&gt;&lt;ref-type name="Journal Article"&gt;17&lt;/ref-type&gt;&lt;contributors&gt;&lt;authors&gt;&lt;author&gt;van Grootheest, Daniël S&lt;/author&gt;&lt;author&gt;Cath, Daniëlle C&lt;/author&gt;&lt;author&gt;Beekman, Aartjan T&lt;/author&gt;&lt;author&gt;Boomsma, Dorret I&lt;/author&gt;&lt;/authors&gt;&lt;/contributors&gt;&lt;titles&gt;&lt;title&gt;Twin studies on obsessive–compulsive disorder: a review&lt;/title&gt;&lt;secondary-title&gt;Twin Research and Human Genetics&lt;/secondary-title&gt;&lt;/titles&gt;&lt;periodical&gt;&lt;full-title&gt;Twin Research and Human Genetics&lt;/full-title&gt;&lt;/periodical&gt;&lt;pages&gt;450-458&lt;/pages&gt;&lt;volume&gt;8&lt;/volume&gt;&lt;number&gt;05&lt;/number&gt;&lt;dates&gt;&lt;year&gt;2005&lt;/year&gt;&lt;/dates&gt;&lt;isbn&gt;1839-2628&lt;/isbn&gt;&lt;urls&gt;&lt;/urls&gt;&lt;electronic-resource-num&gt;https://doi.org/10.1375/twin.8.5.450&lt;/electronic-resource-num&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[1]</w:t>
      </w:r>
      <w:r w:rsidR="00D41669">
        <w:rPr>
          <w:rFonts w:ascii="Times New Roman" w:hAnsi="Times New Roman" w:cs="Times New Roman"/>
          <w:lang w:val="en-GB"/>
        </w:rPr>
        <w:fldChar w:fldCharType="end"/>
      </w:r>
      <w:r>
        <w:rPr>
          <w:rFonts w:ascii="Times New Roman" w:hAnsi="Times New Roman" w:cs="Times New Roman"/>
          <w:lang w:val="en-GB"/>
        </w:rPr>
        <w:t xml:space="preserve">. </w:t>
      </w:r>
      <w:r w:rsidR="00CD2788">
        <w:rPr>
          <w:rFonts w:ascii="Times New Roman" w:hAnsi="Times New Roman" w:cs="Times New Roman"/>
          <w:lang w:val="en-GB"/>
        </w:rPr>
        <w:t>However, s</w:t>
      </w:r>
      <w:r w:rsidR="00B54D9A" w:rsidRPr="00D9715C">
        <w:rPr>
          <w:rFonts w:ascii="Times New Roman" w:hAnsi="Times New Roman" w:cs="Times New Roman"/>
          <w:lang w:val="en-GB"/>
        </w:rPr>
        <w:t>urprisingly</w:t>
      </w:r>
      <w:r w:rsidR="00064665" w:rsidRPr="00D9715C">
        <w:rPr>
          <w:rFonts w:ascii="Times New Roman" w:hAnsi="Times New Roman" w:cs="Times New Roman"/>
          <w:lang w:val="en-GB"/>
        </w:rPr>
        <w:t xml:space="preserve"> little is known about the specific aspects of the</w:t>
      </w:r>
      <w:r w:rsidR="00C322D7" w:rsidRPr="00D9715C">
        <w:rPr>
          <w:rFonts w:ascii="Times New Roman" w:hAnsi="Times New Roman" w:cs="Times New Roman"/>
          <w:lang w:val="en-GB"/>
        </w:rPr>
        <w:t xml:space="preserve"> non-shared</w:t>
      </w:r>
      <w:r w:rsidR="00064665" w:rsidRPr="00D9715C">
        <w:rPr>
          <w:rFonts w:ascii="Times New Roman" w:hAnsi="Times New Roman" w:cs="Times New Roman"/>
          <w:lang w:val="en-GB"/>
        </w:rPr>
        <w:t xml:space="preserve"> environment </w:t>
      </w:r>
      <w:r w:rsidR="006F681C">
        <w:rPr>
          <w:rFonts w:ascii="Times New Roman" w:hAnsi="Times New Roman" w:cs="Times New Roman"/>
          <w:lang w:val="en-GB"/>
        </w:rPr>
        <w:t xml:space="preserve">involved </w:t>
      </w:r>
      <w:r w:rsidR="00064665" w:rsidRPr="00D9715C">
        <w:rPr>
          <w:rFonts w:ascii="Times New Roman" w:hAnsi="Times New Roman" w:cs="Times New Roman"/>
          <w:lang w:val="en-GB"/>
        </w:rPr>
        <w:t xml:space="preserve">in OCD. </w:t>
      </w:r>
      <w:r w:rsidR="00BC79EF">
        <w:rPr>
          <w:rFonts w:ascii="Times New Roman" w:hAnsi="Times New Roman" w:cs="Times New Roman"/>
          <w:lang w:val="en-GB"/>
        </w:rPr>
        <w:t>Indeed, a</w:t>
      </w:r>
      <w:r w:rsidR="00376B71">
        <w:rPr>
          <w:rFonts w:ascii="Times New Roman" w:hAnsi="Times New Roman" w:cs="Times New Roman"/>
          <w:lang w:val="en-GB"/>
        </w:rPr>
        <w:t xml:space="preserve"> recent systematic review concluded that no environmental risk factors for OCD </w:t>
      </w:r>
      <w:r w:rsidR="00895970">
        <w:rPr>
          <w:rFonts w:ascii="Times New Roman" w:hAnsi="Times New Roman" w:cs="Times New Roman"/>
          <w:lang w:val="en-GB"/>
        </w:rPr>
        <w:t>have</w:t>
      </w:r>
      <w:r w:rsidR="00376B71">
        <w:rPr>
          <w:rFonts w:ascii="Times New Roman" w:hAnsi="Times New Roman" w:cs="Times New Roman"/>
          <w:lang w:val="en-GB"/>
        </w:rPr>
        <w:t xml:space="preserve"> been </w:t>
      </w:r>
      <w:r w:rsidR="00895970">
        <w:rPr>
          <w:rFonts w:ascii="Times New Roman" w:hAnsi="Times New Roman" w:cs="Times New Roman"/>
          <w:lang w:val="en-GB"/>
        </w:rPr>
        <w:t>compellingly</w:t>
      </w:r>
      <w:r w:rsidR="00376B71">
        <w:rPr>
          <w:rFonts w:ascii="Times New Roman" w:hAnsi="Times New Roman" w:cs="Times New Roman"/>
          <w:lang w:val="en-GB"/>
        </w:rPr>
        <w:t xml:space="preserve"> demonstrated</w:t>
      </w:r>
      <w:r w:rsidR="00180E3F">
        <w:rPr>
          <w:rFonts w:ascii="Times New Roman" w:hAnsi="Times New Roman" w:cs="Times New Roman"/>
          <w:lang w:val="en-GB"/>
        </w:rPr>
        <w:t>,</w:t>
      </w:r>
      <w:r w:rsidR="00376B71">
        <w:rPr>
          <w:rFonts w:ascii="Times New Roman" w:hAnsi="Times New Roman" w:cs="Times New Roman"/>
          <w:lang w:val="en-GB"/>
        </w:rPr>
        <w:t xml:space="preserve"> </w:t>
      </w:r>
      <w:r w:rsidR="005F54EF">
        <w:rPr>
          <w:rFonts w:ascii="Times New Roman" w:hAnsi="Times New Roman" w:cs="Times New Roman"/>
          <w:lang w:val="en-GB"/>
        </w:rPr>
        <w:t xml:space="preserve">and </w:t>
      </w:r>
      <w:r w:rsidR="00684E5E">
        <w:rPr>
          <w:rFonts w:ascii="Times New Roman" w:hAnsi="Times New Roman" w:cs="Times New Roman"/>
          <w:lang w:val="en-GB"/>
        </w:rPr>
        <w:t>emphasised</w:t>
      </w:r>
      <w:r w:rsidR="005F54EF">
        <w:rPr>
          <w:rFonts w:ascii="Times New Roman" w:hAnsi="Times New Roman" w:cs="Times New Roman"/>
          <w:lang w:val="en-GB"/>
        </w:rPr>
        <w:t xml:space="preserve"> the need for longitudinal, population-based</w:t>
      </w:r>
      <w:r w:rsidR="00180E3F">
        <w:rPr>
          <w:rFonts w:ascii="Times New Roman" w:hAnsi="Times New Roman" w:cs="Times New Roman"/>
          <w:lang w:val="en-GB"/>
        </w:rPr>
        <w:t>, genetically-informative</w:t>
      </w:r>
      <w:r w:rsidR="005F54EF">
        <w:rPr>
          <w:rFonts w:ascii="Times New Roman" w:hAnsi="Times New Roman" w:cs="Times New Roman"/>
          <w:lang w:val="en-GB"/>
        </w:rPr>
        <w:t xml:space="preserve"> studies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&lt;EndNote&gt;&lt;Cite&gt;&lt;Author&gt;Brander&lt;/Author&gt;&lt;Year&gt;2016&lt;/Year&gt;&lt;RecNum&gt;753&lt;/RecNum&gt;&lt;DisplayText&gt;[2]&lt;/DisplayText&gt;&lt;record&gt;&lt;rec-number&gt;753&lt;/rec-number&gt;&lt;foreign-keys&gt;&lt;key app="EN" db-id="rs5dfp50fasp0hetr03paea20vpsxpv5fxfw" timestamp="1487695166"&gt;753&lt;/key&gt;&lt;/foreign-keys&gt;&lt;ref-type name="Journal Article"&gt;17&lt;/ref-type&gt;&lt;contributors&gt;&lt;authors&gt;&lt;author&gt;Brander, Gustaf&lt;/author&gt;&lt;author&gt;Pérez-Vigil, Ana&lt;/author&gt;&lt;author&gt;Larsson, Henrik&lt;/author&gt;&lt;author&gt;Mataix-Cols, David&lt;/author&gt;&lt;/authors&gt;&lt;/contributors&gt;&lt;titles&gt;&lt;title&gt;Systematic review of environmental risk factors for Obsessive-Compulsive Disorder: A proposed roadmap from association to causation&lt;/title&gt;&lt;secondary-title&gt;Neuroscience &amp;amp; Biobehavioral Reviews&lt;/secondary-title&gt;&lt;/titles&gt;&lt;periodical&gt;&lt;full-title&gt;Neuroscience &amp;amp; Biobehavioral Reviews&lt;/full-title&gt;&lt;/periodical&gt;&lt;pages&gt;36-62&lt;/pages&gt;&lt;volume&gt;65&lt;/volume&gt;&lt;keywords&gt;&lt;keyword&gt;Obsessive-Compulsive disorder&lt;/keyword&gt;&lt;keyword&gt;Genes&lt;/keyword&gt;&lt;keyword&gt;Environment&lt;/keyword&gt;&lt;keyword&gt;Risk factors&lt;/keyword&gt;&lt;keyword&gt;Perinatal complications&lt;/keyword&gt;&lt;keyword&gt;Reproductive cycle events&lt;/keyword&gt;&lt;keyword&gt;Stressful life events&lt;/keyword&gt;&lt;keyword&gt;Infection&lt;/keyword&gt;&lt;keyword&gt;PANDAS&lt;/keyword&gt;&lt;keyword&gt;Socioeconomic status&lt;/keyword&gt;&lt;keyword&gt;Substance abuse&lt;/keyword&gt;&lt;keyword&gt;Traumatic brain injury&lt;/keyword&gt;&lt;keyword&gt;Vitamin deficiency&lt;/keyword&gt;&lt;keyword&gt;Famine&lt;/keyword&gt;&lt;keyword&gt;Immigration&lt;/keyword&gt;&lt;keyword&gt;Adoption&lt;/keyword&gt;&lt;keyword&gt;Urbanization&lt;/keyword&gt;&lt;/keywords&gt;&lt;dates&gt;&lt;year&gt;2016&lt;/year&gt;&lt;pub-dates&gt;&lt;date&gt;6//&lt;/date&gt;&lt;/pub-dates&gt;&lt;/dates&gt;&lt;isbn&gt;0149-7634&lt;/isbn&gt;&lt;urls&gt;&lt;related-urls&gt;&lt;url&gt;http://www.sciencedirect.com/science/article/pii/S0149763415302293&lt;/url&gt;&lt;/related-urls&gt;&lt;/urls&gt;&lt;electronic-resource-num&gt;http://dx.doi.org/10.1016/j.neubiorev.2016.03.011&lt;/electronic-resource-num&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[2]</w:t>
      </w:r>
      <w:r w:rsidR="00D41669">
        <w:rPr>
          <w:rFonts w:ascii="Times New Roman" w:hAnsi="Times New Roman" w:cs="Times New Roman"/>
          <w:lang w:val="en-GB"/>
        </w:rPr>
        <w:fldChar w:fldCharType="end"/>
      </w:r>
      <w:r w:rsidR="00376B71">
        <w:rPr>
          <w:rFonts w:ascii="Times New Roman" w:hAnsi="Times New Roman" w:cs="Times New Roman"/>
          <w:lang w:val="en-GB"/>
        </w:rPr>
        <w:t xml:space="preserve">. </w:t>
      </w:r>
    </w:p>
    <w:p w14:paraId="0E46910A" w14:textId="3D070836" w:rsidR="005217B7" w:rsidRDefault="00895970" w:rsidP="003B1ACC">
      <w:pPr>
        <w:widowControl w:val="0"/>
        <w:autoSpaceDE w:val="0"/>
        <w:autoSpaceDN w:val="0"/>
        <w:adjustRightInd w:val="0"/>
        <w:spacing w:line="480" w:lineRule="auto"/>
        <w:ind w:firstLine="720"/>
        <w:rPr>
          <w:rFonts w:ascii="Times New Roman" w:hAnsi="Times New Roman" w:cs="Times New Roman"/>
          <w:lang w:val="en-GB"/>
        </w:rPr>
      </w:pPr>
      <w:r>
        <w:rPr>
          <w:rFonts w:ascii="Times New Roman" w:hAnsi="Times New Roman" w:cs="Times New Roman"/>
          <w:lang w:val="en-GB"/>
        </w:rPr>
        <w:t xml:space="preserve">Two putative </w:t>
      </w:r>
      <w:r w:rsidR="00D53C32">
        <w:rPr>
          <w:rFonts w:ascii="Times New Roman" w:hAnsi="Times New Roman" w:cs="Times New Roman"/>
          <w:lang w:val="en-GB"/>
        </w:rPr>
        <w:t xml:space="preserve">environmental </w:t>
      </w:r>
      <w:r w:rsidR="00E44EC9">
        <w:rPr>
          <w:rFonts w:ascii="Times New Roman" w:hAnsi="Times New Roman" w:cs="Times New Roman"/>
          <w:lang w:val="en-GB"/>
        </w:rPr>
        <w:t xml:space="preserve">risk </w:t>
      </w:r>
      <w:r>
        <w:rPr>
          <w:rFonts w:ascii="Times New Roman" w:hAnsi="Times New Roman" w:cs="Times New Roman"/>
          <w:lang w:val="en-GB"/>
        </w:rPr>
        <w:t xml:space="preserve">factors </w:t>
      </w:r>
      <w:r w:rsidR="00E44EC9">
        <w:rPr>
          <w:rFonts w:ascii="Times New Roman" w:hAnsi="Times New Roman" w:cs="Times New Roman"/>
          <w:lang w:val="en-GB"/>
        </w:rPr>
        <w:t xml:space="preserve">for OCD </w:t>
      </w:r>
      <w:r>
        <w:rPr>
          <w:rFonts w:ascii="Times New Roman" w:hAnsi="Times New Roman" w:cs="Times New Roman"/>
          <w:lang w:val="en-GB"/>
        </w:rPr>
        <w:t xml:space="preserve">are </w:t>
      </w:r>
      <w:r w:rsidR="00CD2788">
        <w:rPr>
          <w:rFonts w:ascii="Times New Roman" w:hAnsi="Times New Roman" w:cs="Times New Roman"/>
          <w:lang w:val="en-GB"/>
        </w:rPr>
        <w:t xml:space="preserve">maladaptive </w:t>
      </w:r>
      <w:r w:rsidR="00FF1961">
        <w:rPr>
          <w:rFonts w:ascii="Times New Roman" w:hAnsi="Times New Roman" w:cs="Times New Roman"/>
          <w:lang w:val="en-GB"/>
        </w:rPr>
        <w:t>parenting</w:t>
      </w:r>
      <w:r w:rsidR="00180E3F">
        <w:rPr>
          <w:rFonts w:ascii="Times New Roman" w:hAnsi="Times New Roman" w:cs="Times New Roman"/>
          <w:lang w:val="en-GB"/>
        </w:rPr>
        <w:t xml:space="preserve"> </w:t>
      </w:r>
      <w:r>
        <w:rPr>
          <w:rFonts w:ascii="Times New Roman" w:hAnsi="Times New Roman" w:cs="Times New Roman"/>
          <w:lang w:val="en-GB"/>
        </w:rPr>
        <w:t xml:space="preserve">and </w:t>
      </w:r>
      <w:r w:rsidR="001A701D">
        <w:rPr>
          <w:rFonts w:ascii="Times New Roman" w:hAnsi="Times New Roman" w:cs="Times New Roman"/>
          <w:lang w:val="en-GB"/>
        </w:rPr>
        <w:t>stressful</w:t>
      </w:r>
      <w:r>
        <w:rPr>
          <w:rFonts w:ascii="Times New Roman" w:hAnsi="Times New Roman" w:cs="Times New Roman"/>
          <w:lang w:val="en-GB"/>
        </w:rPr>
        <w:t xml:space="preserve"> life events</w:t>
      </w:r>
      <w:r w:rsidR="00777239">
        <w:rPr>
          <w:rFonts w:ascii="Times New Roman" w:hAnsi="Times New Roman" w:cs="Times New Roman"/>
          <w:lang w:val="en-GB"/>
        </w:rPr>
        <w:t xml:space="preserve">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&lt;EndNote&gt;&lt;Cite&gt;&lt;Author&gt;Brander&lt;/Author&gt;&lt;Year&gt;2016&lt;/Year&gt;&lt;RecNum&gt;753&lt;/RecNum&gt;&lt;DisplayText&gt;[2]&lt;/DisplayText&gt;&lt;record&gt;&lt;rec-number&gt;753&lt;/rec-number&gt;&lt;foreign-keys&gt;&lt;key app="EN" db-id="rs5dfp50fasp0hetr03paea20vpsxpv5fxfw" timestamp="1487695166"&gt;753&lt;/key&gt;&lt;/foreign-keys&gt;&lt;ref-type name="Journal Article"&gt;17&lt;/ref-type&gt;&lt;contributors&gt;&lt;authors&gt;&lt;author&gt;Brander, Gustaf&lt;/author&gt;&lt;author&gt;Pérez-Vigil, Ana&lt;/author&gt;&lt;author&gt;Larsson, Henrik&lt;/author&gt;&lt;author&gt;Mataix-Cols, David&lt;/author&gt;&lt;/authors&gt;&lt;/contributors&gt;&lt;titles&gt;&lt;title&gt;Systematic review of environmental risk factors for Obsessive-Compulsive Disorder: A proposed roadmap from association to causation&lt;/title&gt;&lt;secondary-title&gt;Neuroscience &amp;amp; Biobehavioral Reviews&lt;/secondary-title&gt;&lt;/titles&gt;&lt;periodical&gt;&lt;full-title&gt;Neuroscience &amp;amp; Biobehavioral Reviews&lt;/full-title&gt;&lt;/periodical&gt;&lt;pages&gt;36-62&lt;/pages&gt;&lt;volume&gt;65&lt;/volume&gt;&lt;keywords&gt;&lt;keyword&gt;Obsessive-Compulsive disorder&lt;/keyword&gt;&lt;keyword&gt;Genes&lt;/keyword&gt;&lt;keyword&gt;Environment&lt;/keyword&gt;&lt;keyword&gt;Risk factors&lt;/keyword&gt;&lt;keyword&gt;Perinatal complications&lt;/keyword&gt;&lt;keyword&gt;Reproductive cycle events&lt;/keyword&gt;&lt;keyword&gt;Stressful life events&lt;/keyword&gt;&lt;keyword&gt;Infection&lt;/keyword&gt;&lt;keyword&gt;PANDAS&lt;/keyword&gt;&lt;keyword&gt;Socioeconomic status&lt;/keyword&gt;&lt;keyword&gt;Substance abuse&lt;/keyword&gt;&lt;keyword&gt;Traumatic brain injury&lt;/keyword&gt;&lt;keyword&gt;Vitamin deficiency&lt;/keyword&gt;&lt;keyword&gt;Famine&lt;/keyword&gt;&lt;keyword&gt;Immigration&lt;/keyword&gt;&lt;keyword&gt;Adoption&lt;/keyword&gt;&lt;keyword&gt;Urbanization&lt;/keyword&gt;&lt;/keywords&gt;&lt;dates&gt;&lt;year&gt;2016&lt;/year&gt;&lt;pub-dates&gt;&lt;date&gt;6//&lt;/date&gt;&lt;/pub-dates&gt;&lt;/dates&gt;&lt;isbn&gt;0149-7634&lt;/isbn&gt;&lt;urls&gt;&lt;related-urls&gt;&lt;url&gt;http://www.sciencedirect.com/science/article/pii/S0149763415302293&lt;/url&gt;&lt;/related-urls&gt;&lt;/urls&gt;&lt;electronic-resource-num&gt;http://dx.doi.org/10.1016/j.neubiorev.2016.03.011&lt;/electronic-resource-num&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[2]</w:t>
      </w:r>
      <w:r w:rsidR="00D41669">
        <w:rPr>
          <w:rFonts w:ascii="Times New Roman" w:hAnsi="Times New Roman" w:cs="Times New Roman"/>
          <w:lang w:val="en-GB"/>
        </w:rPr>
        <w:fldChar w:fldCharType="end"/>
      </w:r>
      <w:r w:rsidR="00171F1B">
        <w:rPr>
          <w:rFonts w:ascii="Times New Roman" w:hAnsi="Times New Roman" w:cs="Times New Roman"/>
          <w:lang w:val="en-GB"/>
        </w:rPr>
        <w:t>.</w:t>
      </w:r>
      <w:r>
        <w:rPr>
          <w:rFonts w:ascii="Times New Roman" w:hAnsi="Times New Roman" w:cs="Times New Roman"/>
          <w:lang w:val="en-GB"/>
        </w:rPr>
        <w:t xml:space="preserve"> </w:t>
      </w:r>
      <w:r w:rsidR="000862DA">
        <w:rPr>
          <w:rFonts w:ascii="Times New Roman" w:hAnsi="Times New Roman" w:cs="Times New Roman"/>
          <w:lang w:val="en-GB"/>
        </w:rPr>
        <w:t xml:space="preserve">OCD </w:t>
      </w:r>
      <w:r w:rsidR="00BE593B">
        <w:rPr>
          <w:rFonts w:ascii="Times New Roman" w:hAnsi="Times New Roman" w:cs="Times New Roman"/>
          <w:lang w:val="en-GB"/>
        </w:rPr>
        <w:t>is</w:t>
      </w:r>
      <w:r w:rsidR="000862DA">
        <w:rPr>
          <w:rFonts w:ascii="Times New Roman" w:hAnsi="Times New Roman" w:cs="Times New Roman"/>
          <w:lang w:val="en-GB"/>
        </w:rPr>
        <w:t xml:space="preserve"> associated with </w:t>
      </w:r>
      <w:r w:rsidR="00DA441D">
        <w:rPr>
          <w:rFonts w:ascii="Times New Roman" w:hAnsi="Times New Roman" w:cs="Times New Roman"/>
          <w:lang w:val="en-GB"/>
        </w:rPr>
        <w:t xml:space="preserve">maladaptive parenting, </w:t>
      </w:r>
      <w:r w:rsidR="00CD2788">
        <w:rPr>
          <w:rFonts w:ascii="Times New Roman" w:hAnsi="Times New Roman" w:cs="Times New Roman"/>
          <w:lang w:val="en-GB"/>
        </w:rPr>
        <w:t>particularly</w:t>
      </w:r>
      <w:r w:rsidR="00DA441D">
        <w:rPr>
          <w:rFonts w:ascii="Times New Roman" w:hAnsi="Times New Roman" w:cs="Times New Roman"/>
          <w:lang w:val="en-GB"/>
        </w:rPr>
        <w:t xml:space="preserve"> </w:t>
      </w:r>
      <w:r w:rsidR="00C634EA" w:rsidRPr="006C2404">
        <w:rPr>
          <w:rFonts w:ascii="Times New Roman" w:hAnsi="Times New Roman" w:cs="Times New Roman"/>
          <w:lang w:val="en-GB"/>
        </w:rPr>
        <w:t>overprotection</w:t>
      </w:r>
      <w:r w:rsidR="00F77859" w:rsidRPr="006C2404">
        <w:rPr>
          <w:rFonts w:ascii="Times New Roman" w:hAnsi="Times New Roman" w:cs="Times New Roman"/>
          <w:lang w:val="en-GB"/>
        </w:rPr>
        <w:t xml:space="preserve"> </w:t>
      </w:r>
      <w:r w:rsidR="00C634EA" w:rsidRPr="006C2404">
        <w:rPr>
          <w:rFonts w:ascii="Times New Roman" w:hAnsi="Times New Roman" w:cs="Times New Roman"/>
          <w:lang w:val="en-GB"/>
        </w:rPr>
        <w:t xml:space="preserve">and rejection </w:t>
      </w:r>
      <w:r w:rsidR="00D41669">
        <w:rPr>
          <w:rFonts w:ascii="Times New Roman" w:hAnsi="Times New Roman" w:cs="Times New Roman"/>
          <w:lang w:val="en-GB"/>
        </w:rPr>
        <w:fldChar w:fldCharType="begin">
          <w:fldData xml:space="preserve">PEVuZE5vdGU+PENpdGU+PEF1dGhvcj5CcmFuZGVyPC9BdXRob3I+PFllYXI+MjAxNjwvWWVhcj48
UmVjTnVtPjc1MzwvUmVjTnVtPjxEaXNwbGF5VGV4dD5bMi00XTwvRGlzcGxheVRleHQ+PHJlY29y
ZD48cmVjLW51bWJlcj43NTM8L3JlYy1udW1iZXI+PGZvcmVpZ24ta2V5cz48a2V5IGFwcD0iRU4i
IGRiLWlkPSJyczVkZnA1MGZhc3AwaGV0cjAzcGFlYTIwdnBzeHB2NWZ4ZnciIHRpbWVzdGFtcD0i
MTQ4NzY5NTE2NiI+NzUzPC9rZXk+PC9mb3JlaWduLWtleXM+PHJlZi10eXBlIG5hbWU9IkpvdXJu
YWwgQXJ0aWNsZSI+MTc8L3JlZi10eXBlPjxjb250cmlidXRvcnM+PGF1dGhvcnM+PGF1dGhvcj5C
cmFuZGVyLCBHdXN0YWY8L2F1dGhvcj48YXV0aG9yPlDDqXJlei1WaWdpbCwgQW5hPC9hdXRob3I+
PGF1dGhvcj5MYXJzc29uLCBIZW5yaWs8L2F1dGhvcj48YXV0aG9yPk1hdGFpeC1Db2xzLCBEYXZp
ZDwvYXV0aG9yPjwvYXV0aG9ycz48L2NvbnRyaWJ1dG9ycz48dGl0bGVzPjx0aXRsZT5TeXN0ZW1h
dGljIHJldmlldyBvZiBlbnZpcm9ubWVudGFsIHJpc2sgZmFjdG9ycyBmb3IgT2JzZXNzaXZlLUNv
bXB1bHNpdmUgRGlzb3JkZXI6IEEgcHJvcG9zZWQgcm9hZG1hcCBmcm9tIGFzc29jaWF0aW9uIHRv
IGNhdXNhdGlvbjwvdGl0bGU+PHNlY29uZGFyeS10aXRsZT5OZXVyb3NjaWVuY2UgJmFtcDsgQmlv
YmVoYXZpb3JhbCBSZXZpZXdzPC9zZWNvbmRhcnktdGl0bGU+PC90aXRsZXM+PHBlcmlvZGljYWw+
PGZ1bGwtdGl0bGU+TmV1cm9zY2llbmNlICZhbXA7IEJpb2JlaGF2aW9yYWwgUmV2aWV3czwvZnVs
bC10aXRsZT48L3BlcmlvZGljYWw+PHBhZ2VzPjM2LTYyPC9wYWdlcz48dm9sdW1lPjY1PC92b2x1
bWU+PGtleXdvcmRzPjxrZXl3b3JkPk9ic2Vzc2l2ZS1Db21wdWxzaXZlIGRpc29yZGVyPC9rZXl3
b3JkPjxrZXl3b3JkPkdlbmVzPC9rZXl3b3JkPjxrZXl3b3JkPkVudmlyb25tZW50PC9rZXl3b3Jk
PjxrZXl3b3JkPlJpc2sgZmFjdG9yczwva2V5d29yZD48a2V5d29yZD5QZXJpbmF0YWwgY29tcGxp
Y2F0aW9uczwva2V5d29yZD48a2V5d29yZD5SZXByb2R1Y3RpdmUgY3ljbGUgZXZlbnRzPC9rZXl3
b3JkPjxrZXl3b3JkPlN0cmVzc2Z1bCBsaWZlIGV2ZW50czwva2V5d29yZD48a2V5d29yZD5JbmZl
Y3Rpb248L2tleXdvcmQ+PGtleXdvcmQ+UEFOREFTPC9rZXl3b3JkPjxrZXl3b3JkPlNvY2lvZWNv
bm9taWMgc3RhdHVzPC9rZXl3b3JkPjxrZXl3b3JkPlN1YnN0YW5jZSBhYnVzZTwva2V5d29yZD48
a2V5d29yZD5UcmF1bWF0aWMgYnJhaW4gaW5qdXJ5PC9rZXl3b3JkPjxrZXl3b3JkPlZpdGFtaW4g
ZGVmaWNpZW5jeTwva2V5d29yZD48a2V5d29yZD5GYW1pbmU8L2tleXdvcmQ+PGtleXdvcmQ+SW1t
aWdyYXRpb248L2tleXdvcmQ+PGtleXdvcmQ+QWRvcHRpb248L2tleXdvcmQ+PGtleXdvcmQ+VXJi
YW5pemF0aW9uPC9rZXl3b3JkPjwva2V5d29yZHM+PGRhdGVzPjx5ZWFyPjIwMTY8L3llYXI+PHB1
Yi1kYXRlcz48ZGF0ZT42Ly88L2RhdGU+PC9wdWItZGF0ZXM+PC9kYXRlcz48aXNibj4wMTQ5LTc2
MzQ8L2lzYm4+PHVybHM+PHJlbGF0ZWQtdXJscz48dXJsPmh0dHA6Ly93d3cuc2NpZW5jZWRpcmVj
dC5jb20vc2NpZW5jZS9hcnRpY2xlL3BpaS9TMDE0OTc2MzQxNTMwMjI5MzwvdXJsPjwvcmVsYXRl
ZC11cmxzPjwvdXJscz48ZWxlY3Ryb25pYy1yZXNvdXJjZS1udW0+aHR0cDovL2R4LmRvaS5vcmcv
MTAuMTAxNi9qLm5ldWJpb3Jldi4yMDE2LjAzLjAxMTwvZWxlY3Ryb25pYy1yZXNvdXJjZS1udW0+
PC9yZWNvcmQ+PC9DaXRlPjxDaXRlPjxBdXRob3I+QWxvbnNvPC9BdXRob3I+PFllYXI+MjAwNDwv
WWVhcj48UmVjTnVtPjg3ODwvUmVjTnVtPjxyZWNvcmQ+PHJlYy1udW1iZXI+ODc4PC9yZWMtbnVt
YmVyPjxmb3JlaWduLWtleXM+PGtleSBhcHA9IkVOIiBkYi1pZD0icnM1ZGZwNTBmYXNwMGhldHIw
M3BhZWEyMHZwc3hwdjVmeGZ3IiB0aW1lc3RhbXA9IjE0OTg0NzcyNTIiPjg3ODwva2V5PjwvZm9y
ZWlnbi1rZXlzPjxyZWYtdHlwZSBuYW1lPSJKb3VybmFsIEFydGljbGUiPjE3PC9yZWYtdHlwZT48
Y29udHJpYnV0b3JzPjxhdXRob3JzPjxhdXRob3I+QWxvbnNvLCBQaW5vPC9hdXRob3I+PGF1dGhv
cj5NLiBNZW5jaMOzbiwgSm9zw6k8L2F1dGhvcj48YXV0aG9yPk1hdGFpeC1Db2xzLCBEYXZpZDwv
YXV0aG9yPjxhdXRob3I+UGlmYXJyw6ksIEpvc2VwPC9hdXRob3I+PGF1dGhvcj5VcnJldGF2aXpj
YXlhLCBNaWtlbDwvYXV0aG9yPjxhdXRob3I+Q3Jlc3BvLCBKb3PDqSBNLjwvYXV0aG9yPjxhdXRo
b3I+Smltw6luZXosIFN1c2FuYTwvYXV0aG9yPjxhdXRob3I+VmFsbGVqbywgR2VtYTwvYXV0aG9y
PjxhdXRob3I+VmFsbGVqbywgSnVsaW88L2F1dGhvcj48L2F1dGhvcnM+PC9jb250cmlidXRvcnM+
PHRpdGxlcz48dGl0bGU+UGVyY2VpdmVkIHBhcmVudGFsIHJlYXJpbmcgc3R5bGUgaW4gb2JzZXNz
aXZl4oCTY29tcHVsc2l2ZSBkaXNvcmRlcjogcmVsYXRpb24gdG8gc3ltcHRvbSBkaW1lbnNpb25z
PC90aXRsZT48c2Vjb25kYXJ5LXRpdGxlPlBzeWNoaWF0cnkgUmVzZWFyY2g8L3NlY29uZGFyeS10
aXRsZT48L3RpdGxlcz48cGVyaW9kaWNhbD48ZnVsbC10aXRsZT5Qc3ljaGlhdHJ5IFJlc2VhcmNo
PC9mdWxsLXRpdGxlPjwvcGVyaW9kaWNhbD48cGFnZXM+MjY3LTI3ODwvcGFnZXM+PHZvbHVtZT4x
Mjc8L3ZvbHVtZT48bnVtYmVyPjM8L251bWJlcj48a2V5d29yZHM+PGtleXdvcmQ+RmFtaWx5PC9r
ZXl3b3JkPjxrZXl3b3JkPlN5bXB0b20gZGltZW5zaW9uczwva2V5d29yZD48a2V5d29yZD5EZXBy
ZXNzaW9uPC9rZXl3b3JkPjwva2V5d29yZHM+PGRhdGVzPjx5ZWFyPjIwMDQ8L3llYXI+PHB1Yi1k
YXRlcz48ZGF0ZT4yMDA0LzA3LzE1LzwvZGF0ZT48L3B1Yi1kYXRlcz48L2RhdGVzPjxpc2JuPjAx
NjUtMTc4MTwvaXNibj48dXJscz48cmVsYXRlZC11cmxzPjx1cmw+aHR0cDovL3d3dy5zY2llbmNl
ZGlyZWN0LmNvbS9zY2llbmNlL2FydGljbGUvcGlpL1MwMTY1MTc4MTA0MDAxMTU1PC91cmw+PC9y
ZWxhdGVkLXVybHM+PC91cmxzPjxlbGVjdHJvbmljLXJlc291cmNlLW51bT5odHRwOi8vZHguZG9p
Lm9yZy8xMC4xMDE2L2oucHN5Y2hyZXMuMjAwMS4xMi4wMDI8L2VsZWN0cm9uaWMtcmVzb3VyY2Ut
bnVtPjwvcmVjb3JkPjwvQ2l0ZT48Q2l0ZT48QXV0aG9yPkxlbm5lcnR6PC9BdXRob3I+PFllYXI+
MjAxMDwvWWVhcj48UmVjTnVtPjg3NDwvUmVjTnVtPjxyZWNvcmQ+PHJlYy1udW1iZXI+ODc0PC9y
ZWMtbnVtYmVyPjxmb3JlaWduLWtleXM+PGtleSBhcHA9IkVOIiBkYi1pZD0icnM1ZGZwNTBmYXNw
MGhldHIwM3BhZWEyMHZwc3hwdjVmeGZ3IiB0aW1lc3RhbXA9IjE0OTcwMzkxMDciPjg3NDwva2V5
PjwvZm9yZWlnbi1rZXlzPjxyZWYtdHlwZSBuYW1lPSJKb3VybmFsIEFydGljbGUiPjE3PC9yZWYt
dHlwZT48Y29udHJpYnV0b3JzPjxhdXRob3JzPjxhdXRob3I+TGVubmVydHosIEwuPC9hdXRob3I+
PGF1dGhvcj5HcmFiZSwgSC4gSi48L2F1dGhvcj48YXV0aG9yPlJ1aHJtYW5uLCBTLjwvYXV0aG9y
PjxhdXRob3I+UmFtcGFjaGVyLCBGLjwvYXV0aG9yPjxhdXRob3I+Vm9nZWxleSwgQS48L2F1dGhv
cj48YXV0aG9yPlNjaHVsemUtUmF1c2NoZW5iYWNoLCBTLjwvYXV0aG9yPjxhdXRob3I+RXR0ZWx0
LCBTLjwvYXV0aG9yPjxhdXRob3I+TWV5ZXIsIEsuPC9hdXRob3I+PGF1dGhvcj5LcmFmdCwgUy48
L2F1dGhvcj48YXV0aG9yPlJlY2ssIEMuPC9hdXRob3I+PGF1dGhvcj5QdWtyb3AsIFIuPC9hdXRo
b3I+PGF1dGhvcj5Kb2huLCBVLjwvYXV0aG9yPjxhdXRob3I+RnJleWJlcmdlciwgSC4gSi48L2F1
dGhvcj48YXV0aG9yPktsb3N0ZXJrw7Z0dGVyLCBKLjwvYXV0aG9yPjxhdXRob3I+TWFpZXIsIFcu
PC9hdXRob3I+PGF1dGhvcj5GYWxrYWksIFAuPC9hdXRob3I+PGF1dGhvcj5XYWduZXIsIE0uPC9h
dXRob3I+PC9hdXRob3JzPjwvY29udHJpYnV0b3JzPjx0aXRsZXM+PHRpdGxlPlBlcmNlaXZlZCBw
YXJlbnRhbCByZWFyaW5nIGluIHN1YmplY3RzIHdpdGggb2JzZXNzaXZl4oCTY29tcHVsc2l2ZSBk
aXNvcmRlciBhbmQgdGhlaXIgc2libGluZ3M8L3RpdGxlPjxzZWNvbmRhcnktdGl0bGU+QWN0YSBQ
c3ljaGlhdHJpY2EgU2NhbmRpbmF2aWNhPC9zZWNvbmRhcnktdGl0bGU+PC90aXRsZXM+PHBlcmlv
ZGljYWw+PGZ1bGwtdGl0bGU+QWN0YSBQc3ljaGlhdHJpY2EgU2NhbmRpbmF2aWNhPC9mdWxsLXRp
dGxlPjwvcGVyaW9kaWNhbD48cGFnZXM+MjgwLTI4ODwvcGFnZXM+PHZvbHVtZT4xMjE8L3ZvbHVt
ZT48bnVtYmVyPjQ8L251bWJlcj48a2V5d29yZHM+PGtleXdvcmQ+b2JzZXNzaXZl4oCTY29tcHVs
c2l2ZSBkaXNvcmRlcjwva2V5d29yZD48a2V5d29yZD5wZXJjZWl2ZWQgcGFyZW50aW5nPC9rZXl3
b3JkPjxrZXl3b3JkPnNpYmxpbmdzPC9rZXl3b3JkPjxrZXl3b3JkPnZhbGlkaXR5PC9rZXl3b3Jk
Pjwva2V5d29yZHM+PGRhdGVzPjx5ZWFyPjIwMTA8L3llYXI+PC9kYXRlcz48cHVibGlzaGVyPkJs
YWNrd2VsbCBQdWJsaXNoaW5nIEx0ZDwvcHVibGlzaGVyPjxpc2JuPjE2MDAtMDQ0NzwvaXNibj48
dXJscz48cmVsYXRlZC11cmxzPjx1cmw+aHR0cDovL2R4LmRvaS5vcmcvMTAuMTExMS9qLjE2MDAt
MDQ0Ny4yMDA5LjAxNDY5Lng8L3VybD48L3JlbGF0ZWQtdXJscz48L3VybHM+PGVsZWN0cm9uaWMt
cmVzb3VyY2UtbnVtPjEwLjExMTEvai4xNjAwLTA0NDcuMjAwOS4wMTQ2OS54PC9lbGVjdHJvbmlj
LXJlc291cmNlLW51bT48L3JlY29yZD48L0NpdGU+PC9FbmROb3RlPgB=
</w:fldData>
        </w:fldChar>
      </w:r>
      <w:r w:rsidR="00FA61A3">
        <w:rPr>
          <w:rFonts w:ascii="Times New Roman" w:hAnsi="Times New Roman" w:cs="Times New Roman"/>
          <w:lang w:val="en-GB"/>
        </w:rPr>
        <w:instrText xml:space="preserve"> ADDIN EN.CITE </w:instrText>
      </w:r>
      <w:r w:rsidR="00FA61A3">
        <w:rPr>
          <w:rFonts w:ascii="Times New Roman" w:hAnsi="Times New Roman" w:cs="Times New Roman"/>
          <w:lang w:val="en-GB"/>
        </w:rPr>
        <w:fldChar w:fldCharType="begin">
          <w:fldData xml:space="preserve">PEVuZE5vdGU+PENpdGU+PEF1dGhvcj5CcmFuZGVyPC9BdXRob3I+PFllYXI+MjAxNjwvWWVhcj48
UmVjTnVtPjc1MzwvUmVjTnVtPjxEaXNwbGF5VGV4dD5bMi00XTwvRGlzcGxheVRleHQ+PHJlY29y
ZD48cmVjLW51bWJlcj43NTM8L3JlYy1udW1iZXI+PGZvcmVpZ24ta2V5cz48a2V5IGFwcD0iRU4i
IGRiLWlkPSJyczVkZnA1MGZhc3AwaGV0cjAzcGFlYTIwdnBzeHB2NWZ4ZnciIHRpbWVzdGFtcD0i
MTQ4NzY5NTE2NiI+NzUzPC9rZXk+PC9mb3JlaWduLWtleXM+PHJlZi10eXBlIG5hbWU9IkpvdXJu
YWwgQXJ0aWNsZSI+MTc8L3JlZi10eXBlPjxjb250cmlidXRvcnM+PGF1dGhvcnM+PGF1dGhvcj5C
cmFuZGVyLCBHdXN0YWY8L2F1dGhvcj48YXV0aG9yPlDDqXJlei1WaWdpbCwgQW5hPC9hdXRob3I+
PGF1dGhvcj5MYXJzc29uLCBIZW5yaWs8L2F1dGhvcj48YXV0aG9yPk1hdGFpeC1Db2xzLCBEYXZp
ZDwvYXV0aG9yPjwvYXV0aG9ycz48L2NvbnRyaWJ1dG9ycz48dGl0bGVzPjx0aXRsZT5TeXN0ZW1h
dGljIHJldmlldyBvZiBlbnZpcm9ubWVudGFsIHJpc2sgZmFjdG9ycyBmb3IgT2JzZXNzaXZlLUNv
bXB1bHNpdmUgRGlzb3JkZXI6IEEgcHJvcG9zZWQgcm9hZG1hcCBmcm9tIGFzc29jaWF0aW9uIHRv
IGNhdXNhdGlvbjwvdGl0bGU+PHNlY29uZGFyeS10aXRsZT5OZXVyb3NjaWVuY2UgJmFtcDsgQmlv
YmVoYXZpb3JhbCBSZXZpZXdzPC9zZWNvbmRhcnktdGl0bGU+PC90aXRsZXM+PHBlcmlvZGljYWw+
PGZ1bGwtdGl0bGU+TmV1cm9zY2llbmNlICZhbXA7IEJpb2JlaGF2aW9yYWwgUmV2aWV3czwvZnVs
bC10aXRsZT48L3BlcmlvZGljYWw+PHBhZ2VzPjM2LTYyPC9wYWdlcz48dm9sdW1lPjY1PC92b2x1
bWU+PGtleXdvcmRzPjxrZXl3b3JkPk9ic2Vzc2l2ZS1Db21wdWxzaXZlIGRpc29yZGVyPC9rZXl3
b3JkPjxrZXl3b3JkPkdlbmVzPC9rZXl3b3JkPjxrZXl3b3JkPkVudmlyb25tZW50PC9rZXl3b3Jk
PjxrZXl3b3JkPlJpc2sgZmFjdG9yczwva2V5d29yZD48a2V5d29yZD5QZXJpbmF0YWwgY29tcGxp
Y2F0aW9uczwva2V5d29yZD48a2V5d29yZD5SZXByb2R1Y3RpdmUgY3ljbGUgZXZlbnRzPC9rZXl3
b3JkPjxrZXl3b3JkPlN0cmVzc2Z1bCBsaWZlIGV2ZW50czwva2V5d29yZD48a2V5d29yZD5JbmZl
Y3Rpb248L2tleXdvcmQ+PGtleXdvcmQ+UEFOREFTPC9rZXl3b3JkPjxrZXl3b3JkPlNvY2lvZWNv
bm9taWMgc3RhdHVzPC9rZXl3b3JkPjxrZXl3b3JkPlN1YnN0YW5jZSBhYnVzZTwva2V5d29yZD48
a2V5d29yZD5UcmF1bWF0aWMgYnJhaW4gaW5qdXJ5PC9rZXl3b3JkPjxrZXl3b3JkPlZpdGFtaW4g
ZGVmaWNpZW5jeTwva2V5d29yZD48a2V5d29yZD5GYW1pbmU8L2tleXdvcmQ+PGtleXdvcmQ+SW1t
aWdyYXRpb248L2tleXdvcmQ+PGtleXdvcmQ+QWRvcHRpb248L2tleXdvcmQ+PGtleXdvcmQ+VXJi
YW5pemF0aW9uPC9rZXl3b3JkPjwva2V5d29yZHM+PGRhdGVzPjx5ZWFyPjIwMTY8L3llYXI+PHB1
Yi1kYXRlcz48ZGF0ZT42Ly88L2RhdGU+PC9wdWItZGF0ZXM+PC9kYXRlcz48aXNibj4wMTQ5LTc2
MzQ8L2lzYm4+PHVybHM+PHJlbGF0ZWQtdXJscz48dXJsPmh0dHA6Ly93d3cuc2NpZW5jZWRpcmVj
dC5jb20vc2NpZW5jZS9hcnRpY2xlL3BpaS9TMDE0OTc2MzQxNTMwMjI5MzwvdXJsPjwvcmVsYXRl
ZC11cmxzPjwvdXJscz48ZWxlY3Ryb25pYy1yZXNvdXJjZS1udW0+aHR0cDovL2R4LmRvaS5vcmcv
MTAuMTAxNi9qLm5ldWJpb3Jldi4yMDE2LjAzLjAxMTwvZWxlY3Ryb25pYy1yZXNvdXJjZS1udW0+
PC9yZWNvcmQ+PC9DaXRlPjxDaXRlPjxBdXRob3I+QWxvbnNvPC9BdXRob3I+PFllYXI+MjAwNDwv
WWVhcj48UmVjTnVtPjg3ODwvUmVjTnVtPjxyZWNvcmQ+PHJlYy1udW1iZXI+ODc4PC9yZWMtbnVt
YmVyPjxmb3JlaWduLWtleXM+PGtleSBhcHA9IkVOIiBkYi1pZD0icnM1ZGZwNTBmYXNwMGhldHIw
M3BhZWEyMHZwc3hwdjVmeGZ3IiB0aW1lc3RhbXA9IjE0OTg0NzcyNTIiPjg3ODwva2V5PjwvZm9y
ZWlnbi1rZXlzPjxyZWYtdHlwZSBuYW1lPSJKb3VybmFsIEFydGljbGUiPjE3PC9yZWYtdHlwZT48
Y29udHJpYnV0b3JzPjxhdXRob3JzPjxhdXRob3I+QWxvbnNvLCBQaW5vPC9hdXRob3I+PGF1dGhv
cj5NLiBNZW5jaMOzbiwgSm9zw6k8L2F1dGhvcj48YXV0aG9yPk1hdGFpeC1Db2xzLCBEYXZpZDwv
YXV0aG9yPjxhdXRob3I+UGlmYXJyw6ksIEpvc2VwPC9hdXRob3I+PGF1dGhvcj5VcnJldGF2aXpj
YXlhLCBNaWtlbDwvYXV0aG9yPjxhdXRob3I+Q3Jlc3BvLCBKb3PDqSBNLjwvYXV0aG9yPjxhdXRo
b3I+Smltw6luZXosIFN1c2FuYTwvYXV0aG9yPjxhdXRob3I+VmFsbGVqbywgR2VtYTwvYXV0aG9y
PjxhdXRob3I+VmFsbGVqbywgSnVsaW88L2F1dGhvcj48L2F1dGhvcnM+PC9jb250cmlidXRvcnM+
PHRpdGxlcz48dGl0bGU+UGVyY2VpdmVkIHBhcmVudGFsIHJlYXJpbmcgc3R5bGUgaW4gb2JzZXNz
aXZl4oCTY29tcHVsc2l2ZSBkaXNvcmRlcjogcmVsYXRpb24gdG8gc3ltcHRvbSBkaW1lbnNpb25z
PC90aXRsZT48c2Vjb25kYXJ5LXRpdGxlPlBzeWNoaWF0cnkgUmVzZWFyY2g8L3NlY29uZGFyeS10
aXRsZT48L3RpdGxlcz48cGVyaW9kaWNhbD48ZnVsbC10aXRsZT5Qc3ljaGlhdHJ5IFJlc2VhcmNo
PC9mdWxsLXRpdGxlPjwvcGVyaW9kaWNhbD48cGFnZXM+MjY3LTI3ODwvcGFnZXM+PHZvbHVtZT4x
Mjc8L3ZvbHVtZT48bnVtYmVyPjM8L251bWJlcj48a2V5d29yZHM+PGtleXdvcmQ+RmFtaWx5PC9r
ZXl3b3JkPjxrZXl3b3JkPlN5bXB0b20gZGltZW5zaW9uczwva2V5d29yZD48a2V5d29yZD5EZXBy
ZXNzaW9uPC9rZXl3b3JkPjwva2V5d29yZHM+PGRhdGVzPjx5ZWFyPjIwMDQ8L3llYXI+PHB1Yi1k
YXRlcz48ZGF0ZT4yMDA0LzA3LzE1LzwvZGF0ZT48L3B1Yi1kYXRlcz48L2RhdGVzPjxpc2JuPjAx
NjUtMTc4MTwvaXNibj48dXJscz48cmVsYXRlZC11cmxzPjx1cmw+aHR0cDovL3d3dy5zY2llbmNl
ZGlyZWN0LmNvbS9zY2llbmNlL2FydGljbGUvcGlpL1MwMTY1MTc4MTA0MDAxMTU1PC91cmw+PC9y
ZWxhdGVkLXVybHM+PC91cmxzPjxlbGVjdHJvbmljLXJlc291cmNlLW51bT5odHRwOi8vZHguZG9p
Lm9yZy8xMC4xMDE2L2oucHN5Y2hyZXMuMjAwMS4xMi4wMDI8L2VsZWN0cm9uaWMtcmVzb3VyY2Ut
bnVtPjwvcmVjb3JkPjwvQ2l0ZT48Q2l0ZT48QXV0aG9yPkxlbm5lcnR6PC9BdXRob3I+PFllYXI+
MjAxMDwvWWVhcj48UmVjTnVtPjg3NDwvUmVjTnVtPjxyZWNvcmQ+PHJlYy1udW1iZXI+ODc0PC9y
ZWMtbnVtYmVyPjxmb3JlaWduLWtleXM+PGtleSBhcHA9IkVOIiBkYi1pZD0icnM1ZGZwNTBmYXNw
MGhldHIwM3BhZWEyMHZwc3hwdjVmeGZ3IiB0aW1lc3RhbXA9IjE0OTcwMzkxMDciPjg3NDwva2V5
PjwvZm9yZWlnbi1rZXlzPjxyZWYtdHlwZSBuYW1lPSJKb3VybmFsIEFydGljbGUiPjE3PC9yZWYt
dHlwZT48Y29udHJpYnV0b3JzPjxhdXRob3JzPjxhdXRob3I+TGVubmVydHosIEwuPC9hdXRob3I+
PGF1dGhvcj5HcmFiZSwgSC4gSi48L2F1dGhvcj48YXV0aG9yPlJ1aHJtYW5uLCBTLjwvYXV0aG9y
PjxhdXRob3I+UmFtcGFjaGVyLCBGLjwvYXV0aG9yPjxhdXRob3I+Vm9nZWxleSwgQS48L2F1dGhv
cj48YXV0aG9yPlNjaHVsemUtUmF1c2NoZW5iYWNoLCBTLjwvYXV0aG9yPjxhdXRob3I+RXR0ZWx0
LCBTLjwvYXV0aG9yPjxhdXRob3I+TWV5ZXIsIEsuPC9hdXRob3I+PGF1dGhvcj5LcmFmdCwgUy48
L2F1dGhvcj48YXV0aG9yPlJlY2ssIEMuPC9hdXRob3I+PGF1dGhvcj5QdWtyb3AsIFIuPC9hdXRo
b3I+PGF1dGhvcj5Kb2huLCBVLjwvYXV0aG9yPjxhdXRob3I+RnJleWJlcmdlciwgSC4gSi48L2F1
dGhvcj48YXV0aG9yPktsb3N0ZXJrw7Z0dGVyLCBKLjwvYXV0aG9yPjxhdXRob3I+TWFpZXIsIFcu
PC9hdXRob3I+PGF1dGhvcj5GYWxrYWksIFAuPC9hdXRob3I+PGF1dGhvcj5XYWduZXIsIE0uPC9h
dXRob3I+PC9hdXRob3JzPjwvY29udHJpYnV0b3JzPjx0aXRsZXM+PHRpdGxlPlBlcmNlaXZlZCBw
YXJlbnRhbCByZWFyaW5nIGluIHN1YmplY3RzIHdpdGggb2JzZXNzaXZl4oCTY29tcHVsc2l2ZSBk
aXNvcmRlciBhbmQgdGhlaXIgc2libGluZ3M8L3RpdGxlPjxzZWNvbmRhcnktdGl0bGU+QWN0YSBQ
c3ljaGlhdHJpY2EgU2NhbmRpbmF2aWNhPC9zZWNvbmRhcnktdGl0bGU+PC90aXRsZXM+PHBlcmlv
ZGljYWw+PGZ1bGwtdGl0bGU+QWN0YSBQc3ljaGlhdHJpY2EgU2NhbmRpbmF2aWNhPC9mdWxsLXRp
dGxlPjwvcGVyaW9kaWNhbD48cGFnZXM+MjgwLTI4ODwvcGFnZXM+PHZvbHVtZT4xMjE8L3ZvbHVt
ZT48bnVtYmVyPjQ8L251bWJlcj48a2V5d29yZHM+PGtleXdvcmQ+b2JzZXNzaXZl4oCTY29tcHVs
c2l2ZSBkaXNvcmRlcjwva2V5d29yZD48a2V5d29yZD5wZXJjZWl2ZWQgcGFyZW50aW5nPC9rZXl3
b3JkPjxrZXl3b3JkPnNpYmxpbmdzPC9rZXl3b3JkPjxrZXl3b3JkPnZhbGlkaXR5PC9rZXl3b3Jk
Pjwva2V5d29yZHM+PGRhdGVzPjx5ZWFyPjIwMTA8L3llYXI+PC9kYXRlcz48cHVibGlzaGVyPkJs
YWNrd2VsbCBQdWJsaXNoaW5nIEx0ZDwvcHVibGlzaGVyPjxpc2JuPjE2MDAtMDQ0NzwvaXNibj48
dXJscz48cmVsYXRlZC11cmxzPjx1cmw+aHR0cDovL2R4LmRvaS5vcmcvMTAuMTExMS9qLjE2MDAt
MDQ0Ny4yMDA5LjAxNDY5Lng8L3VybD48L3JlbGF0ZWQtdXJscz48L3VybHM+PGVsZWN0cm9uaWMt
cmVzb3VyY2UtbnVtPjEwLjExMTEvai4xNjAwLTA0NDcuMjAwOS4wMTQ2OS54PC9lbGVjdHJvbmlj
LXJlc291cmNlLW51bT48L3JlY29yZD48L0NpdGU+PC9FbmROb3RlPgB=
</w:fldData>
        </w:fldChar>
      </w:r>
      <w:r w:rsidR="00FA61A3">
        <w:rPr>
          <w:rFonts w:ascii="Times New Roman" w:hAnsi="Times New Roman" w:cs="Times New Roman"/>
          <w:lang w:val="en-GB"/>
        </w:rPr>
        <w:instrText xml:space="preserve"> ADDIN EN.CITE.DATA </w:instrText>
      </w:r>
      <w:r w:rsidR="00FA61A3">
        <w:rPr>
          <w:rFonts w:ascii="Times New Roman" w:hAnsi="Times New Roman" w:cs="Times New Roman"/>
          <w:lang w:val="en-GB"/>
        </w:rPr>
      </w:r>
      <w:r w:rsidR="00FA61A3">
        <w:rPr>
          <w:rFonts w:ascii="Times New Roman" w:hAnsi="Times New Roman" w:cs="Times New Roman"/>
          <w:lang w:val="en-GB"/>
        </w:rPr>
        <w:fldChar w:fldCharType="end"/>
      </w:r>
      <w:r w:rsidR="00D41669">
        <w:rPr>
          <w:rFonts w:ascii="Times New Roman" w:hAnsi="Times New Roman" w:cs="Times New Roman"/>
          <w:lang w:val="en-GB"/>
        </w:rPr>
      </w:r>
      <w:r w:rsidR="00D41669">
        <w:rPr>
          <w:rFonts w:ascii="Times New Roman" w:hAnsi="Times New Roman" w:cs="Times New Roman"/>
          <w:lang w:val="en-GB"/>
        </w:rPr>
        <w:fldChar w:fldCharType="separate"/>
      </w:r>
      <w:r w:rsidR="00FA61A3">
        <w:rPr>
          <w:rFonts w:ascii="Times New Roman" w:hAnsi="Times New Roman" w:cs="Times New Roman"/>
          <w:noProof/>
          <w:lang w:val="en-GB"/>
        </w:rPr>
        <w:t>[2-4]</w:t>
      </w:r>
      <w:r w:rsidR="00D41669">
        <w:rPr>
          <w:rFonts w:ascii="Times New Roman" w:hAnsi="Times New Roman" w:cs="Times New Roman"/>
          <w:lang w:val="en-GB"/>
        </w:rPr>
        <w:fldChar w:fldCharType="end"/>
      </w:r>
      <w:r w:rsidR="002C5A50">
        <w:rPr>
          <w:rFonts w:ascii="Times New Roman" w:hAnsi="Times New Roman" w:cs="Times New Roman"/>
          <w:lang w:val="en-GB"/>
        </w:rPr>
        <w:t>.</w:t>
      </w:r>
      <w:r w:rsidR="00C634EA">
        <w:rPr>
          <w:rFonts w:ascii="Times New Roman" w:hAnsi="Times New Roman" w:cs="Times New Roman"/>
          <w:lang w:val="en-GB"/>
        </w:rPr>
        <w:t xml:space="preserve"> However, </w:t>
      </w:r>
      <w:r w:rsidR="00684E5E">
        <w:rPr>
          <w:rFonts w:ascii="Times New Roman" w:hAnsi="Times New Roman" w:cs="Times New Roman"/>
          <w:lang w:val="en-GB"/>
        </w:rPr>
        <w:t xml:space="preserve">most </w:t>
      </w:r>
      <w:r w:rsidR="00C634EA">
        <w:rPr>
          <w:rFonts w:ascii="Times New Roman" w:hAnsi="Times New Roman" w:cs="Times New Roman"/>
          <w:lang w:val="en-GB"/>
        </w:rPr>
        <w:t xml:space="preserve">studies have </w:t>
      </w:r>
      <w:r w:rsidR="009536A3">
        <w:rPr>
          <w:rFonts w:ascii="Times New Roman" w:hAnsi="Times New Roman" w:cs="Times New Roman"/>
          <w:lang w:val="en-GB"/>
        </w:rPr>
        <w:t xml:space="preserve">utilised retrospective report of childhood parenting experiences in </w:t>
      </w:r>
      <w:r w:rsidR="00C634EA">
        <w:rPr>
          <w:rFonts w:ascii="Times New Roman" w:hAnsi="Times New Roman" w:cs="Times New Roman"/>
          <w:lang w:val="en-GB"/>
        </w:rPr>
        <w:t xml:space="preserve">adults with OCD, </w:t>
      </w:r>
      <w:r w:rsidR="001D157B">
        <w:rPr>
          <w:rFonts w:ascii="Times New Roman" w:hAnsi="Times New Roman" w:cs="Times New Roman"/>
          <w:lang w:val="en-GB"/>
        </w:rPr>
        <w:t>permitting possible</w:t>
      </w:r>
      <w:r w:rsidR="006C2404">
        <w:rPr>
          <w:rFonts w:ascii="Times New Roman" w:hAnsi="Times New Roman" w:cs="Times New Roman"/>
          <w:lang w:val="en-GB"/>
        </w:rPr>
        <w:t xml:space="preserve"> recall bias</w:t>
      </w:r>
      <w:r w:rsidR="00B83FE8">
        <w:rPr>
          <w:rFonts w:ascii="Times New Roman" w:hAnsi="Times New Roman" w:cs="Times New Roman"/>
          <w:lang w:val="en-GB"/>
        </w:rPr>
        <w:t>.</w:t>
      </w:r>
      <w:r w:rsidR="00AA4ED9">
        <w:rPr>
          <w:rFonts w:ascii="Times New Roman" w:hAnsi="Times New Roman" w:cs="Times New Roman"/>
          <w:lang w:val="en-GB"/>
        </w:rPr>
        <w:t xml:space="preserve"> </w:t>
      </w:r>
      <w:r w:rsidR="00557000">
        <w:rPr>
          <w:rFonts w:ascii="Times New Roman" w:hAnsi="Times New Roman" w:cs="Times New Roman"/>
          <w:lang w:val="en-GB"/>
        </w:rPr>
        <w:t>Furthermore,</w:t>
      </w:r>
      <w:r w:rsidR="00AA4ED9">
        <w:rPr>
          <w:rFonts w:ascii="Times New Roman" w:hAnsi="Times New Roman" w:cs="Times New Roman"/>
          <w:lang w:val="en-GB"/>
        </w:rPr>
        <w:t xml:space="preserve"> </w:t>
      </w:r>
      <w:r w:rsidR="00684E5E">
        <w:rPr>
          <w:rFonts w:ascii="Times New Roman" w:hAnsi="Times New Roman" w:cs="Times New Roman"/>
          <w:lang w:val="en-GB"/>
        </w:rPr>
        <w:t>over</w:t>
      </w:r>
      <w:r w:rsidR="00236948">
        <w:rPr>
          <w:rFonts w:ascii="Times New Roman" w:hAnsi="Times New Roman" w:cs="Times New Roman"/>
          <w:lang w:val="en-GB"/>
        </w:rPr>
        <w:t xml:space="preserve">reliance on cross-sectional </w:t>
      </w:r>
      <w:r w:rsidR="00D775C7">
        <w:rPr>
          <w:rFonts w:ascii="Times New Roman" w:hAnsi="Times New Roman" w:cs="Times New Roman"/>
          <w:lang w:val="en-GB"/>
        </w:rPr>
        <w:t xml:space="preserve">data </w:t>
      </w:r>
      <w:r w:rsidR="007F72C2">
        <w:rPr>
          <w:rFonts w:ascii="Times New Roman" w:hAnsi="Times New Roman" w:cs="Times New Roman"/>
          <w:lang w:val="en-GB"/>
        </w:rPr>
        <w:t>means that the direction of e</w:t>
      </w:r>
      <w:r w:rsidR="00AA4ED9">
        <w:rPr>
          <w:rFonts w:ascii="Times New Roman" w:hAnsi="Times New Roman" w:cs="Times New Roman"/>
          <w:lang w:val="en-GB"/>
        </w:rPr>
        <w:t>ffects remain</w:t>
      </w:r>
      <w:r w:rsidR="00D53C32">
        <w:rPr>
          <w:rFonts w:ascii="Times New Roman" w:hAnsi="Times New Roman" w:cs="Times New Roman"/>
          <w:lang w:val="en-GB"/>
        </w:rPr>
        <w:t>s</w:t>
      </w:r>
      <w:r w:rsidR="00AA4ED9">
        <w:rPr>
          <w:rFonts w:ascii="Times New Roman" w:hAnsi="Times New Roman" w:cs="Times New Roman"/>
          <w:lang w:val="en-GB"/>
        </w:rPr>
        <w:t xml:space="preserve"> unclear</w:t>
      </w:r>
      <w:r w:rsidR="00D53C32">
        <w:rPr>
          <w:rFonts w:ascii="Times New Roman" w:hAnsi="Times New Roman" w:cs="Times New Roman"/>
          <w:lang w:val="en-GB"/>
        </w:rPr>
        <w:t>.</w:t>
      </w:r>
      <w:r w:rsidR="00AA4ED9">
        <w:rPr>
          <w:rFonts w:ascii="Times New Roman" w:hAnsi="Times New Roman" w:cs="Times New Roman"/>
          <w:lang w:val="en-GB"/>
        </w:rPr>
        <w:t xml:space="preserve"> </w:t>
      </w:r>
      <w:r w:rsidR="003D2839">
        <w:rPr>
          <w:rFonts w:ascii="Times New Roman" w:hAnsi="Times New Roman" w:cs="Times New Roman"/>
          <w:lang w:val="en-GB"/>
        </w:rPr>
        <w:t xml:space="preserve">While parenting may </w:t>
      </w:r>
      <w:r w:rsidR="003D2839" w:rsidRPr="009C52FC">
        <w:rPr>
          <w:rFonts w:ascii="Times New Roman" w:hAnsi="Times New Roman" w:cs="Times New Roman"/>
          <w:lang w:val="en-GB"/>
        </w:rPr>
        <w:t xml:space="preserve">influence </w:t>
      </w:r>
      <w:r w:rsidR="009D5C03" w:rsidRPr="009C52FC">
        <w:rPr>
          <w:rFonts w:ascii="Times New Roman" w:hAnsi="Times New Roman" w:cs="Times New Roman"/>
          <w:lang w:val="en-GB"/>
        </w:rPr>
        <w:t xml:space="preserve">offspring </w:t>
      </w:r>
      <w:r w:rsidR="003D2839" w:rsidRPr="009C52FC">
        <w:rPr>
          <w:rFonts w:ascii="Times New Roman" w:hAnsi="Times New Roman" w:cs="Times New Roman"/>
          <w:lang w:val="en-GB"/>
        </w:rPr>
        <w:t>OCD</w:t>
      </w:r>
      <w:r w:rsidR="00D775C7" w:rsidRPr="009C52FC">
        <w:rPr>
          <w:rFonts w:ascii="Times New Roman" w:hAnsi="Times New Roman" w:cs="Times New Roman"/>
          <w:lang w:val="en-GB"/>
        </w:rPr>
        <w:t>,</w:t>
      </w:r>
      <w:r w:rsidR="008651BA" w:rsidRPr="009C52FC">
        <w:rPr>
          <w:rFonts w:ascii="Times New Roman" w:hAnsi="Times New Roman" w:cs="Times New Roman"/>
          <w:lang w:val="en-GB"/>
        </w:rPr>
        <w:t xml:space="preserve"> </w:t>
      </w:r>
      <w:r w:rsidR="009D5C03" w:rsidRPr="009C52FC">
        <w:rPr>
          <w:rFonts w:ascii="Times New Roman" w:hAnsi="Times New Roman" w:cs="Times New Roman"/>
          <w:lang w:val="en-GB"/>
        </w:rPr>
        <w:t>child behaviours may also shape</w:t>
      </w:r>
      <w:r w:rsidR="003D2839" w:rsidRPr="009C52FC">
        <w:rPr>
          <w:rFonts w:ascii="Times New Roman" w:hAnsi="Times New Roman" w:cs="Times New Roman"/>
          <w:lang w:val="en-GB"/>
        </w:rPr>
        <w:t xml:space="preserve"> parenting</w:t>
      </w:r>
      <w:r w:rsidR="002A3794">
        <w:rPr>
          <w:rFonts w:ascii="Times New Roman" w:hAnsi="Times New Roman" w:cs="Times New Roman"/>
          <w:lang w:val="en-GB"/>
        </w:rPr>
        <w:t xml:space="preserve"> </w:t>
      </w:r>
      <w:r w:rsidR="00D41669">
        <w:rPr>
          <w:rFonts w:ascii="Times New Roman" w:hAnsi="Times New Roman" w:cs="Times New Roman"/>
          <w:lang w:val="en-GB"/>
        </w:rPr>
        <w:fldChar w:fldCharType="begin">
          <w:fldData xml:space="preserve">PEVuZE5vdGU+PENpdGU+PEF1dGhvcj5FbGV5PC9BdXRob3I+PFllYXI+MjAxMDwvWWVhcj48UmVj
TnVtPjg1NDwvUmVjTnVtPjxEaXNwbGF5VGV4dD5bNSwgNl08L0Rpc3BsYXlUZXh0PjxyZWNvcmQ+
PHJlYy1udW1iZXI+ODU0PC9yZWMtbnVtYmVyPjxmb3JlaWduLWtleXM+PGtleSBhcHA9IkVOIiBk
Yi1pZD0icnM1ZGZwNTBmYXNwMGhldHIwM3BhZWEyMHZwc3hwdjVmeGZ3IiB0aW1lc3RhbXA9IjE0
OTU0NTkwNzgiPjg1NDwva2V5PjwvZm9yZWlnbi1rZXlzPjxyZWYtdHlwZSBuYW1lPSJKb3VybmFs
IEFydGljbGUiPjE3PC9yZWYtdHlwZT48Y29udHJpYnV0b3JzPjxhdXRob3JzPjxhdXRob3I+RWxl
eSwgVC4gQy48L2F1dGhvcj48YXV0aG9yPk5hcG9saXRhbm8sIE0uPC9hdXRob3I+PGF1dGhvcj5M
YXUsIEouIFkuPC9hdXRob3I+PGF1dGhvcj5HcmVnb3J5LCBBLiBNLjwvYXV0aG9yPjwvYXV0aG9y
cz48L2NvbnRyaWJ1dG9ycz48YXV0aC1hZGRyZXNzPlNvY2lhbCwgR2VuZXRpYyBhbmQgRGV2ZWxv
cG1lbnRhbCBQc3ljaGlhdHJ5IENlbnRyZSwgSW5zdGl0dXRlIG9mIFBzeWNoaWF0cnksIEtpbmcm
YXBvcztzIENvbGxlZ2UgTG9uZG9uLCBVSy4gdGhhbGlhLmVsZXlAa2NsLmFjLnVrPC9hdXRoLWFk
ZHJlc3M+PHRpdGxlcz48dGl0bGU+RG9lcyBjaGlsZGhvb2QgYW54aWV0eSBldm9rZSBtYXRlcm5h
bCBjb250cm9sPyBBIGdlbmV0aWNhbGx5IGluZm9ybWVkIHN0dWR5PC90aXRsZT48c2Vjb25kYXJ5
LXRpdGxlPkogQ2hpbGQgUHN5Y2hvbCBQc3ljaGlhdHJ5PC9zZWNvbmRhcnktdGl0bGU+PGFsdC10
aXRsZT5Kb3VybmFsIG9mIGNoaWxkIHBzeWNob2xvZ3kgYW5kIHBzeWNoaWF0cnksIGFuZCBhbGxp
ZWQgZGlzY2lwbGluZXM8L2FsdC10aXRsZT48L3RpdGxlcz48cGVyaW9kaWNhbD48ZnVsbC10aXRs
ZT5KIENoaWxkIFBzeWNob2wgUHN5Y2hpYXRyeTwvZnVsbC10aXRsZT48YWJici0xPkpvdXJuYWwg
b2YgY2hpbGQgcHN5Y2hvbG9neSBhbmQgcHN5Y2hpYXRyeSwgYW5kIGFsbGllZCBkaXNjaXBsaW5l
czwvYWJici0xPjwvcGVyaW9kaWNhbD48YWx0LXBlcmlvZGljYWw+PGZ1bGwtdGl0bGU+SiBDaGls
ZCBQc3ljaG9sIFBzeWNoaWF0cnk8L2Z1bGwtdGl0bGU+PGFiYnItMT5Kb3VybmFsIG9mIGNoaWxk
IHBzeWNob2xvZ3kgYW5kIHBzeWNoaWF0cnksIGFuZCBhbGxpZWQgZGlzY2lwbGluZXM8L2FiYnIt
MT48L2FsdC1wZXJpb2RpY2FsPjxwYWdlcz43NzItOTwvcGFnZXM+PHZvbHVtZT41MTwvdm9sdW1l
PjxudW1iZXI+NzwvbnVtYmVyPjxlZGl0aW9uPjIwMTAvMDMvMDY8L2VkaXRpb24+PGtleXdvcmRz
PjxrZXl3b3JkPkFueGlldHkgRGlzb3JkZXJzLypnZW5ldGljcy8qcHN5Y2hvbG9neTwva2V5d29y
ZD48a2V5d29yZD5DaGlsZDwva2V5d29yZD48a2V5d29yZD5EaXNlYXNlcyBpbiBUd2lucy8qZ2Vu
ZXRpY3MvKnBzeWNob2xvZ3k8L2tleXdvcmQ+PGtleXdvcmQ+RW5nbGFuZDwva2V5d29yZD48a2V5
d29yZD5GZW1hbGU8L2tleXdvcmQ+PGtleXdvcmQ+R2VuZXRpYyBQcmVkaXNwb3NpdGlvbiB0byBE
aXNlYXNlL2dlbmV0aWNzL3BzeWNob2xvZ3k8L2tleXdvcmQ+PGtleXdvcmQ+Kkdlbm90eXBlPC9r
ZXl3b3JkPjxrZXl3b3JkPkh1bWFuczwva2V5d29yZD48a2V5d29yZD5NYWxlPC9rZXl3b3JkPjxr
ZXl3b3JkPk1hdGVybmFsIEJlaGF2aW9yLypwc3ljaG9sb2d5PC9rZXl3b3JkPjxrZXl3b3JkPk1v
dGhlci1DaGlsZCBSZWxhdGlvbnM8L2tleXdvcmQ+PGtleXdvcmQ+UGFyZW50aW5nLypwc3ljaG9s
b2d5PC9rZXl3b3JkPjxrZXl3b3JkPlBlcnNvbmFsaXR5IEludmVudG9yeS9zdGF0aXN0aWNzICZh
bXA7IG51bWVyaWNhbCBkYXRhPC9rZXl3b3JkPjxrZXl3b3JkPlBoZW5vdHlwZTwva2V5d29yZD48
a2V5d29yZD5Qc3ljaG9tZXRyaWNzPC9rZXl3b3JkPjxrZXl3b3JkPipTb2NpYWwgRW52aXJvbm1l
bnQ8L2tleXdvcmQ+PGtleXdvcmQ+V2FsZXM8L2tleXdvcmQ+PC9rZXl3b3Jkcz48ZGF0ZXM+PHll
YXI+MjAxMDwveWVhcj48cHViLWRhdGVzPjxkYXRlPkp1bDwvZGF0ZT48L3B1Yi1kYXRlcz48L2Rh
dGVzPjxpc2JuPjAwMjEtOTYzMDwvaXNibj48YWNjZXNzaW9uLW51bT4yMDIwMjA0MDwvYWNjZXNz
aW9uLW51bT48dXJscz48L3VybHM+PGVsZWN0cm9uaWMtcmVzb3VyY2UtbnVtPjEwLjExMTEvai4x
NDY5LTc2MTAuMjAxMC4wMjIyNy54PC9lbGVjdHJvbmljLXJlc291cmNlLW51bT48cmVtb3RlLWRh
dGFiYXNlLXByb3ZpZGVyPk5MTTwvcmVtb3RlLWRhdGFiYXNlLXByb3ZpZGVyPjxsYW5ndWFnZT5l
bmc8L2xhbmd1YWdlPjwvcmVjb3JkPjwvQ2l0ZT48Q2l0ZT48QXV0aG9yPk5hdHN1YWtpPC9BdXRo
b3I+PFllYXI+MjAxMzwvWWVhcj48UmVjTnVtPjg2OTwvUmVjTnVtPjxyZWNvcmQ+PHJlYy1udW1i
ZXI+ODY5PC9yZWMtbnVtYmVyPjxmb3JlaWduLWtleXM+PGtleSBhcHA9IkVOIiBkYi1pZD0icnM1
ZGZwNTBmYXNwMGhldHIwM3BhZWEyMHZwc3hwdjVmeGZ3IiB0aW1lc3RhbXA9IjE0OTcwMzg2MzIi
Pjg2OTwva2V5PjwvZm9yZWlnbi1rZXlzPjxyZWYtdHlwZSBuYW1lPSJKb3VybmFsIEFydGljbGUi
PjE3PC9yZWYtdHlwZT48Y29udHJpYnV0b3JzPjxhdXRob3JzPjxhdXRob3I+TmF0c3Vha2ksIE1p
c2FraSBOLjwvYXV0aG9yPjxhdXRob3I+TGV2ZSwgTGVzbGllIEQuPC9hdXRob3I+PGF1dGhvcj5I
YXJvbGQsIEdvcmRvbiBULjwvYXV0aG9yPjxhdXRob3I+TmVpZGVyaGlzZXIsIEplbmFlIE0uPC9h
dXRob3I+PGF1dGhvcj5TaGF3LCBEYW5pZWwgUy48L2F1dGhvcj48YXV0aG9yPkdhbmliYW4sIEpv
ZHk8L2F1dGhvcj48YXV0aG9yPlNjYXJhbWVsbGEsIExhdXJhIFYuPC9hdXRob3I+PGF1dGhvcj5S
ZWlzcywgRGF2aWQ8L2F1dGhvcj48L2F1dGhvcnM+PC9jb250cmlidXRvcnM+PHRpdGxlcz48dGl0
bGU+VHJhbnNhY3Rpb25zIEJldHdlZW4gQ2hpbGQgU29jaWFsIFdhcmluZXNzIGFuZCBPYnNlcnZl
ZCBTdHJ1Y3R1cmVkIFBhcmVudGluZzogRXZpZGVuY2UgRnJvbSBhIFByb3NwZWN0aXZlIEFkb3B0
aW9uIFN0dWR5PC90aXRsZT48c2Vjb25kYXJ5LXRpdGxlPkNoaWxkIERldmVsb3BtZW50PC9zZWNv
bmRhcnktdGl0bGU+PC90aXRsZXM+PHBlcmlvZGljYWw+PGZ1bGwtdGl0bGU+Q2hpbGQgRGV2ZWxv
cG1lbnQ8L2Z1bGwtdGl0bGU+PC9wZXJpb2RpY2FsPjxwYWdlcz4xNzUwLTE3NjU8L3BhZ2VzPjx2
b2x1bWU+ODQ8L3ZvbHVtZT48bnVtYmVyPjU8L251bWJlcj48ZGF0ZXM+PHllYXI+MjAxMzwveWVh
cj48L2RhdGVzPjxpc2JuPjE0NjctODYyNDwvaXNibj48dXJscz48cmVsYXRlZC11cmxzPjx1cmw+
aHR0cDovL2R4LmRvaS5vcmcvMTAuMTExMS9jZGV2LjEyMDcwPC91cmw+PC9yZWxhdGVkLXVybHM+
PC91cmxzPjxlbGVjdHJvbmljLXJlc291cmNlLW51bT4xMC4xMTExL2NkZXYuMTIwNzA8L2VsZWN0
cm9uaWMtcmVzb3VyY2UtbnVtPjwvcmVjb3JkPjwvQ2l0ZT48L0VuZE5vdGU+AG==
</w:fldData>
        </w:fldChar>
      </w:r>
      <w:r w:rsidR="00FA61A3">
        <w:rPr>
          <w:rFonts w:ascii="Times New Roman" w:hAnsi="Times New Roman" w:cs="Times New Roman"/>
          <w:lang w:val="en-GB"/>
        </w:rPr>
        <w:instrText xml:space="preserve"> ADDIN EN.CITE </w:instrText>
      </w:r>
      <w:r w:rsidR="00FA61A3">
        <w:rPr>
          <w:rFonts w:ascii="Times New Roman" w:hAnsi="Times New Roman" w:cs="Times New Roman"/>
          <w:lang w:val="en-GB"/>
        </w:rPr>
        <w:fldChar w:fldCharType="begin">
          <w:fldData xml:space="preserve">PEVuZE5vdGU+PENpdGU+PEF1dGhvcj5FbGV5PC9BdXRob3I+PFllYXI+MjAxMDwvWWVhcj48UmVj
TnVtPjg1NDwvUmVjTnVtPjxEaXNwbGF5VGV4dD5bNSwgNl08L0Rpc3BsYXlUZXh0PjxyZWNvcmQ+
PHJlYy1udW1iZXI+ODU0PC9yZWMtbnVtYmVyPjxmb3JlaWduLWtleXM+PGtleSBhcHA9IkVOIiBk
Yi1pZD0icnM1ZGZwNTBmYXNwMGhldHIwM3BhZWEyMHZwc3hwdjVmeGZ3IiB0aW1lc3RhbXA9IjE0
OTU0NTkwNzgiPjg1NDwva2V5PjwvZm9yZWlnbi1rZXlzPjxyZWYtdHlwZSBuYW1lPSJKb3VybmFs
IEFydGljbGUiPjE3PC9yZWYtdHlwZT48Y29udHJpYnV0b3JzPjxhdXRob3JzPjxhdXRob3I+RWxl
eSwgVC4gQy48L2F1dGhvcj48YXV0aG9yPk5hcG9saXRhbm8sIE0uPC9hdXRob3I+PGF1dGhvcj5M
YXUsIEouIFkuPC9hdXRob3I+PGF1dGhvcj5HcmVnb3J5LCBBLiBNLjwvYXV0aG9yPjwvYXV0aG9y
cz48L2NvbnRyaWJ1dG9ycz48YXV0aC1hZGRyZXNzPlNvY2lhbCwgR2VuZXRpYyBhbmQgRGV2ZWxv
cG1lbnRhbCBQc3ljaGlhdHJ5IENlbnRyZSwgSW5zdGl0dXRlIG9mIFBzeWNoaWF0cnksIEtpbmcm
YXBvcztzIENvbGxlZ2UgTG9uZG9uLCBVSy4gdGhhbGlhLmVsZXlAa2NsLmFjLnVrPC9hdXRoLWFk
ZHJlc3M+PHRpdGxlcz48dGl0bGU+RG9lcyBjaGlsZGhvb2QgYW54aWV0eSBldm9rZSBtYXRlcm5h
bCBjb250cm9sPyBBIGdlbmV0aWNhbGx5IGluZm9ybWVkIHN0dWR5PC90aXRsZT48c2Vjb25kYXJ5
LXRpdGxlPkogQ2hpbGQgUHN5Y2hvbCBQc3ljaGlhdHJ5PC9zZWNvbmRhcnktdGl0bGU+PGFsdC10
aXRsZT5Kb3VybmFsIG9mIGNoaWxkIHBzeWNob2xvZ3kgYW5kIHBzeWNoaWF0cnksIGFuZCBhbGxp
ZWQgZGlzY2lwbGluZXM8L2FsdC10aXRsZT48L3RpdGxlcz48cGVyaW9kaWNhbD48ZnVsbC10aXRs
ZT5KIENoaWxkIFBzeWNob2wgUHN5Y2hpYXRyeTwvZnVsbC10aXRsZT48YWJici0xPkpvdXJuYWwg
b2YgY2hpbGQgcHN5Y2hvbG9neSBhbmQgcHN5Y2hpYXRyeSwgYW5kIGFsbGllZCBkaXNjaXBsaW5l
czwvYWJici0xPjwvcGVyaW9kaWNhbD48YWx0LXBlcmlvZGljYWw+PGZ1bGwtdGl0bGU+SiBDaGls
ZCBQc3ljaG9sIFBzeWNoaWF0cnk8L2Z1bGwtdGl0bGU+PGFiYnItMT5Kb3VybmFsIG9mIGNoaWxk
IHBzeWNob2xvZ3kgYW5kIHBzeWNoaWF0cnksIGFuZCBhbGxpZWQgZGlzY2lwbGluZXM8L2FiYnIt
MT48L2FsdC1wZXJpb2RpY2FsPjxwYWdlcz43NzItOTwvcGFnZXM+PHZvbHVtZT41MTwvdm9sdW1l
PjxudW1iZXI+NzwvbnVtYmVyPjxlZGl0aW9uPjIwMTAvMDMvMDY8L2VkaXRpb24+PGtleXdvcmRz
PjxrZXl3b3JkPkFueGlldHkgRGlzb3JkZXJzLypnZW5ldGljcy8qcHN5Y2hvbG9neTwva2V5d29y
ZD48a2V5d29yZD5DaGlsZDwva2V5d29yZD48a2V5d29yZD5EaXNlYXNlcyBpbiBUd2lucy8qZ2Vu
ZXRpY3MvKnBzeWNob2xvZ3k8L2tleXdvcmQ+PGtleXdvcmQ+RW5nbGFuZDwva2V5d29yZD48a2V5
d29yZD5GZW1hbGU8L2tleXdvcmQ+PGtleXdvcmQ+R2VuZXRpYyBQcmVkaXNwb3NpdGlvbiB0byBE
aXNlYXNlL2dlbmV0aWNzL3BzeWNob2xvZ3k8L2tleXdvcmQ+PGtleXdvcmQ+Kkdlbm90eXBlPC9r
ZXl3b3JkPjxrZXl3b3JkPkh1bWFuczwva2V5d29yZD48a2V5d29yZD5NYWxlPC9rZXl3b3JkPjxr
ZXl3b3JkPk1hdGVybmFsIEJlaGF2aW9yLypwc3ljaG9sb2d5PC9rZXl3b3JkPjxrZXl3b3JkPk1v
dGhlci1DaGlsZCBSZWxhdGlvbnM8L2tleXdvcmQ+PGtleXdvcmQ+UGFyZW50aW5nLypwc3ljaG9s
b2d5PC9rZXl3b3JkPjxrZXl3b3JkPlBlcnNvbmFsaXR5IEludmVudG9yeS9zdGF0aXN0aWNzICZh
bXA7IG51bWVyaWNhbCBkYXRhPC9rZXl3b3JkPjxrZXl3b3JkPlBoZW5vdHlwZTwva2V5d29yZD48
a2V5d29yZD5Qc3ljaG9tZXRyaWNzPC9rZXl3b3JkPjxrZXl3b3JkPipTb2NpYWwgRW52aXJvbm1l
bnQ8L2tleXdvcmQ+PGtleXdvcmQ+V2FsZXM8L2tleXdvcmQ+PC9rZXl3b3Jkcz48ZGF0ZXM+PHll
YXI+MjAxMDwveWVhcj48cHViLWRhdGVzPjxkYXRlPkp1bDwvZGF0ZT48L3B1Yi1kYXRlcz48L2Rh
dGVzPjxpc2JuPjAwMjEtOTYzMDwvaXNibj48YWNjZXNzaW9uLW51bT4yMDIwMjA0MDwvYWNjZXNz
aW9uLW51bT48dXJscz48L3VybHM+PGVsZWN0cm9uaWMtcmVzb3VyY2UtbnVtPjEwLjExMTEvai4x
NDY5LTc2MTAuMjAxMC4wMjIyNy54PC9lbGVjdHJvbmljLXJlc291cmNlLW51bT48cmVtb3RlLWRh
dGFiYXNlLXByb3ZpZGVyPk5MTTwvcmVtb3RlLWRhdGFiYXNlLXByb3ZpZGVyPjxsYW5ndWFnZT5l
bmc8L2xhbmd1YWdlPjwvcmVjb3JkPjwvQ2l0ZT48Q2l0ZT48QXV0aG9yPk5hdHN1YWtpPC9BdXRo
b3I+PFllYXI+MjAxMzwvWWVhcj48UmVjTnVtPjg2OTwvUmVjTnVtPjxyZWNvcmQ+PHJlYy1udW1i
ZXI+ODY5PC9yZWMtbnVtYmVyPjxmb3JlaWduLWtleXM+PGtleSBhcHA9IkVOIiBkYi1pZD0icnM1
ZGZwNTBmYXNwMGhldHIwM3BhZWEyMHZwc3hwdjVmeGZ3IiB0aW1lc3RhbXA9IjE0OTcwMzg2MzIi
Pjg2OTwva2V5PjwvZm9yZWlnbi1rZXlzPjxyZWYtdHlwZSBuYW1lPSJKb3VybmFsIEFydGljbGUi
PjE3PC9yZWYtdHlwZT48Y29udHJpYnV0b3JzPjxhdXRob3JzPjxhdXRob3I+TmF0c3Vha2ksIE1p
c2FraSBOLjwvYXV0aG9yPjxhdXRob3I+TGV2ZSwgTGVzbGllIEQuPC9hdXRob3I+PGF1dGhvcj5I
YXJvbGQsIEdvcmRvbiBULjwvYXV0aG9yPjxhdXRob3I+TmVpZGVyaGlzZXIsIEplbmFlIE0uPC9h
dXRob3I+PGF1dGhvcj5TaGF3LCBEYW5pZWwgUy48L2F1dGhvcj48YXV0aG9yPkdhbmliYW4sIEpv
ZHk8L2F1dGhvcj48YXV0aG9yPlNjYXJhbWVsbGEsIExhdXJhIFYuPC9hdXRob3I+PGF1dGhvcj5S
ZWlzcywgRGF2aWQ8L2F1dGhvcj48L2F1dGhvcnM+PC9jb250cmlidXRvcnM+PHRpdGxlcz48dGl0
bGU+VHJhbnNhY3Rpb25zIEJldHdlZW4gQ2hpbGQgU29jaWFsIFdhcmluZXNzIGFuZCBPYnNlcnZl
ZCBTdHJ1Y3R1cmVkIFBhcmVudGluZzogRXZpZGVuY2UgRnJvbSBhIFByb3NwZWN0aXZlIEFkb3B0
aW9uIFN0dWR5PC90aXRsZT48c2Vjb25kYXJ5LXRpdGxlPkNoaWxkIERldmVsb3BtZW50PC9zZWNv
bmRhcnktdGl0bGU+PC90aXRsZXM+PHBlcmlvZGljYWw+PGZ1bGwtdGl0bGU+Q2hpbGQgRGV2ZWxv
cG1lbnQ8L2Z1bGwtdGl0bGU+PC9wZXJpb2RpY2FsPjxwYWdlcz4xNzUwLTE3NjU8L3BhZ2VzPjx2
b2x1bWU+ODQ8L3ZvbHVtZT48bnVtYmVyPjU8L251bWJlcj48ZGF0ZXM+PHllYXI+MjAxMzwveWVh
cj48L2RhdGVzPjxpc2JuPjE0NjctODYyNDwvaXNibj48dXJscz48cmVsYXRlZC11cmxzPjx1cmw+
aHR0cDovL2R4LmRvaS5vcmcvMTAuMTExMS9jZGV2LjEyMDcwPC91cmw+PC9yZWxhdGVkLXVybHM+
PC91cmxzPjxlbGVjdHJvbmljLXJlc291cmNlLW51bT4xMC4xMTExL2NkZXYuMTIwNzA8L2VsZWN0
cm9uaWMtcmVzb3VyY2UtbnVtPjwvcmVjb3JkPjwvQ2l0ZT48L0VuZE5vdGU+AG==
</w:fldData>
        </w:fldChar>
      </w:r>
      <w:r w:rsidR="00FA61A3">
        <w:rPr>
          <w:rFonts w:ascii="Times New Roman" w:hAnsi="Times New Roman" w:cs="Times New Roman"/>
          <w:lang w:val="en-GB"/>
        </w:rPr>
        <w:instrText xml:space="preserve"> ADDIN EN.CITE.DATA </w:instrText>
      </w:r>
      <w:r w:rsidR="00FA61A3">
        <w:rPr>
          <w:rFonts w:ascii="Times New Roman" w:hAnsi="Times New Roman" w:cs="Times New Roman"/>
          <w:lang w:val="en-GB"/>
        </w:rPr>
      </w:r>
      <w:r w:rsidR="00FA61A3">
        <w:rPr>
          <w:rFonts w:ascii="Times New Roman" w:hAnsi="Times New Roman" w:cs="Times New Roman"/>
          <w:lang w:val="en-GB"/>
        </w:rPr>
        <w:fldChar w:fldCharType="end"/>
      </w:r>
      <w:r w:rsidR="00D41669">
        <w:rPr>
          <w:rFonts w:ascii="Times New Roman" w:hAnsi="Times New Roman" w:cs="Times New Roman"/>
          <w:lang w:val="en-GB"/>
        </w:rPr>
      </w:r>
      <w:r w:rsidR="00D41669">
        <w:rPr>
          <w:rFonts w:ascii="Times New Roman" w:hAnsi="Times New Roman" w:cs="Times New Roman"/>
          <w:lang w:val="en-GB"/>
        </w:rPr>
        <w:fldChar w:fldCharType="separate"/>
      </w:r>
      <w:r w:rsidR="00FA61A3">
        <w:rPr>
          <w:rFonts w:ascii="Times New Roman" w:hAnsi="Times New Roman" w:cs="Times New Roman"/>
          <w:noProof/>
          <w:lang w:val="en-GB"/>
        </w:rPr>
        <w:t>[5, 6]</w:t>
      </w:r>
      <w:r w:rsidR="00D41669">
        <w:rPr>
          <w:rFonts w:ascii="Times New Roman" w:hAnsi="Times New Roman" w:cs="Times New Roman"/>
          <w:lang w:val="en-GB"/>
        </w:rPr>
        <w:fldChar w:fldCharType="end"/>
      </w:r>
      <w:r w:rsidR="008651BA">
        <w:rPr>
          <w:rFonts w:ascii="Times New Roman" w:hAnsi="Times New Roman" w:cs="Times New Roman"/>
          <w:lang w:val="en-GB"/>
        </w:rPr>
        <w:t xml:space="preserve">. </w:t>
      </w:r>
      <w:r w:rsidR="00060BB3">
        <w:rPr>
          <w:rFonts w:ascii="Times New Roman" w:hAnsi="Times New Roman" w:cs="Times New Roman"/>
          <w:lang w:val="en-GB"/>
        </w:rPr>
        <w:t>For example, parenting practices have been shown to be affected by child anxiety</w:t>
      </w:r>
      <w:r w:rsidR="00780B53">
        <w:rPr>
          <w:rFonts w:ascii="Times New Roman" w:hAnsi="Times New Roman" w:cs="Times New Roman"/>
          <w:lang w:val="en-GB"/>
        </w:rPr>
        <w:t xml:space="preserve"> </w:t>
      </w:r>
      <w:r w:rsidR="00D41669">
        <w:rPr>
          <w:rFonts w:ascii="Times New Roman" w:hAnsi="Times New Roman" w:cs="Times New Roman"/>
          <w:lang w:val="en-GB"/>
        </w:rPr>
        <w:fldChar w:fldCharType="begin">
          <w:fldData xml:space="preserve">PEVuZE5vdGU+PENpdGU+PEF1dGhvcj5LZW5kbGVyPC9BdXRob3I+PFllYXI+MjAwNzwvWWVhcj48
UmVjTnVtPjg1NTwvUmVjTnVtPjxEaXNwbGF5VGV4dD5bNy05XTwvRGlzcGxheVRleHQ+PHJlY29y
ZD48cmVjLW51bWJlcj44NTU8L3JlYy1udW1iZXI+PGZvcmVpZ24ta2V5cz48a2V5IGFwcD0iRU4i
IGRiLWlkPSJyczVkZnA1MGZhc3AwaGV0cjAzcGFlYTIwdnBzeHB2NWZ4ZnciIHRpbWVzdGFtcD0i
MTQ5NTQ1OTUwMSI+ODU1PC9rZXk+PC9mb3JlaWduLWtleXM+PHJlZi10eXBlIG5hbWU9IkpvdXJu
YWwgQXJ0aWNsZSI+MTc8L3JlZi10eXBlPjxjb250cmlidXRvcnM+PGF1dGhvcnM+PGF1dGhvcj5L
ZW5kbGVyLCBLLiBTLjwvYXV0aG9yPjxhdXRob3I+QmFrZXIsIEouIEguPC9hdXRob3I+PC9hdXRo
b3JzPjwvY29udHJpYnV0b3JzPjxhdXRoLWFkZHJlc3M+VmlyZ2luaWEgSW5zdGl0dXRlIGZvciBQ
c3ljaGlhdHJpYyBhbmQgQmVoYXZpb3JhbCBHZW5ldGljcywgRGVwYXJ0bWVudCBvZiBQc3ljaGlh
dHJ5LCBNZWRpY2FsIENvbGxlZ2Ugb2YgVmlyZ2luaWEgb2YgVmlyZ2luaWEgQ29tbW9ud2VhbHRo
IFVuaXZlcnNpdHksIFJpY2htb25kLCBWQSAyMzI5OC0wMTI2LCBVU0EuIEtlbmRsZXJAdmN1LmVk
dTwvYXV0aC1hZGRyZXNzPjx0aXRsZXM+PHRpdGxlPkdlbmV0aWMgaW5mbHVlbmNlcyBvbiBtZWFz
dXJlcyBvZiB0aGUgZW52aXJvbm1lbnQ6IGEgc3lzdGVtYXRpYyByZXZpZXc8L3RpdGxlPjxzZWNv
bmRhcnktdGl0bGU+UHN5Y2hvbCBNZWQ8L3NlY29uZGFyeS10aXRsZT48YWx0LXRpdGxlPlBzeWNo
b2xvZ2ljYWwgbWVkaWNpbmU8L2FsdC10aXRsZT48L3RpdGxlcz48cGVyaW9kaWNhbD48ZnVsbC10
aXRsZT5Qc3ljaG9sIE1lZDwvZnVsbC10aXRsZT48YWJici0xPlBzeWNob2xvZ2ljYWwgbWVkaWNp
bmU8L2FiYnItMT48L3BlcmlvZGljYWw+PGFsdC1wZXJpb2RpY2FsPjxmdWxsLXRpdGxlPlBzeWNo
b2wgTWVkPC9mdWxsLXRpdGxlPjxhYmJyLTE+UHN5Y2hvbG9naWNhbCBtZWRpY2luZTwvYWJici0x
PjwvYWx0LXBlcmlvZGljYWw+PHBhZ2VzPjYxNS0yNjwvcGFnZXM+PHZvbHVtZT4zNzwvdm9sdW1l
PjxudW1iZXI+NTwvbnVtYmVyPjxlZGl0aW9uPjIwMDYvMTIvMjE8L2VkaXRpb24+PGtleXdvcmRz
PjxrZXl3b3JkPkNoaWxkPC9rZXl3b3JkPjxrZXl3b3JkPkNoaWxkIEFidXNlL3BzeWNob2xvZ3k8
L2tleXdvcmQ+PGtleXdvcmQ+RmFtaWx5L3BzeWNob2xvZ3k8L2tleXdvcmQ+PGtleXdvcmQ+SHVt
YW5zPC9rZXl3b3JkPjxrZXl3b3JkPkxpZmUgQ2hhbmdlIEV2ZW50czwva2V5d29yZD48a2V5d29y
ZD5NZW50YWwgRGlzb3JkZXJzLypnZW5ldGljcy9wc3ljaG9sb2d5PC9rZXl3b3JkPjxrZXl3b3Jk
PlBhcmVudGluZzwva2V5d29yZD48a2V5d29yZD5QZWVyIEdyb3VwPC9rZXl3b3JkPjxrZXl3b3Jk
PipTb2NpYWwgRW52aXJvbm1lbnQ8L2tleXdvcmQ+PGtleXdvcmQ+VHdpbiBTdHVkaWVzIGFzIFRv
cGljPC9rZXl3b3JkPjxrZXl3b3JkPlR3aW5zL2dlbmV0aWNzPC9rZXl3b3JkPjwva2V5d29yZHM+
PGRhdGVzPjx5ZWFyPjIwMDc8L3llYXI+PHB1Yi1kYXRlcz48ZGF0ZT5NYXk8L2RhdGU+PC9wdWIt
ZGF0ZXM+PC9kYXRlcz48aXNibj4wMDMzLTI5MTcgKFByaW50KSYjeEQ7MDAzMy0yOTE3PC9pc2Ju
PjxhY2Nlc3Npb24tbnVtPjE3MTc2NTAyPC9hY2Nlc3Npb24tbnVtPjx1cmxzPjwvdXJscz48ZWxl
Y3Ryb25pYy1yZXNvdXJjZS1udW0+MTAuMTAxNy9zMDAzMzI5MTcwNjAwOTUyNDwvZWxlY3Ryb25p
Yy1yZXNvdXJjZS1udW0+PHJlbW90ZS1kYXRhYmFzZS1wcm92aWRlcj5OTE08L3JlbW90ZS1kYXRh
YmFzZS1wcm92aWRlcj48bGFuZ3VhZ2U+ZW5nPC9sYW5ndWFnZT48L3JlY29yZD48L0NpdGU+PENp
dGU+PEF1dGhvcj5IYW5uaWdhbjwvQXV0aG9yPjxZZWFyPjIwMTY8L1llYXI+PFJlY051bT44NTY8
L1JlY051bT48cmVjb3JkPjxyZWMtbnVtYmVyPjg1NjwvcmVjLW51bWJlcj48Zm9yZWlnbi1rZXlz
PjxrZXkgYXBwPSJFTiIgZGItaWQ9InJzNWRmcDUwZmFzcDBoZXRyMDNwYWVhMjB2cHN4cHY1Znhm
dyIgdGltZXN0YW1wPSIxNDk1NDU5NjMwIj44NTY8L2tleT48L2ZvcmVpZ24ta2V5cz48cmVmLXR5
cGUgbmFtZT0iSm91cm5hbCBBcnRpY2xlIj4xNzwvcmVmLXR5cGU+PGNvbnRyaWJ1dG9ycz48YXV0
aG9ycz48YXV0aG9yPkhhbm5pZ2FuLCBMYXVyaWUgSi48L2F1dGhvcj48YXV0aG9yPk1jQWRhbXMs
IFRvbSBBLjwvYXV0aG9yPjxhdXRob3I+UGxvbWluLCBSb2JlcnQ8L2F1dGhvcj48YXV0aG9yPkVs
ZXksIFRoYWxpYSBDLjwvYXV0aG9yPjwvYXV0aG9ycz48L2NvbnRyaWJ1dG9ycz48dGl0bGVzPjx0
aXRsZT5FdGlvbG9naWNhbCBJbmZsdWVuY2VzIG9uIFBlcmNlcHRpb25zIG9mIFBhcmVudGluZzog
QSBMb25naXR1ZGluYWwsIE11bHRpLUluZm9ybWFudCBUd2luIFN0dWR5PC90aXRsZT48c2Vjb25k
YXJ5LXRpdGxlPkpvdXJuYWwgb2YgWW91dGggYW5kIEFkb2xlc2NlbmNlPC9zZWNvbmRhcnktdGl0
bGU+PC90aXRsZXM+PHBlcmlvZGljYWw+PGZ1bGwtdGl0bGU+Sm91cm5hbCBvZiBZb3V0aCBhbmQg
QWRvbGVzY2VuY2U8L2Z1bGwtdGl0bGU+PC9wZXJpb2RpY2FsPjxwYWdlcz4yMzg3LTI0MDU8L3Bh
Z2VzPjx2b2x1bWU+NDU8L3ZvbHVtZT48bnVtYmVyPjEyPC9udW1iZXI+PGRhdGVzPjx5ZWFyPjIw
MTY8L3llYXI+PHB1Yi1kYXRlcz48ZGF0ZT4wMS8yNyYjeEQ7MTAvMjAvcmVjZWl2ZWQmI3hEOzAx
LzA3L2FjY2VwdGVkPC9kYXRlPjwvcHViLWRhdGVzPjwvZGF0ZXM+PHB1Yi1sb2NhdGlvbj5OZXcg
WW9yazwvcHViLWxvY2F0aW9uPjxwdWJsaXNoZXI+U3ByaW5nZXIgVVM8L3B1Ymxpc2hlcj48aXNi
bj4wMDQ3LTI4OTEmI3hEOzE1NzMtNjYwMTwvaXNibj48YWNjZXNzaW9uLW51bT5QTUM1MTAxMjg0
PC9hY2Nlc3Npb24tbnVtPjx1cmxzPjxyZWxhdGVkLXVybHM+PHVybD5odHRwOi8vd3d3Lm5jYmku
bmxtLm5paC5nb3YvcG1jL2FydGljbGVzL1BNQzUxMDEyODQvPC91cmw+PC9yZWxhdGVkLXVybHM+
PC91cmxzPjxlbGVjdHJvbmljLXJlc291cmNlLW51bT4xMC4xMDA3L3MxMDk2NC0wMTYtMDQxOS0w
PC9lbGVjdHJvbmljLXJlc291cmNlLW51bT48cmVtb3RlLWRhdGFiYXNlLW5hbWU+UE1DPC9yZW1v
dGUtZGF0YWJhc2UtbmFtZT48L3JlY29yZD48L0NpdGU+PENpdGU+PEF1dGhvcj5BdmludW48L0F1
dGhvcj48WWVhcj4yMDE0PC9ZZWFyPjxSZWNOdW0+ODcwPC9SZWNOdW0+PHJlY29yZD48cmVjLW51
bWJlcj44NzA8L3JlYy1udW1iZXI+PGZvcmVpZ24ta2V5cz48a2V5IGFwcD0iRU4iIGRiLWlkPSJy
czVkZnA1MGZhc3AwaGV0cjAzcGFlYTIwdnBzeHB2NWZ4ZnciIHRpbWVzdGFtcD0iMTQ5NzAzODc3
MyI+ODcwPC9rZXk+PC9mb3JlaWduLWtleXM+PHJlZi10eXBlIG5hbWU9IkpvdXJuYWwgQXJ0aWNs
ZSI+MTc8L3JlZi10eXBlPjxjb250cmlidXRvcnM+PGF1dGhvcnM+PGF1dGhvcj5SZXV0IEF2aW51
bjwvYXV0aG9yPjxhdXRob3I+QXJpZWwgS25hZm88L2F1dGhvcj48L2F1dGhvcnM+PC9jb250cmli
dXRvcnM+PHRpdGxlcz48dGl0bGU+UGFyZW50aW5nIGFzIGEgUmVhY3Rpb24gRXZva2VkIGJ5IENo
aWxkcmVu4oCZcyBHZW5vdHlwZTwvdGl0bGU+PHNlY29uZGFyeS10aXRsZT5QZXJzb25hbGl0eSBh
bmQgU29jaWFsIFBzeWNob2xvZ3kgUmV2aWV3PC9zZWNvbmRhcnktdGl0bGU+PC90aXRsZXM+PHBl
cmlvZGljYWw+PGZ1bGwtdGl0bGU+UGVyc29uYWxpdHkgYW5kIFNvY2lhbCBQc3ljaG9sb2d5IFJl
dmlldzwvZnVsbC10aXRsZT48L3BlcmlvZGljYWw+PHBhZ2VzPjg3LTEwMjwvcGFnZXM+PHZvbHVt
ZT4xODwvdm9sdW1lPjxudW1iZXI+MTwvbnVtYmVyPjxrZXl3b3Jkcz48a2V5d29yZD5nZW5vdHlw
ZS1lbnZpcm9ubWVudCBjb3JyZWxhdGlvbixldm9jYXRpdmUscGFyZW50aW5nLGNoaWxkIGluZmx1
ZW5jZXMsdHdpbiBzdHVkaWVzPC9rZXl3b3JkPjwva2V5d29yZHM+PGRhdGVzPjx5ZWFyPjIwMTQ8
L3llYXI+PC9kYXRlcz48YWNjZXNzaW9uLW51bT4yMzk0MDIzMjwvYWNjZXNzaW9uLW51bT48dXJs
cz48cmVsYXRlZC11cmxzPjx1cmw+aHR0cDovL2pvdXJuYWxzLnNhZ2VwdWIuY29tL2RvaS9hYnMv
MTAuMTE3Ny8xMDg4ODY4MzEzNDk4MzA4PC91cmw+PC9yZWxhdGVkLXVybHM+PC91cmxzPjxlbGVj
dHJvbmljLXJlc291cmNlLW51bT5kb2k6MTAuMTE3Ny8xMDg4ODY4MzEzNDk4MzA4PC9lbGVjdHJv
bmljLXJlc291cmNlLW51bT48L3JlY29yZD48L0NpdGU+PC9FbmROb3RlPgB=
</w:fldData>
        </w:fldChar>
      </w:r>
      <w:r w:rsidR="00FA61A3">
        <w:rPr>
          <w:rFonts w:ascii="Times New Roman" w:hAnsi="Times New Roman" w:cs="Times New Roman"/>
          <w:lang w:val="en-GB"/>
        </w:rPr>
        <w:instrText xml:space="preserve"> ADDIN EN.CITE </w:instrText>
      </w:r>
      <w:r w:rsidR="00FA61A3">
        <w:rPr>
          <w:rFonts w:ascii="Times New Roman" w:hAnsi="Times New Roman" w:cs="Times New Roman"/>
          <w:lang w:val="en-GB"/>
        </w:rPr>
        <w:fldChar w:fldCharType="begin">
          <w:fldData xml:space="preserve">PEVuZE5vdGU+PENpdGU+PEF1dGhvcj5LZW5kbGVyPC9BdXRob3I+PFllYXI+MjAwNzwvWWVhcj48
UmVjTnVtPjg1NTwvUmVjTnVtPjxEaXNwbGF5VGV4dD5bNy05XTwvRGlzcGxheVRleHQ+PHJlY29y
ZD48cmVjLW51bWJlcj44NTU8L3JlYy1udW1iZXI+PGZvcmVpZ24ta2V5cz48a2V5IGFwcD0iRU4i
IGRiLWlkPSJyczVkZnA1MGZhc3AwaGV0cjAzcGFlYTIwdnBzeHB2NWZ4ZnciIHRpbWVzdGFtcD0i
MTQ5NTQ1OTUwMSI+ODU1PC9rZXk+PC9mb3JlaWduLWtleXM+PHJlZi10eXBlIG5hbWU9IkpvdXJu
YWwgQXJ0aWNsZSI+MTc8L3JlZi10eXBlPjxjb250cmlidXRvcnM+PGF1dGhvcnM+PGF1dGhvcj5L
ZW5kbGVyLCBLLiBTLjwvYXV0aG9yPjxhdXRob3I+QmFrZXIsIEouIEguPC9hdXRob3I+PC9hdXRo
b3JzPjwvY29udHJpYnV0b3JzPjxhdXRoLWFkZHJlc3M+VmlyZ2luaWEgSW5zdGl0dXRlIGZvciBQ
c3ljaGlhdHJpYyBhbmQgQmVoYXZpb3JhbCBHZW5ldGljcywgRGVwYXJ0bWVudCBvZiBQc3ljaGlh
dHJ5LCBNZWRpY2FsIENvbGxlZ2Ugb2YgVmlyZ2luaWEgb2YgVmlyZ2luaWEgQ29tbW9ud2VhbHRo
IFVuaXZlcnNpdHksIFJpY2htb25kLCBWQSAyMzI5OC0wMTI2LCBVU0EuIEtlbmRsZXJAdmN1LmVk
dTwvYXV0aC1hZGRyZXNzPjx0aXRsZXM+PHRpdGxlPkdlbmV0aWMgaW5mbHVlbmNlcyBvbiBtZWFz
dXJlcyBvZiB0aGUgZW52aXJvbm1lbnQ6IGEgc3lzdGVtYXRpYyByZXZpZXc8L3RpdGxlPjxzZWNv
bmRhcnktdGl0bGU+UHN5Y2hvbCBNZWQ8L3NlY29uZGFyeS10aXRsZT48YWx0LXRpdGxlPlBzeWNo
b2xvZ2ljYWwgbWVkaWNpbmU8L2FsdC10aXRsZT48L3RpdGxlcz48cGVyaW9kaWNhbD48ZnVsbC10
aXRsZT5Qc3ljaG9sIE1lZDwvZnVsbC10aXRsZT48YWJici0xPlBzeWNob2xvZ2ljYWwgbWVkaWNp
bmU8L2FiYnItMT48L3BlcmlvZGljYWw+PGFsdC1wZXJpb2RpY2FsPjxmdWxsLXRpdGxlPlBzeWNo
b2wgTWVkPC9mdWxsLXRpdGxlPjxhYmJyLTE+UHN5Y2hvbG9naWNhbCBtZWRpY2luZTwvYWJici0x
PjwvYWx0LXBlcmlvZGljYWw+PHBhZ2VzPjYxNS0yNjwvcGFnZXM+PHZvbHVtZT4zNzwvdm9sdW1l
PjxudW1iZXI+NTwvbnVtYmVyPjxlZGl0aW9uPjIwMDYvMTIvMjE8L2VkaXRpb24+PGtleXdvcmRz
PjxrZXl3b3JkPkNoaWxkPC9rZXl3b3JkPjxrZXl3b3JkPkNoaWxkIEFidXNlL3BzeWNob2xvZ3k8
L2tleXdvcmQ+PGtleXdvcmQ+RmFtaWx5L3BzeWNob2xvZ3k8L2tleXdvcmQ+PGtleXdvcmQ+SHVt
YW5zPC9rZXl3b3JkPjxrZXl3b3JkPkxpZmUgQ2hhbmdlIEV2ZW50czwva2V5d29yZD48a2V5d29y
ZD5NZW50YWwgRGlzb3JkZXJzLypnZW5ldGljcy9wc3ljaG9sb2d5PC9rZXl3b3JkPjxrZXl3b3Jk
PlBhcmVudGluZzwva2V5d29yZD48a2V5d29yZD5QZWVyIEdyb3VwPC9rZXl3b3JkPjxrZXl3b3Jk
PipTb2NpYWwgRW52aXJvbm1lbnQ8L2tleXdvcmQ+PGtleXdvcmQ+VHdpbiBTdHVkaWVzIGFzIFRv
cGljPC9rZXl3b3JkPjxrZXl3b3JkPlR3aW5zL2dlbmV0aWNzPC9rZXl3b3JkPjwva2V5d29yZHM+
PGRhdGVzPjx5ZWFyPjIwMDc8L3llYXI+PHB1Yi1kYXRlcz48ZGF0ZT5NYXk8L2RhdGU+PC9wdWIt
ZGF0ZXM+PC9kYXRlcz48aXNibj4wMDMzLTI5MTcgKFByaW50KSYjeEQ7MDAzMy0yOTE3PC9pc2Ju
PjxhY2Nlc3Npb24tbnVtPjE3MTc2NTAyPC9hY2Nlc3Npb24tbnVtPjx1cmxzPjwvdXJscz48ZWxl
Y3Ryb25pYy1yZXNvdXJjZS1udW0+MTAuMTAxNy9zMDAzMzI5MTcwNjAwOTUyNDwvZWxlY3Ryb25p
Yy1yZXNvdXJjZS1udW0+PHJlbW90ZS1kYXRhYmFzZS1wcm92aWRlcj5OTE08L3JlbW90ZS1kYXRh
YmFzZS1wcm92aWRlcj48bGFuZ3VhZ2U+ZW5nPC9sYW5ndWFnZT48L3JlY29yZD48L0NpdGU+PENp
dGU+PEF1dGhvcj5IYW5uaWdhbjwvQXV0aG9yPjxZZWFyPjIwMTY8L1llYXI+PFJlY051bT44NTY8
L1JlY051bT48cmVjb3JkPjxyZWMtbnVtYmVyPjg1NjwvcmVjLW51bWJlcj48Zm9yZWlnbi1rZXlz
PjxrZXkgYXBwPSJFTiIgZGItaWQ9InJzNWRmcDUwZmFzcDBoZXRyMDNwYWVhMjB2cHN4cHY1Znhm
dyIgdGltZXN0YW1wPSIxNDk1NDU5NjMwIj44NTY8L2tleT48L2ZvcmVpZ24ta2V5cz48cmVmLXR5
cGUgbmFtZT0iSm91cm5hbCBBcnRpY2xlIj4xNzwvcmVmLXR5cGU+PGNvbnRyaWJ1dG9ycz48YXV0
aG9ycz48YXV0aG9yPkhhbm5pZ2FuLCBMYXVyaWUgSi48L2F1dGhvcj48YXV0aG9yPk1jQWRhbXMs
IFRvbSBBLjwvYXV0aG9yPjxhdXRob3I+UGxvbWluLCBSb2JlcnQ8L2F1dGhvcj48YXV0aG9yPkVs
ZXksIFRoYWxpYSBDLjwvYXV0aG9yPjwvYXV0aG9ycz48L2NvbnRyaWJ1dG9ycz48dGl0bGVzPjx0
aXRsZT5FdGlvbG9naWNhbCBJbmZsdWVuY2VzIG9uIFBlcmNlcHRpb25zIG9mIFBhcmVudGluZzog
QSBMb25naXR1ZGluYWwsIE11bHRpLUluZm9ybWFudCBUd2luIFN0dWR5PC90aXRsZT48c2Vjb25k
YXJ5LXRpdGxlPkpvdXJuYWwgb2YgWW91dGggYW5kIEFkb2xlc2NlbmNlPC9zZWNvbmRhcnktdGl0
bGU+PC90aXRsZXM+PHBlcmlvZGljYWw+PGZ1bGwtdGl0bGU+Sm91cm5hbCBvZiBZb3V0aCBhbmQg
QWRvbGVzY2VuY2U8L2Z1bGwtdGl0bGU+PC9wZXJpb2RpY2FsPjxwYWdlcz4yMzg3LTI0MDU8L3Bh
Z2VzPjx2b2x1bWU+NDU8L3ZvbHVtZT48bnVtYmVyPjEyPC9udW1iZXI+PGRhdGVzPjx5ZWFyPjIw
MTY8L3llYXI+PHB1Yi1kYXRlcz48ZGF0ZT4wMS8yNyYjeEQ7MTAvMjAvcmVjZWl2ZWQmI3hEOzAx
LzA3L2FjY2VwdGVkPC9kYXRlPjwvcHViLWRhdGVzPjwvZGF0ZXM+PHB1Yi1sb2NhdGlvbj5OZXcg
WW9yazwvcHViLWxvY2F0aW9uPjxwdWJsaXNoZXI+U3ByaW5nZXIgVVM8L3B1Ymxpc2hlcj48aXNi
bj4wMDQ3LTI4OTEmI3hEOzE1NzMtNjYwMTwvaXNibj48YWNjZXNzaW9uLW51bT5QTUM1MTAxMjg0
PC9hY2Nlc3Npb24tbnVtPjx1cmxzPjxyZWxhdGVkLXVybHM+PHVybD5odHRwOi8vd3d3Lm5jYmku
bmxtLm5paC5nb3YvcG1jL2FydGljbGVzL1BNQzUxMDEyODQvPC91cmw+PC9yZWxhdGVkLXVybHM+
PC91cmxzPjxlbGVjdHJvbmljLXJlc291cmNlLW51bT4xMC4xMDA3L3MxMDk2NC0wMTYtMDQxOS0w
PC9lbGVjdHJvbmljLXJlc291cmNlLW51bT48cmVtb3RlLWRhdGFiYXNlLW5hbWU+UE1DPC9yZW1v
dGUtZGF0YWJhc2UtbmFtZT48L3JlY29yZD48L0NpdGU+PENpdGU+PEF1dGhvcj5BdmludW48L0F1
dGhvcj48WWVhcj4yMDE0PC9ZZWFyPjxSZWNOdW0+ODcwPC9SZWNOdW0+PHJlY29yZD48cmVjLW51
bWJlcj44NzA8L3JlYy1udW1iZXI+PGZvcmVpZ24ta2V5cz48a2V5IGFwcD0iRU4iIGRiLWlkPSJy
czVkZnA1MGZhc3AwaGV0cjAzcGFlYTIwdnBzeHB2NWZ4ZnciIHRpbWVzdGFtcD0iMTQ5NzAzODc3
MyI+ODcwPC9rZXk+PC9mb3JlaWduLWtleXM+PHJlZi10eXBlIG5hbWU9IkpvdXJuYWwgQXJ0aWNs
ZSI+MTc8L3JlZi10eXBlPjxjb250cmlidXRvcnM+PGF1dGhvcnM+PGF1dGhvcj5SZXV0IEF2aW51
bjwvYXV0aG9yPjxhdXRob3I+QXJpZWwgS25hZm88L2F1dGhvcj48L2F1dGhvcnM+PC9jb250cmli
dXRvcnM+PHRpdGxlcz48dGl0bGU+UGFyZW50aW5nIGFzIGEgUmVhY3Rpb24gRXZva2VkIGJ5IENo
aWxkcmVu4oCZcyBHZW5vdHlwZTwvdGl0bGU+PHNlY29uZGFyeS10aXRsZT5QZXJzb25hbGl0eSBh
bmQgU29jaWFsIFBzeWNob2xvZ3kgUmV2aWV3PC9zZWNvbmRhcnktdGl0bGU+PC90aXRsZXM+PHBl
cmlvZGljYWw+PGZ1bGwtdGl0bGU+UGVyc29uYWxpdHkgYW5kIFNvY2lhbCBQc3ljaG9sb2d5IFJl
dmlldzwvZnVsbC10aXRsZT48L3BlcmlvZGljYWw+PHBhZ2VzPjg3LTEwMjwvcGFnZXM+PHZvbHVt
ZT4xODwvdm9sdW1lPjxudW1iZXI+MTwvbnVtYmVyPjxrZXl3b3Jkcz48a2V5d29yZD5nZW5vdHlw
ZS1lbnZpcm9ubWVudCBjb3JyZWxhdGlvbixldm9jYXRpdmUscGFyZW50aW5nLGNoaWxkIGluZmx1
ZW5jZXMsdHdpbiBzdHVkaWVzPC9rZXl3b3JkPjwva2V5d29yZHM+PGRhdGVzPjx5ZWFyPjIwMTQ8
L3llYXI+PC9kYXRlcz48YWNjZXNzaW9uLW51bT4yMzk0MDIzMjwvYWNjZXNzaW9uLW51bT48dXJs
cz48cmVsYXRlZC11cmxzPjx1cmw+aHR0cDovL2pvdXJuYWxzLnNhZ2VwdWIuY29tL2RvaS9hYnMv
MTAuMTE3Ny8xMDg4ODY4MzEzNDk4MzA4PC91cmw+PC9yZWxhdGVkLXVybHM+PC91cmxzPjxlbGVj
dHJvbmljLXJlc291cmNlLW51bT5kb2k6MTAuMTE3Ny8xMDg4ODY4MzEzNDk4MzA4PC9lbGVjdHJv
bmljLXJlc291cmNlLW51bT48L3JlY29yZD48L0NpdGU+PC9FbmROb3RlPgB=
</w:fldData>
        </w:fldChar>
      </w:r>
      <w:r w:rsidR="00FA61A3">
        <w:rPr>
          <w:rFonts w:ascii="Times New Roman" w:hAnsi="Times New Roman" w:cs="Times New Roman"/>
          <w:lang w:val="en-GB"/>
        </w:rPr>
        <w:instrText xml:space="preserve"> ADDIN EN.CITE.DATA </w:instrText>
      </w:r>
      <w:r w:rsidR="00FA61A3">
        <w:rPr>
          <w:rFonts w:ascii="Times New Roman" w:hAnsi="Times New Roman" w:cs="Times New Roman"/>
          <w:lang w:val="en-GB"/>
        </w:rPr>
      </w:r>
      <w:r w:rsidR="00FA61A3">
        <w:rPr>
          <w:rFonts w:ascii="Times New Roman" w:hAnsi="Times New Roman" w:cs="Times New Roman"/>
          <w:lang w:val="en-GB"/>
        </w:rPr>
        <w:fldChar w:fldCharType="end"/>
      </w:r>
      <w:r w:rsidR="00D41669">
        <w:rPr>
          <w:rFonts w:ascii="Times New Roman" w:hAnsi="Times New Roman" w:cs="Times New Roman"/>
          <w:lang w:val="en-GB"/>
        </w:rPr>
      </w:r>
      <w:r w:rsidR="00D41669">
        <w:rPr>
          <w:rFonts w:ascii="Times New Roman" w:hAnsi="Times New Roman" w:cs="Times New Roman"/>
          <w:lang w:val="en-GB"/>
        </w:rPr>
        <w:fldChar w:fldCharType="separate"/>
      </w:r>
      <w:r w:rsidR="00FA61A3">
        <w:rPr>
          <w:rFonts w:ascii="Times New Roman" w:hAnsi="Times New Roman" w:cs="Times New Roman"/>
          <w:noProof/>
          <w:lang w:val="en-GB"/>
        </w:rPr>
        <w:t>[7-9]</w:t>
      </w:r>
      <w:r w:rsidR="00D41669">
        <w:rPr>
          <w:rFonts w:ascii="Times New Roman" w:hAnsi="Times New Roman" w:cs="Times New Roman"/>
          <w:lang w:val="en-GB"/>
        </w:rPr>
        <w:fldChar w:fldCharType="end"/>
      </w:r>
      <w:r w:rsidR="00AA4ED9" w:rsidRPr="00AD7D8C">
        <w:rPr>
          <w:rFonts w:ascii="Times New Roman" w:hAnsi="Times New Roman" w:cs="Times New Roman"/>
          <w:lang w:val="en-GB"/>
        </w:rPr>
        <w:t xml:space="preserve">. </w:t>
      </w:r>
      <w:r w:rsidR="00AB26F9">
        <w:rPr>
          <w:rFonts w:ascii="Times New Roman" w:hAnsi="Times New Roman" w:cs="Times New Roman"/>
          <w:lang w:val="en-GB"/>
        </w:rPr>
        <w:t>Finally</w:t>
      </w:r>
      <w:r w:rsidR="00615A60">
        <w:rPr>
          <w:rFonts w:ascii="Times New Roman" w:hAnsi="Times New Roman" w:cs="Times New Roman"/>
          <w:lang w:val="en-GB"/>
        </w:rPr>
        <w:t xml:space="preserve">, </w:t>
      </w:r>
      <w:r w:rsidR="002506C3">
        <w:rPr>
          <w:rFonts w:ascii="Times New Roman" w:hAnsi="Times New Roman" w:cs="Times New Roman"/>
          <w:lang w:val="en-GB"/>
        </w:rPr>
        <w:t xml:space="preserve">associations may </w:t>
      </w:r>
      <w:r w:rsidR="002E2E7B">
        <w:rPr>
          <w:rFonts w:ascii="Times New Roman" w:hAnsi="Times New Roman" w:cs="Times New Roman"/>
          <w:lang w:val="en-GB"/>
        </w:rPr>
        <w:t>arise as a result of</w:t>
      </w:r>
      <w:r w:rsidR="000A6E77">
        <w:rPr>
          <w:rFonts w:ascii="Times New Roman" w:hAnsi="Times New Roman" w:cs="Times New Roman"/>
          <w:lang w:val="en-GB"/>
        </w:rPr>
        <w:t xml:space="preserve"> the same</w:t>
      </w:r>
      <w:r w:rsidR="002506C3">
        <w:rPr>
          <w:rFonts w:ascii="Times New Roman" w:hAnsi="Times New Roman" w:cs="Times New Roman"/>
          <w:lang w:val="en-GB"/>
        </w:rPr>
        <w:t xml:space="preserve"> </w:t>
      </w:r>
      <w:r w:rsidR="00615A60">
        <w:rPr>
          <w:rFonts w:ascii="Times New Roman" w:hAnsi="Times New Roman" w:cs="Times New Roman"/>
          <w:lang w:val="en-GB"/>
        </w:rPr>
        <w:t>gene</w:t>
      </w:r>
      <w:r w:rsidR="000A6E77">
        <w:rPr>
          <w:rFonts w:ascii="Times New Roman" w:hAnsi="Times New Roman" w:cs="Times New Roman"/>
          <w:lang w:val="en-GB"/>
        </w:rPr>
        <w:t>s</w:t>
      </w:r>
      <w:r w:rsidR="00615A60">
        <w:rPr>
          <w:rFonts w:ascii="Times New Roman" w:hAnsi="Times New Roman" w:cs="Times New Roman"/>
          <w:lang w:val="en-GB"/>
        </w:rPr>
        <w:t xml:space="preserve"> </w:t>
      </w:r>
      <w:r w:rsidR="00060BB3">
        <w:rPr>
          <w:rFonts w:ascii="Times New Roman" w:hAnsi="Times New Roman" w:cs="Times New Roman"/>
          <w:lang w:val="en-GB"/>
        </w:rPr>
        <w:t xml:space="preserve">influencing </w:t>
      </w:r>
      <w:r w:rsidR="009D0A0D">
        <w:rPr>
          <w:rFonts w:ascii="Times New Roman" w:hAnsi="Times New Roman" w:cs="Times New Roman"/>
          <w:lang w:val="en-GB"/>
        </w:rPr>
        <w:t>p</w:t>
      </w:r>
      <w:r w:rsidR="00E444D4">
        <w:rPr>
          <w:rFonts w:ascii="Times New Roman" w:hAnsi="Times New Roman" w:cs="Times New Roman"/>
          <w:lang w:val="en-GB"/>
        </w:rPr>
        <w:t>arenting</w:t>
      </w:r>
      <w:r w:rsidR="00AC524D">
        <w:rPr>
          <w:rFonts w:ascii="Times New Roman" w:hAnsi="Times New Roman" w:cs="Times New Roman"/>
          <w:lang w:val="en-GB"/>
        </w:rPr>
        <w:t xml:space="preserve"> behaviours in adults and </w:t>
      </w:r>
      <w:r w:rsidR="00BD676A">
        <w:rPr>
          <w:rFonts w:ascii="Times New Roman" w:hAnsi="Times New Roman" w:cs="Times New Roman"/>
          <w:lang w:val="en-GB"/>
        </w:rPr>
        <w:t xml:space="preserve">the development of </w:t>
      </w:r>
      <w:r w:rsidR="00AC524D">
        <w:rPr>
          <w:rFonts w:ascii="Times New Roman" w:hAnsi="Times New Roman" w:cs="Times New Roman"/>
          <w:lang w:val="en-GB"/>
        </w:rPr>
        <w:t xml:space="preserve">OCD </w:t>
      </w:r>
      <w:r w:rsidR="00615A60">
        <w:rPr>
          <w:rFonts w:ascii="Times New Roman" w:hAnsi="Times New Roman" w:cs="Times New Roman"/>
          <w:lang w:val="en-GB"/>
        </w:rPr>
        <w:t>sym</w:t>
      </w:r>
      <w:r w:rsidR="000D591B">
        <w:rPr>
          <w:rFonts w:ascii="Times New Roman" w:hAnsi="Times New Roman" w:cs="Times New Roman"/>
          <w:lang w:val="en-GB"/>
        </w:rPr>
        <w:t>ptoms</w:t>
      </w:r>
      <w:r w:rsidR="00AC524D">
        <w:rPr>
          <w:rFonts w:ascii="Times New Roman" w:hAnsi="Times New Roman" w:cs="Times New Roman"/>
          <w:lang w:val="en-GB"/>
        </w:rPr>
        <w:t xml:space="preserve"> in children</w:t>
      </w:r>
      <w:r w:rsidR="000D591B">
        <w:rPr>
          <w:rFonts w:ascii="Times New Roman" w:hAnsi="Times New Roman" w:cs="Times New Roman"/>
          <w:lang w:val="en-GB"/>
        </w:rPr>
        <w:t xml:space="preserve"> </w:t>
      </w:r>
      <w:r w:rsidR="00D41669">
        <w:rPr>
          <w:rFonts w:ascii="Times New Roman" w:hAnsi="Times New Roman" w:cs="Times New Roman"/>
          <w:lang w:val="en-GB"/>
        </w:rPr>
        <w:fldChar w:fldCharType="begin">
          <w:fldData xml:space="preserve">PEVuZE5vdGU+PENpdGU+PEF1dGhvcj5FbGV5PC9BdXRob3I+PFllYXI+MjAxMDwvWWVhcj48UmVj
TnVtPjg1NDwvUmVjTnVtPjxEaXNwbGF5VGV4dD5bNSwgMTBdPC9EaXNwbGF5VGV4dD48cmVjb3Jk
PjxyZWMtbnVtYmVyPjg1NDwvcmVjLW51bWJlcj48Zm9yZWlnbi1rZXlzPjxrZXkgYXBwPSJFTiIg
ZGItaWQ9InJzNWRmcDUwZmFzcDBoZXRyMDNwYWVhMjB2cHN4cHY1ZnhmdyIgdGltZXN0YW1wPSIx
NDk1NDU5MDc4Ij44NTQ8L2tleT48L2ZvcmVpZ24ta2V5cz48cmVmLXR5cGUgbmFtZT0iSm91cm5h
bCBBcnRpY2xlIj4xNzwvcmVmLXR5cGU+PGNvbnRyaWJ1dG9ycz48YXV0aG9ycz48YXV0aG9yPkVs
ZXksIFQuIEMuPC9hdXRob3I+PGF1dGhvcj5OYXBvbGl0YW5vLCBNLjwvYXV0aG9yPjxhdXRob3I+
TGF1LCBKLiBZLjwvYXV0aG9yPjxhdXRob3I+R3JlZ29yeSwgQS4gTS48L2F1dGhvcj48L2F1dGhv
cnM+PC9jb250cmlidXRvcnM+PGF1dGgtYWRkcmVzcz5Tb2NpYWwsIEdlbmV0aWMgYW5kIERldmVs
b3BtZW50YWwgUHN5Y2hpYXRyeSBDZW50cmUsIEluc3RpdHV0ZSBvZiBQc3ljaGlhdHJ5LCBLaW5n
JmFwb3M7cyBDb2xsZWdlIExvbmRvbiwgVUsuIHRoYWxpYS5lbGV5QGtjbC5hYy51azwvYXV0aC1h
ZGRyZXNzPjx0aXRsZXM+PHRpdGxlPkRvZXMgY2hpbGRob29kIGFueGlldHkgZXZva2UgbWF0ZXJu
YWwgY29udHJvbD8gQSBnZW5ldGljYWxseSBpbmZvcm1lZCBzdHVkeTwvdGl0bGU+PHNlY29uZGFy
eS10aXRsZT5KIENoaWxkIFBzeWNob2wgUHN5Y2hpYXRyeTwvc2Vjb25kYXJ5LXRpdGxlPjxhbHQt
dGl0bGU+Sm91cm5hbCBvZiBjaGlsZCBwc3ljaG9sb2d5IGFuZCBwc3ljaGlhdHJ5LCBhbmQgYWxs
aWVkIGRpc2NpcGxpbmVzPC9hbHQtdGl0bGU+PC90aXRsZXM+PHBlcmlvZGljYWw+PGZ1bGwtdGl0
bGU+SiBDaGlsZCBQc3ljaG9sIFBzeWNoaWF0cnk8L2Z1bGwtdGl0bGU+PGFiYnItMT5Kb3VybmFs
IG9mIGNoaWxkIHBzeWNob2xvZ3kgYW5kIHBzeWNoaWF0cnksIGFuZCBhbGxpZWQgZGlzY2lwbGlu
ZXM8L2FiYnItMT48L3BlcmlvZGljYWw+PGFsdC1wZXJpb2RpY2FsPjxmdWxsLXRpdGxlPkogQ2hp
bGQgUHN5Y2hvbCBQc3ljaGlhdHJ5PC9mdWxsLXRpdGxlPjxhYmJyLTE+Sm91cm5hbCBvZiBjaGls
ZCBwc3ljaG9sb2d5IGFuZCBwc3ljaGlhdHJ5LCBhbmQgYWxsaWVkIGRpc2NpcGxpbmVzPC9hYmJy
LTE+PC9hbHQtcGVyaW9kaWNhbD48cGFnZXM+NzcyLTk8L3BhZ2VzPjx2b2x1bWU+NTE8L3ZvbHVt
ZT48bnVtYmVyPjc8L251bWJlcj48ZWRpdGlvbj4yMDEwLzAzLzA2PC9lZGl0aW9uPjxrZXl3b3Jk
cz48a2V5d29yZD5BbnhpZXR5IERpc29yZGVycy8qZ2VuZXRpY3MvKnBzeWNob2xvZ3k8L2tleXdv
cmQ+PGtleXdvcmQ+Q2hpbGQ8L2tleXdvcmQ+PGtleXdvcmQ+RGlzZWFzZXMgaW4gVHdpbnMvKmdl
bmV0aWNzLypwc3ljaG9sb2d5PC9rZXl3b3JkPjxrZXl3b3JkPkVuZ2xhbmQ8L2tleXdvcmQ+PGtl
eXdvcmQ+RmVtYWxlPC9rZXl3b3JkPjxrZXl3b3JkPkdlbmV0aWMgUHJlZGlzcG9zaXRpb24gdG8g
RGlzZWFzZS9nZW5ldGljcy9wc3ljaG9sb2d5PC9rZXl3b3JkPjxrZXl3b3JkPipHZW5vdHlwZTwv
a2V5d29yZD48a2V5d29yZD5IdW1hbnM8L2tleXdvcmQ+PGtleXdvcmQ+TWFsZTwva2V5d29yZD48
a2V5d29yZD5NYXRlcm5hbCBCZWhhdmlvci8qcHN5Y2hvbG9neTwva2V5d29yZD48a2V5d29yZD5N
b3RoZXItQ2hpbGQgUmVsYXRpb25zPC9rZXl3b3JkPjxrZXl3b3JkPlBhcmVudGluZy8qcHN5Y2hv
bG9neTwva2V5d29yZD48a2V5d29yZD5QZXJzb25hbGl0eSBJbnZlbnRvcnkvc3RhdGlzdGljcyAm
YW1wOyBudW1lcmljYWwgZGF0YTwva2V5d29yZD48a2V5d29yZD5QaGVub3R5cGU8L2tleXdvcmQ+
PGtleXdvcmQ+UHN5Y2hvbWV0cmljczwva2V5d29yZD48a2V5d29yZD4qU29jaWFsIEVudmlyb25t
ZW50PC9rZXl3b3JkPjxrZXl3b3JkPldhbGVzPC9rZXl3b3JkPjwva2V5d29yZHM+PGRhdGVzPjx5
ZWFyPjIwMTA8L3llYXI+PHB1Yi1kYXRlcz48ZGF0ZT5KdWw8L2RhdGU+PC9wdWItZGF0ZXM+PC9k
YXRlcz48aXNibj4wMDIxLTk2MzA8L2lzYm4+PGFjY2Vzc2lvbi1udW0+MjAyMDIwNDA8L2FjY2Vz
c2lvbi1udW0+PHVybHM+PC91cmxzPjxlbGVjdHJvbmljLXJlc291cmNlLW51bT4xMC4xMTExL2ou
MTQ2OS03NjEwLjIwMTAuMDIyMjcueDwvZWxlY3Ryb25pYy1yZXNvdXJjZS1udW0+PHJlbW90ZS1k
YXRhYmFzZS1wcm92aWRlcj5OTE08L3JlbW90ZS1kYXRhYmFzZS1wcm92aWRlcj48bGFuZ3VhZ2U+
ZW5nPC9sYW5ndWFnZT48L3JlY29yZD48L0NpdGU+PENpdGU+PEF1dGhvcj5MYXU8L0F1dGhvcj48
WWVhcj4yMDA4PC9ZZWFyPjxSZWNOdW0+MTAxPC9SZWNOdW0+PHJlY29yZD48cmVjLW51bWJlcj4x
MDE8L3JlYy1udW1iZXI+PGZvcmVpZ24ta2V5cz48a2V5IGFwcD0iRU4iIGRiLWlkPSJyczVkZnA1
MGZhc3AwaGV0cjAzcGFlYTIwdnBzeHB2NWZ4ZnciIHRpbWVzdGFtcD0iMCI+MTAxPC9rZXk+PC9m
b3JlaWduLWtleXM+PHJlZi10eXBlIG5hbWU9IkpvdXJuYWwgQXJ0aWNsZSI+MTc8L3JlZi10eXBl
Pjxjb250cmlidXRvcnM+PGF1dGhvcnM+PGF1dGhvcj5MYXUsIEplbm5pZmVyIFlGPC9hdXRob3I+
PGF1dGhvcj5FbGV5LCBUaGFsaWEgQzwvYXV0aG9yPjwvYXV0aG9ycz48L2NvbnRyaWJ1dG9ycz48
dGl0bGVzPjx0aXRsZT5EaXNlbnRhbmdsaW5nIGdlbmXigJBlbnZpcm9ubWVudCBjb3JyZWxhdGlv
bnMgYW5kIGludGVyYWN0aW9ucyBvbiBhZG9sZXNjZW50IGRlcHJlc3NpdmUgc3ltcHRvbXM8L3Rp
dGxlPjxzZWNvbmRhcnktdGl0bGU+Sm91cm5hbCBvZiBDaGlsZCBQc3ljaG9sb2d5IGFuZCBQc3lj
aGlhdHJ5PC9zZWNvbmRhcnktdGl0bGU+PC90aXRsZXM+PHBlcmlvZGljYWw+PGZ1bGwtdGl0bGU+
Sm91cm5hbCBvZiBDaGlsZCBQc3ljaG9sb2d5IGFuZCBQc3ljaGlhdHJ5PC9mdWxsLXRpdGxlPjwv
cGVyaW9kaWNhbD48cGFnZXM+MTQyLTE1MDwvcGFnZXM+PHZvbHVtZT40OTwvdm9sdW1lPjxudW1i
ZXI+MjwvbnVtYmVyPjxkYXRlcz48eWVhcj4yMDA4PC95ZWFyPjwvZGF0ZXM+PGlzYm4+MTQ2OS03
NjEwPC9pc2JuPjx1cmxzPjwvdXJscz48ZWxlY3Ryb25pYy1yZXNvdXJjZS1udW0+MTAuMTExMS9q
LjE0NjktNzYxMC4yMDA3LjAxODAzLng8L2VsZWN0cm9uaWMtcmVzb3VyY2UtbnVtPjwvcmVjb3Jk
PjwvQ2l0ZT48L0VuZE5vdGU+
</w:fldData>
        </w:fldChar>
      </w:r>
      <w:r w:rsidR="00FA61A3">
        <w:rPr>
          <w:rFonts w:ascii="Times New Roman" w:hAnsi="Times New Roman" w:cs="Times New Roman"/>
          <w:lang w:val="en-GB"/>
        </w:rPr>
        <w:instrText xml:space="preserve"> ADDIN EN.CITE </w:instrText>
      </w:r>
      <w:r w:rsidR="00FA61A3">
        <w:rPr>
          <w:rFonts w:ascii="Times New Roman" w:hAnsi="Times New Roman" w:cs="Times New Roman"/>
          <w:lang w:val="en-GB"/>
        </w:rPr>
        <w:fldChar w:fldCharType="begin">
          <w:fldData xml:space="preserve">PEVuZE5vdGU+PENpdGU+PEF1dGhvcj5FbGV5PC9BdXRob3I+PFllYXI+MjAxMDwvWWVhcj48UmVj
TnVtPjg1NDwvUmVjTnVtPjxEaXNwbGF5VGV4dD5bNSwgMTBdPC9EaXNwbGF5VGV4dD48cmVjb3Jk
PjxyZWMtbnVtYmVyPjg1NDwvcmVjLW51bWJlcj48Zm9yZWlnbi1rZXlzPjxrZXkgYXBwPSJFTiIg
ZGItaWQ9InJzNWRmcDUwZmFzcDBoZXRyMDNwYWVhMjB2cHN4cHY1ZnhmdyIgdGltZXN0YW1wPSIx
NDk1NDU5MDc4Ij44NTQ8L2tleT48L2ZvcmVpZ24ta2V5cz48cmVmLXR5cGUgbmFtZT0iSm91cm5h
bCBBcnRpY2xlIj4xNzwvcmVmLXR5cGU+PGNvbnRyaWJ1dG9ycz48YXV0aG9ycz48YXV0aG9yPkVs
ZXksIFQuIEMuPC9hdXRob3I+PGF1dGhvcj5OYXBvbGl0YW5vLCBNLjwvYXV0aG9yPjxhdXRob3I+
TGF1LCBKLiBZLjwvYXV0aG9yPjxhdXRob3I+R3JlZ29yeSwgQS4gTS48L2F1dGhvcj48L2F1dGhv
cnM+PC9jb250cmlidXRvcnM+PGF1dGgtYWRkcmVzcz5Tb2NpYWwsIEdlbmV0aWMgYW5kIERldmVs
b3BtZW50YWwgUHN5Y2hpYXRyeSBDZW50cmUsIEluc3RpdHV0ZSBvZiBQc3ljaGlhdHJ5LCBLaW5n
JmFwb3M7cyBDb2xsZWdlIExvbmRvbiwgVUsuIHRoYWxpYS5lbGV5QGtjbC5hYy51azwvYXV0aC1h
ZGRyZXNzPjx0aXRsZXM+PHRpdGxlPkRvZXMgY2hpbGRob29kIGFueGlldHkgZXZva2UgbWF0ZXJu
YWwgY29udHJvbD8gQSBnZW5ldGljYWxseSBpbmZvcm1lZCBzdHVkeTwvdGl0bGU+PHNlY29uZGFy
eS10aXRsZT5KIENoaWxkIFBzeWNob2wgUHN5Y2hpYXRyeTwvc2Vjb25kYXJ5LXRpdGxlPjxhbHQt
dGl0bGU+Sm91cm5hbCBvZiBjaGlsZCBwc3ljaG9sb2d5IGFuZCBwc3ljaGlhdHJ5LCBhbmQgYWxs
aWVkIGRpc2NpcGxpbmVzPC9hbHQtdGl0bGU+PC90aXRsZXM+PHBlcmlvZGljYWw+PGZ1bGwtdGl0
bGU+SiBDaGlsZCBQc3ljaG9sIFBzeWNoaWF0cnk8L2Z1bGwtdGl0bGU+PGFiYnItMT5Kb3VybmFs
IG9mIGNoaWxkIHBzeWNob2xvZ3kgYW5kIHBzeWNoaWF0cnksIGFuZCBhbGxpZWQgZGlzY2lwbGlu
ZXM8L2FiYnItMT48L3BlcmlvZGljYWw+PGFsdC1wZXJpb2RpY2FsPjxmdWxsLXRpdGxlPkogQ2hp
bGQgUHN5Y2hvbCBQc3ljaGlhdHJ5PC9mdWxsLXRpdGxlPjxhYmJyLTE+Sm91cm5hbCBvZiBjaGls
ZCBwc3ljaG9sb2d5IGFuZCBwc3ljaGlhdHJ5LCBhbmQgYWxsaWVkIGRpc2NpcGxpbmVzPC9hYmJy
LTE+PC9hbHQtcGVyaW9kaWNhbD48cGFnZXM+NzcyLTk8L3BhZ2VzPjx2b2x1bWU+NTE8L3ZvbHVt
ZT48bnVtYmVyPjc8L251bWJlcj48ZWRpdGlvbj4yMDEwLzAzLzA2PC9lZGl0aW9uPjxrZXl3b3Jk
cz48a2V5d29yZD5BbnhpZXR5IERpc29yZGVycy8qZ2VuZXRpY3MvKnBzeWNob2xvZ3k8L2tleXdv
cmQ+PGtleXdvcmQ+Q2hpbGQ8L2tleXdvcmQ+PGtleXdvcmQ+RGlzZWFzZXMgaW4gVHdpbnMvKmdl
bmV0aWNzLypwc3ljaG9sb2d5PC9rZXl3b3JkPjxrZXl3b3JkPkVuZ2xhbmQ8L2tleXdvcmQ+PGtl
eXdvcmQ+RmVtYWxlPC9rZXl3b3JkPjxrZXl3b3JkPkdlbmV0aWMgUHJlZGlzcG9zaXRpb24gdG8g
RGlzZWFzZS9nZW5ldGljcy9wc3ljaG9sb2d5PC9rZXl3b3JkPjxrZXl3b3JkPipHZW5vdHlwZTwv
a2V5d29yZD48a2V5d29yZD5IdW1hbnM8L2tleXdvcmQ+PGtleXdvcmQ+TWFsZTwva2V5d29yZD48
a2V5d29yZD5NYXRlcm5hbCBCZWhhdmlvci8qcHN5Y2hvbG9neTwva2V5d29yZD48a2V5d29yZD5N
b3RoZXItQ2hpbGQgUmVsYXRpb25zPC9rZXl3b3JkPjxrZXl3b3JkPlBhcmVudGluZy8qcHN5Y2hv
bG9neTwva2V5d29yZD48a2V5d29yZD5QZXJzb25hbGl0eSBJbnZlbnRvcnkvc3RhdGlzdGljcyAm
YW1wOyBudW1lcmljYWwgZGF0YTwva2V5d29yZD48a2V5d29yZD5QaGVub3R5cGU8L2tleXdvcmQ+
PGtleXdvcmQ+UHN5Y2hvbWV0cmljczwva2V5d29yZD48a2V5d29yZD4qU29jaWFsIEVudmlyb25t
ZW50PC9rZXl3b3JkPjxrZXl3b3JkPldhbGVzPC9rZXl3b3JkPjwva2V5d29yZHM+PGRhdGVzPjx5
ZWFyPjIwMTA8L3llYXI+PHB1Yi1kYXRlcz48ZGF0ZT5KdWw8L2RhdGU+PC9wdWItZGF0ZXM+PC9k
YXRlcz48aXNibj4wMDIxLTk2MzA8L2lzYm4+PGFjY2Vzc2lvbi1udW0+MjAyMDIwNDA8L2FjY2Vz
c2lvbi1udW0+PHVybHM+PC91cmxzPjxlbGVjdHJvbmljLXJlc291cmNlLW51bT4xMC4xMTExL2ou
MTQ2OS03NjEwLjIwMTAuMDIyMjcueDwvZWxlY3Ryb25pYy1yZXNvdXJjZS1udW0+PHJlbW90ZS1k
YXRhYmFzZS1wcm92aWRlcj5OTE08L3JlbW90ZS1kYXRhYmFzZS1wcm92aWRlcj48bGFuZ3VhZ2U+
ZW5nPC9sYW5ndWFnZT48L3JlY29yZD48L0NpdGU+PENpdGU+PEF1dGhvcj5MYXU8L0F1dGhvcj48
WWVhcj4yMDA4PC9ZZWFyPjxSZWNOdW0+MTAxPC9SZWNOdW0+PHJlY29yZD48cmVjLW51bWJlcj4x
MDE8L3JlYy1udW1iZXI+PGZvcmVpZ24ta2V5cz48a2V5IGFwcD0iRU4iIGRiLWlkPSJyczVkZnA1
MGZhc3AwaGV0cjAzcGFlYTIwdnBzeHB2NWZ4ZnciIHRpbWVzdGFtcD0iMCI+MTAxPC9rZXk+PC9m
b3JlaWduLWtleXM+PHJlZi10eXBlIG5hbWU9IkpvdXJuYWwgQXJ0aWNsZSI+MTc8L3JlZi10eXBl
Pjxjb250cmlidXRvcnM+PGF1dGhvcnM+PGF1dGhvcj5MYXUsIEplbm5pZmVyIFlGPC9hdXRob3I+
PGF1dGhvcj5FbGV5LCBUaGFsaWEgQzwvYXV0aG9yPjwvYXV0aG9ycz48L2NvbnRyaWJ1dG9ycz48
dGl0bGVzPjx0aXRsZT5EaXNlbnRhbmdsaW5nIGdlbmXigJBlbnZpcm9ubWVudCBjb3JyZWxhdGlv
bnMgYW5kIGludGVyYWN0aW9ucyBvbiBhZG9sZXNjZW50IGRlcHJlc3NpdmUgc3ltcHRvbXM8L3Rp
dGxlPjxzZWNvbmRhcnktdGl0bGU+Sm91cm5hbCBvZiBDaGlsZCBQc3ljaG9sb2d5IGFuZCBQc3lj
aGlhdHJ5PC9zZWNvbmRhcnktdGl0bGU+PC90aXRsZXM+PHBlcmlvZGljYWw+PGZ1bGwtdGl0bGU+
Sm91cm5hbCBvZiBDaGlsZCBQc3ljaG9sb2d5IGFuZCBQc3ljaGlhdHJ5PC9mdWxsLXRpdGxlPjwv
cGVyaW9kaWNhbD48cGFnZXM+MTQyLTE1MDwvcGFnZXM+PHZvbHVtZT40OTwvdm9sdW1lPjxudW1i
ZXI+MjwvbnVtYmVyPjxkYXRlcz48eWVhcj4yMDA4PC95ZWFyPjwvZGF0ZXM+PGlzYm4+MTQ2OS03
NjEwPC9pc2JuPjx1cmxzPjwvdXJscz48ZWxlY3Ryb25pYy1yZXNvdXJjZS1udW0+MTAuMTExMS9q
LjE0NjktNzYxMC4yMDA3LjAxODAzLng8L2VsZWN0cm9uaWMtcmVzb3VyY2UtbnVtPjwvcmVjb3Jk
PjwvQ2l0ZT48L0VuZE5vdGU+
</w:fldData>
        </w:fldChar>
      </w:r>
      <w:r w:rsidR="00FA61A3">
        <w:rPr>
          <w:rFonts w:ascii="Times New Roman" w:hAnsi="Times New Roman" w:cs="Times New Roman"/>
          <w:lang w:val="en-GB"/>
        </w:rPr>
        <w:instrText xml:space="preserve"> ADDIN EN.CITE.DATA </w:instrText>
      </w:r>
      <w:r w:rsidR="00FA61A3">
        <w:rPr>
          <w:rFonts w:ascii="Times New Roman" w:hAnsi="Times New Roman" w:cs="Times New Roman"/>
          <w:lang w:val="en-GB"/>
        </w:rPr>
      </w:r>
      <w:r w:rsidR="00FA61A3">
        <w:rPr>
          <w:rFonts w:ascii="Times New Roman" w:hAnsi="Times New Roman" w:cs="Times New Roman"/>
          <w:lang w:val="en-GB"/>
        </w:rPr>
        <w:fldChar w:fldCharType="end"/>
      </w:r>
      <w:r w:rsidR="00D41669">
        <w:rPr>
          <w:rFonts w:ascii="Times New Roman" w:hAnsi="Times New Roman" w:cs="Times New Roman"/>
          <w:lang w:val="en-GB"/>
        </w:rPr>
      </w:r>
      <w:r w:rsidR="00D41669">
        <w:rPr>
          <w:rFonts w:ascii="Times New Roman" w:hAnsi="Times New Roman" w:cs="Times New Roman"/>
          <w:lang w:val="en-GB"/>
        </w:rPr>
        <w:fldChar w:fldCharType="separate"/>
      </w:r>
      <w:r w:rsidR="00FA61A3">
        <w:rPr>
          <w:rFonts w:ascii="Times New Roman" w:hAnsi="Times New Roman" w:cs="Times New Roman"/>
          <w:noProof/>
          <w:lang w:val="en-GB"/>
        </w:rPr>
        <w:t>[5, 10]</w:t>
      </w:r>
      <w:r w:rsidR="00D41669">
        <w:rPr>
          <w:rFonts w:ascii="Times New Roman" w:hAnsi="Times New Roman" w:cs="Times New Roman"/>
          <w:lang w:val="en-GB"/>
        </w:rPr>
        <w:fldChar w:fldCharType="end"/>
      </w:r>
      <w:r w:rsidR="000D591B">
        <w:rPr>
          <w:rFonts w:ascii="Times New Roman" w:hAnsi="Times New Roman" w:cs="Times New Roman"/>
          <w:lang w:val="en-GB"/>
        </w:rPr>
        <w:t>.</w:t>
      </w:r>
      <w:r w:rsidR="00615A60">
        <w:rPr>
          <w:rFonts w:ascii="Times New Roman" w:hAnsi="Times New Roman" w:cs="Times New Roman"/>
          <w:lang w:val="en-GB"/>
        </w:rPr>
        <w:t xml:space="preserve"> </w:t>
      </w:r>
      <w:r w:rsidR="00BD676A">
        <w:rPr>
          <w:rFonts w:ascii="Times New Roman" w:hAnsi="Times New Roman" w:cs="Times New Roman"/>
          <w:lang w:val="en-GB"/>
        </w:rPr>
        <w:t>Transmission of these genes</w:t>
      </w:r>
      <w:r w:rsidR="00AC79F7">
        <w:rPr>
          <w:rFonts w:ascii="Times New Roman" w:hAnsi="Times New Roman" w:cs="Times New Roman"/>
          <w:lang w:val="en-GB"/>
        </w:rPr>
        <w:t xml:space="preserve"> </w:t>
      </w:r>
      <w:r w:rsidR="00E23647">
        <w:rPr>
          <w:rFonts w:ascii="Times New Roman" w:hAnsi="Times New Roman" w:cs="Times New Roman"/>
          <w:lang w:val="en-GB"/>
        </w:rPr>
        <w:t xml:space="preserve">from parents to children </w:t>
      </w:r>
      <w:r w:rsidR="00AC79F7">
        <w:rPr>
          <w:rFonts w:ascii="Times New Roman" w:hAnsi="Times New Roman" w:cs="Times New Roman"/>
          <w:lang w:val="en-GB"/>
        </w:rPr>
        <w:t>would give rise to an</w:t>
      </w:r>
      <w:r w:rsidR="005217B7">
        <w:rPr>
          <w:rFonts w:ascii="Times New Roman" w:hAnsi="Times New Roman" w:cs="Times New Roman"/>
          <w:lang w:val="en-GB"/>
        </w:rPr>
        <w:t xml:space="preserve"> association between </w:t>
      </w:r>
      <w:r w:rsidR="009D5C03">
        <w:rPr>
          <w:rFonts w:ascii="Times New Roman" w:hAnsi="Times New Roman" w:cs="Times New Roman"/>
          <w:lang w:val="en-GB"/>
        </w:rPr>
        <w:t>the two</w:t>
      </w:r>
      <w:r w:rsidR="005217B7">
        <w:rPr>
          <w:rFonts w:ascii="Times New Roman" w:hAnsi="Times New Roman" w:cs="Times New Roman"/>
          <w:lang w:val="en-GB"/>
        </w:rPr>
        <w:t xml:space="preserve"> </w:t>
      </w:r>
      <w:r w:rsidR="00AC79F7">
        <w:rPr>
          <w:rFonts w:ascii="Times New Roman" w:hAnsi="Times New Roman" w:cs="Times New Roman"/>
          <w:lang w:val="en-GB"/>
        </w:rPr>
        <w:t>that</w:t>
      </w:r>
      <w:r w:rsidR="000F5E25">
        <w:rPr>
          <w:rFonts w:ascii="Times New Roman" w:hAnsi="Times New Roman" w:cs="Times New Roman"/>
          <w:lang w:val="en-GB"/>
        </w:rPr>
        <w:t xml:space="preserve"> </w:t>
      </w:r>
      <w:r w:rsidR="005217B7">
        <w:rPr>
          <w:rFonts w:ascii="Times New Roman" w:hAnsi="Times New Roman" w:cs="Times New Roman"/>
          <w:lang w:val="en-GB"/>
        </w:rPr>
        <w:t>reflect</w:t>
      </w:r>
      <w:r w:rsidR="00AC79F7">
        <w:rPr>
          <w:rFonts w:ascii="Times New Roman" w:hAnsi="Times New Roman" w:cs="Times New Roman"/>
          <w:lang w:val="en-GB"/>
        </w:rPr>
        <w:t>s</w:t>
      </w:r>
      <w:r w:rsidR="005217B7">
        <w:rPr>
          <w:rFonts w:ascii="Times New Roman" w:hAnsi="Times New Roman" w:cs="Times New Roman"/>
          <w:lang w:val="en-GB"/>
        </w:rPr>
        <w:t xml:space="preserve"> genetic rather than environmental risk.</w:t>
      </w:r>
    </w:p>
    <w:p w14:paraId="18CF1128" w14:textId="09A8C677" w:rsidR="00B913CF" w:rsidRDefault="004D1259" w:rsidP="003B1ACC">
      <w:pPr>
        <w:spacing w:line="480" w:lineRule="auto"/>
        <w:ind w:firstLine="720"/>
        <w:rPr>
          <w:rFonts w:ascii="Times New Roman" w:hAnsi="Times New Roman" w:cs="Times New Roman"/>
          <w:lang w:val="en-GB"/>
        </w:rPr>
      </w:pPr>
      <w:r>
        <w:rPr>
          <w:rFonts w:ascii="Times New Roman" w:hAnsi="Times New Roman" w:cs="Times New Roman"/>
          <w:lang w:val="en-GB"/>
        </w:rPr>
        <w:t>Stressful life events</w:t>
      </w:r>
      <w:r w:rsidR="00B913CF" w:rsidRPr="00B913CF">
        <w:rPr>
          <w:rFonts w:ascii="Times New Roman" w:hAnsi="Times New Roman" w:cs="Times New Roman"/>
          <w:lang w:val="en-GB"/>
        </w:rPr>
        <w:t xml:space="preserve"> </w:t>
      </w:r>
      <w:r w:rsidR="000D591B">
        <w:rPr>
          <w:rFonts w:ascii="Times New Roman" w:hAnsi="Times New Roman" w:cs="Times New Roman"/>
          <w:lang w:val="en-GB"/>
        </w:rPr>
        <w:t xml:space="preserve">have also been </w:t>
      </w:r>
      <w:r w:rsidR="000F5E25">
        <w:rPr>
          <w:rFonts w:ascii="Times New Roman" w:hAnsi="Times New Roman" w:cs="Times New Roman"/>
          <w:lang w:val="en-GB"/>
        </w:rPr>
        <w:t>linked</w:t>
      </w:r>
      <w:r w:rsidR="00B913CF" w:rsidRPr="00B913CF">
        <w:rPr>
          <w:rFonts w:ascii="Times New Roman" w:hAnsi="Times New Roman" w:cs="Times New Roman"/>
          <w:lang w:val="en-GB"/>
        </w:rPr>
        <w:t xml:space="preserve"> </w:t>
      </w:r>
      <w:r w:rsidR="000E7A05">
        <w:rPr>
          <w:rFonts w:ascii="Times New Roman" w:hAnsi="Times New Roman" w:cs="Times New Roman"/>
          <w:lang w:val="en-GB"/>
        </w:rPr>
        <w:t>to</w:t>
      </w:r>
      <w:r w:rsidR="000E7A05" w:rsidRPr="00B913CF">
        <w:rPr>
          <w:rFonts w:ascii="Times New Roman" w:hAnsi="Times New Roman" w:cs="Times New Roman"/>
          <w:lang w:val="en-GB"/>
        </w:rPr>
        <w:t xml:space="preserve"> </w:t>
      </w:r>
      <w:r w:rsidR="00B913CF" w:rsidRPr="00B913CF">
        <w:rPr>
          <w:rFonts w:ascii="Times New Roman" w:hAnsi="Times New Roman" w:cs="Times New Roman"/>
          <w:lang w:val="en-GB"/>
        </w:rPr>
        <w:t>O</w:t>
      </w:r>
      <w:r w:rsidR="001B24C6">
        <w:rPr>
          <w:rFonts w:ascii="Times New Roman" w:hAnsi="Times New Roman" w:cs="Times New Roman"/>
          <w:lang w:val="en-GB"/>
        </w:rPr>
        <w:t xml:space="preserve">CD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&lt;EndNote&gt;&lt;Cite&gt;&lt;Author&gt;Brander&lt;/Author&gt;&lt;Year&gt;2016&lt;/Year&gt;&lt;RecNum&gt;753&lt;/RecNum&gt;&lt;DisplayText&gt;[2]&lt;/DisplayText&gt;&lt;record&gt;&lt;rec-number&gt;753&lt;/rec-number&gt;&lt;foreign-keys&gt;&lt;key app="EN" db-id="rs5dfp50fasp0hetr03paea20vpsxpv5fxfw" timestamp="1487695166"&gt;753&lt;/key&gt;&lt;/foreign-keys&gt;&lt;ref-type name="Journal Article"&gt;17&lt;/ref-type&gt;&lt;contributors&gt;&lt;authors&gt;&lt;author&gt;Brander, Gustaf&lt;/author&gt;&lt;author&gt;Pérez-Vigil, Ana&lt;/author&gt;&lt;author&gt;Larsson, Henrik&lt;/author&gt;&lt;author&gt;Mataix-Cols, David&lt;/author&gt;&lt;/authors&gt;&lt;/contributors&gt;&lt;titles&gt;&lt;title&gt;Systematic review of environmental risk factors for Obsessive-Compulsive Disorder: A proposed roadmap from association to causation&lt;/title&gt;&lt;secondary-title&gt;Neuroscience &amp;amp; Biobehavioral Reviews&lt;/secondary-title&gt;&lt;/titles&gt;&lt;periodical&gt;&lt;full-title&gt;Neuroscience &amp;amp; Biobehavioral Reviews&lt;/full-title&gt;&lt;/periodical&gt;&lt;pages&gt;36-62&lt;/pages&gt;&lt;volume&gt;65&lt;/volume&gt;&lt;keywords&gt;&lt;keyword&gt;Obsessive-Compulsive disorder&lt;/keyword&gt;&lt;keyword&gt;Genes&lt;/keyword&gt;&lt;keyword&gt;Environment&lt;/keyword&gt;&lt;keyword&gt;Risk factors&lt;/keyword&gt;&lt;keyword&gt;Perinatal complications&lt;/keyword&gt;&lt;keyword&gt;Reproductive cycle events&lt;/keyword&gt;&lt;keyword&gt;Stressful life events&lt;/keyword&gt;&lt;keyword&gt;Infection&lt;/keyword&gt;&lt;keyword&gt;PANDAS&lt;/keyword&gt;&lt;keyword&gt;Socioeconomic status&lt;/keyword&gt;&lt;keyword&gt;Substance abuse&lt;/keyword&gt;&lt;keyword&gt;Traumatic brain injury&lt;/keyword&gt;&lt;keyword&gt;Vitamin deficiency&lt;/keyword&gt;&lt;keyword&gt;Famine&lt;/keyword&gt;&lt;keyword&gt;Immigration&lt;/keyword&gt;&lt;keyword&gt;Adoption&lt;/keyword&gt;&lt;keyword&gt;Urbanization&lt;/keyword&gt;&lt;/keywords&gt;&lt;dates&gt;&lt;year&gt;2016&lt;/year&gt;&lt;pub-dates&gt;&lt;date&gt;6//&lt;/date&gt;&lt;/pub-dates&gt;&lt;/dates&gt;&lt;isbn&gt;0149-7634&lt;/isbn&gt;&lt;urls&gt;&lt;related-urls&gt;&lt;url&gt;http://www.sciencedirect.com/science/article/pii/S0149763415302293&lt;/url&gt;&lt;/related-urls&gt;&lt;/urls&gt;&lt;electronic-resource-num&gt;http://dx.doi.org/10.1016/j.neubiorev.2016.03.011&lt;/electronic-resource-num&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[2]</w:t>
      </w:r>
      <w:r w:rsidR="00D41669">
        <w:rPr>
          <w:rFonts w:ascii="Times New Roman" w:hAnsi="Times New Roman" w:cs="Times New Roman"/>
          <w:lang w:val="en-GB"/>
        </w:rPr>
        <w:fldChar w:fldCharType="end"/>
      </w:r>
      <w:r w:rsidR="00386E87">
        <w:rPr>
          <w:rFonts w:ascii="Times New Roman" w:hAnsi="Times New Roman" w:cs="Times New Roman"/>
          <w:lang w:val="en-GB"/>
        </w:rPr>
        <w:t xml:space="preserve">. </w:t>
      </w:r>
      <w:r w:rsidR="009D5C03">
        <w:rPr>
          <w:rFonts w:ascii="Times New Roman" w:hAnsi="Times New Roman" w:cs="Times New Roman"/>
          <w:lang w:val="en-GB"/>
        </w:rPr>
        <w:t>Again</w:t>
      </w:r>
      <w:r w:rsidR="000D591B">
        <w:rPr>
          <w:rFonts w:ascii="Times New Roman" w:hAnsi="Times New Roman" w:cs="Times New Roman"/>
          <w:lang w:val="en-GB"/>
        </w:rPr>
        <w:t xml:space="preserve">, </w:t>
      </w:r>
      <w:r w:rsidR="00D4264C">
        <w:rPr>
          <w:rFonts w:ascii="Times New Roman" w:hAnsi="Times New Roman" w:cs="Times New Roman"/>
          <w:lang w:val="en-GB"/>
        </w:rPr>
        <w:t xml:space="preserve">most studies </w:t>
      </w:r>
      <w:r w:rsidR="000F5E25">
        <w:rPr>
          <w:rFonts w:ascii="Times New Roman" w:hAnsi="Times New Roman" w:cs="Times New Roman"/>
          <w:lang w:val="en-GB"/>
        </w:rPr>
        <w:t xml:space="preserve">have been </w:t>
      </w:r>
      <w:r w:rsidR="0077073F">
        <w:rPr>
          <w:rFonts w:ascii="Times New Roman" w:hAnsi="Times New Roman" w:cs="Times New Roman"/>
          <w:lang w:val="en-GB"/>
        </w:rPr>
        <w:t>cross-sectional and</w:t>
      </w:r>
      <w:r w:rsidR="00C03752">
        <w:rPr>
          <w:rFonts w:ascii="Times New Roman" w:hAnsi="Times New Roman" w:cs="Times New Roman"/>
          <w:lang w:val="en-GB"/>
        </w:rPr>
        <w:t xml:space="preserve"> </w:t>
      </w:r>
      <w:r w:rsidR="009D5C03">
        <w:rPr>
          <w:rFonts w:ascii="Times New Roman" w:hAnsi="Times New Roman" w:cs="Times New Roman"/>
          <w:lang w:val="en-GB"/>
        </w:rPr>
        <w:t xml:space="preserve">used </w:t>
      </w:r>
      <w:r w:rsidR="00966C4C">
        <w:rPr>
          <w:rFonts w:ascii="Times New Roman" w:hAnsi="Times New Roman" w:cs="Times New Roman"/>
          <w:lang w:val="en-GB"/>
        </w:rPr>
        <w:t xml:space="preserve">retrospective </w:t>
      </w:r>
      <w:r w:rsidR="009D5C03">
        <w:rPr>
          <w:rFonts w:ascii="Times New Roman" w:hAnsi="Times New Roman" w:cs="Times New Roman"/>
          <w:lang w:val="en-GB"/>
        </w:rPr>
        <w:t>assessment</w:t>
      </w:r>
      <w:r w:rsidR="00966C4C">
        <w:rPr>
          <w:rFonts w:ascii="Times New Roman" w:hAnsi="Times New Roman" w:cs="Times New Roman"/>
          <w:lang w:val="en-GB"/>
        </w:rPr>
        <w:t xml:space="preserve">. </w:t>
      </w:r>
      <w:r w:rsidR="009D5C03">
        <w:rPr>
          <w:rFonts w:ascii="Times New Roman" w:hAnsi="Times New Roman" w:cs="Times New Roman"/>
          <w:lang w:val="en-GB"/>
        </w:rPr>
        <w:t xml:space="preserve">The only </w:t>
      </w:r>
      <w:r w:rsidR="00966C4C">
        <w:rPr>
          <w:rFonts w:ascii="Times New Roman" w:hAnsi="Times New Roman" w:cs="Times New Roman"/>
          <w:lang w:val="en-GB"/>
        </w:rPr>
        <w:t>t</w:t>
      </w:r>
      <w:r w:rsidR="00386E87">
        <w:rPr>
          <w:rFonts w:ascii="Times New Roman" w:hAnsi="Times New Roman" w:cs="Times New Roman"/>
          <w:lang w:val="en-GB"/>
        </w:rPr>
        <w:t>wo</w:t>
      </w:r>
      <w:r w:rsidR="00B70E20">
        <w:rPr>
          <w:rFonts w:ascii="Times New Roman" w:hAnsi="Times New Roman" w:cs="Times New Roman"/>
          <w:lang w:val="en-GB"/>
        </w:rPr>
        <w:t xml:space="preserve"> longitudinal </w:t>
      </w:r>
      <w:r w:rsidR="00B70E20" w:rsidRPr="009C52FC">
        <w:rPr>
          <w:rFonts w:ascii="Times New Roman" w:hAnsi="Times New Roman" w:cs="Times New Roman"/>
          <w:lang w:val="en-GB"/>
        </w:rPr>
        <w:t xml:space="preserve">studies </w:t>
      </w:r>
      <w:r w:rsidR="009C52FC" w:rsidRPr="00C249B5">
        <w:rPr>
          <w:rFonts w:ascii="Times New Roman" w:hAnsi="Times New Roman" w:cs="Times New Roman"/>
          <w:lang w:val="en-GB"/>
        </w:rPr>
        <w:t>to date</w:t>
      </w:r>
      <w:r w:rsidR="009D5C03" w:rsidRPr="009C52FC">
        <w:rPr>
          <w:rFonts w:ascii="Times New Roman" w:hAnsi="Times New Roman" w:cs="Times New Roman"/>
          <w:lang w:val="en-GB"/>
        </w:rPr>
        <w:t xml:space="preserve"> found</w:t>
      </w:r>
      <w:r w:rsidR="0077073F" w:rsidRPr="009C52FC">
        <w:rPr>
          <w:rFonts w:ascii="Times New Roman" w:hAnsi="Times New Roman" w:cs="Times New Roman"/>
          <w:lang w:val="en-GB"/>
        </w:rPr>
        <w:t xml:space="preserve"> prospective association</w:t>
      </w:r>
      <w:r w:rsidR="00E0147D" w:rsidRPr="009C52FC">
        <w:rPr>
          <w:rFonts w:ascii="Times New Roman" w:hAnsi="Times New Roman" w:cs="Times New Roman"/>
          <w:lang w:val="en-GB"/>
        </w:rPr>
        <w:t>s</w:t>
      </w:r>
      <w:r w:rsidR="009D5C03" w:rsidRPr="009C52FC">
        <w:rPr>
          <w:rFonts w:ascii="Times New Roman" w:hAnsi="Times New Roman" w:cs="Times New Roman"/>
          <w:lang w:val="en-GB"/>
        </w:rPr>
        <w:t xml:space="preserve"> between life events and later OCD</w:t>
      </w:r>
      <w:r w:rsidR="00386E87" w:rsidRPr="009C52FC">
        <w:rPr>
          <w:rFonts w:ascii="Times New Roman" w:hAnsi="Times New Roman" w:cs="Times New Roman"/>
          <w:lang w:val="en-GB"/>
        </w:rPr>
        <w:t xml:space="preserve"> </w:t>
      </w:r>
      <w:r w:rsidR="00D41669">
        <w:rPr>
          <w:rFonts w:ascii="Times New Roman" w:hAnsi="Times New Roman" w:cs="Times New Roman"/>
          <w:lang w:val="en-GB"/>
        </w:rPr>
        <w:fldChar w:fldCharType="begin">
          <w:fldData xml:space="preserve">PEVuZE5vdGU+PENpdGU+PEF1dGhvcj5HcmlzaGFtPC9BdXRob3I+PFllYXI+MjAxMTwvWWVhcj48
UmVjTnVtPjM4NjwvUmVjTnVtPjxEaXNwbGF5VGV4dD5bMTEsIDEyXTwvRGlzcGxheVRleHQ+PHJl
Y29yZD48cmVjLW51bWJlcj4zODY8L3JlYy1udW1iZXI+PGZvcmVpZ24ta2V5cz48a2V5IGFwcD0i
RU4iIGRiLWlkPSJyczVkZnA1MGZhc3AwaGV0cjAzcGFlYTIwdnBzeHB2NWZ4ZnciIHRpbWVzdGFt
cD0iMCI+Mzg2PC9rZXk+PC9mb3JlaWduLWtleXM+PHJlZi10eXBlIG5hbWU9IkpvdXJuYWwgQXJ0
aWNsZSI+MTc8L3JlZi10eXBlPjxjb250cmlidXRvcnM+PGF1dGhvcnM+PGF1dGhvcj5HcmlzaGFt
LCBKLiBSLjwvYXV0aG9yPjxhdXRob3I+RnVsbGFuYSwgTS4gQS48L2F1dGhvcj48YXV0aG9yPk1h
dGFpeC1Db2xzLCBELjwvYXV0aG9yPjxhdXRob3I+TW9mZml0dCwgVC4gRS48L2F1dGhvcj48YXV0
aG9yPkNhc3BpLCBBLjwvYXV0aG9yPjxhdXRob3I+UG91bHRvbiwgUi48L2F1dGhvcj48L2F1dGhv
cnM+PC9jb250cmlidXRvcnM+PGF1dGgtYWRkcmVzcz5TY2hvb2wgb2YgUHN5Y2hvbG9neSwgVW5p
dmVyc2l0eSBvZiBOZXcgU291dGggV2FsZXMsIFN5ZG5leSwgTlNXLCBBdXN0cmFsaWEuIGpncmlz
aGFtQHBzeS51bnN3LmVkdS5hdTwvYXV0aC1hZGRyZXNzPjx0aXRsZXM+PHRpdGxlPlJpc2sgZmFj
dG9ycyBwcm9zcGVjdGl2ZWx5IGFzc29jaWF0ZWQgd2l0aCBhZHVsdCBvYnNlc3NpdmUtY29tcHVs
c2l2ZSBzeW1wdG9tIGRpbWVuc2lvbnMgYW5kIG9ic2Vzc2l2ZS1jb21wdWxzaXZlIGRpc29yZGVy
PC90aXRsZT48c2Vjb25kYXJ5LXRpdGxlPlBzeWNob2xvZ2ljYWwgTWVkaWNpbmU8L3NlY29uZGFy
eS10aXRsZT48YWx0LXRpdGxlPlBzeWNob2xvZ2ljYWwgTWVkaWNpbmU8L2FsdC10aXRsZT48L3Rp
dGxlcz48cGVyaW9kaWNhbD48ZnVsbC10aXRsZT5Qc3ljaG9sIE1lZDwvZnVsbC10aXRsZT48YWJi
ci0xPlBzeWNob2xvZ2ljYWwgbWVkaWNpbmU8L2FiYnItMT48L3BlcmlvZGljYWw+PGFsdC1wZXJp
b2RpY2FsPjxmdWxsLXRpdGxlPlBzeWNob2wgTWVkPC9mdWxsLXRpdGxlPjxhYmJyLTE+UHN5Y2hv
bG9naWNhbCBtZWRpY2luZTwvYWJici0xPjwvYWx0LXBlcmlvZGljYWw+PHBhZ2VzPjI0OTUtNTA2
PC9wYWdlcz48dm9sdW1lPjQxPC92b2x1bWU+PG51bWJlcj4xMjwvbnVtYmVyPjxlZGl0aW9uPjIw
MTEvMDYvMTY8L2VkaXRpb24+PGtleXdvcmRzPjxrZXl3b3JkPkFkdWx0PC9rZXl3b3JkPjxrZXl3
b3JkPkFkdWx0IFN1cnZpdm9ycyBvZiBDaGlsZCBBYnVzZS9wc3ljaG9sb2d5PC9rZXl3b3JkPjxr
ZXl3b3JkPkNhc2UtQ29udHJvbCBTdHVkaWVzPC9rZXl3b3JkPjxrZXl3b3JkPkNoaWxkPC9rZXl3
b3JkPjxrZXl3b3JkPkNoaWxkIFBzeWNob2xvZ3k8L2tleXdvcmQ+PGtleXdvcmQ+Q29tcHVsc2l2
ZSBCZWhhdmlvci9jb21wbGljYXRpb25zL3BzeWNob2xvZ3k8L2tleXdvcmQ+PGtleXdvcmQ+RmVt
YWxlPC9rZXl3b3JkPjxrZXl3b3JkPkh1bWFuczwva2V5d29yZD48a2V5d29yZD5JbnRlbGxpZ2Vu
Y2U8L2tleXdvcmQ+PGtleXdvcmQ+SW50ZXJ2aWV3LCBQc3ljaG9sb2dpY2FsPC9rZXl3b3JkPjxr
ZXl3b3JkPk1hbGU8L2tleXdvcmQ+PGtleXdvcmQ+T2JzZXNzaXZlLUNvbXB1bHNpdmUgRGlzb3Jk
ZXIvIGV0aW9sb2d5L3BzeWNob2xvZ3k8L2tleXdvcmQ+PGtleXdvcmQ+UHJvc3BlY3RpdmUgU3R1
ZGllczwva2V5d29yZD48a2V5d29yZD5SaXNrIEZhY3RvcnM8L2tleXdvcmQ+PGtleXdvcmQ+VGVt
cGVyYW1lbnQ8L2tleXdvcmQ+PC9rZXl3b3Jkcz48ZGF0ZXM+PHllYXI+MjAxMTwveWVhcj48cHVi
LWRhdGVzPjxkYXRlPkRlYzwvZGF0ZT48L3B1Yi1kYXRlcz48L2RhdGVzPjxpc2JuPjE0NjktODk3
OCAoRWxlY3Ryb25pYykmI3hEOzAwMzMtMjkxNyAoTGlua2luZyk8L2lzYm4+PGFjY2Vzc2lvbi1u
dW0+MjE2NzIyOTY8L2FjY2Vzc2lvbi1udW0+PHVybHM+PHJlbGF0ZWQtdXJscz48dXJsPmh0dHA6
Ly9keC5kb2kub3JnLzEwLjEwMTcvczAwMzMyOTE3MTEwMDA4OTQ8L3VybD48L3JlbGF0ZWQtdXJs
cz48L3VybHM+PGVsZWN0cm9uaWMtcmVzb3VyY2UtbnVtPjEwLjEwMTcvczAwMzMyOTE3MTEwMDA4
OTQ8L2VsZWN0cm9uaWMtcmVzb3VyY2UtbnVtPjxyZW1vdGUtZGF0YWJhc2UtcHJvdmlkZXI+TkxN
PC9yZW1vdGUtZGF0YWJhc2UtcHJvdmlkZXI+PGxhbmd1YWdlPmVuZzwvbGFuZ3VhZ2U+PC9yZWNv
cmQ+PC9DaXRlPjxDaXRlPjxBdXRob3I+VmFsbGVuaS1CYXNpbGU8L0F1dGhvcj48WWVhcj4xOTk2
PC9ZZWFyPjxSZWNOdW0+ODYxPC9SZWNOdW0+PHJlY29yZD48cmVjLW51bWJlcj44NjE8L3JlYy1u
dW1iZXI+PGZvcmVpZ24ta2V5cz48a2V5IGFwcD0iRU4iIGRiLWlkPSJyczVkZnA1MGZhc3AwaGV0
cjAzcGFlYTIwdnBzeHB2NWZ4ZnciIHRpbWVzdGFtcD0iMTQ5NTQ2NzAzNiI+ODYxPC9rZXk+PC9m
b3JlaWduLWtleXM+PHJlZi10eXBlIG5hbWU9IkpvdXJuYWwgQXJ0aWNsZSI+MTc8L3JlZi10eXBl
Pjxjb250cmlidXRvcnM+PGF1dGhvcnM+PGF1dGhvcj5WYWxsZW5pLUJhc2lsZSwgTGF1cmEgQS48
L2F1dGhvcj48YXV0aG9yPkdhcnJpc29uLCBDYXJvbCBaLjwvYXV0aG9yPjxhdXRob3I+V2FsbGVy
LCBKZW5uaWZlciBMLjwvYXV0aG9yPjxhdXRob3I+QWRkeSwgQ2hlcnlsIEwuPC9hdXRob3I+PGF1
dGhvcj5NY0tlb3duLCBSb2JlcnQgRS48L2F1dGhvcj48YXV0aG9yPkphY2tzb24sIEtpcmJ5IEwu
PC9hdXRob3I+PGF1dGhvcj5DdWZmZSwgU3RldmVuIFAuPC9hdXRob3I+PC9hdXRob3JzPjwvY29u
dHJpYnV0b3JzPjx0aXRsZXM+PHRpdGxlPkluY2lkZW5jZSBvZiBPYnNlc3NpdmUtQ29tcHVsc2l2
ZSBEaXNvcmRlciBpbiBhIENvbW11bml0eSBTYW1wbGUgb2YgWW91bmcgQWRvbGVzY2VudHM8L3Rp
dGxlPjxzZWNvbmRhcnktdGl0bGU+Sm91cm5hbCBvZiB0aGUgQW1lcmljYW4gQWNhZGVteSBvZiBD
aGlsZCAmYW1wOyBBZG9sZXNjZW50IFBzeWNoaWF0cnk8L3NlY29uZGFyeS10aXRsZT48L3RpdGxl
cz48cGVyaW9kaWNhbD48ZnVsbC10aXRsZT5Kb3VybmFsIG9mIHRoZSBBbWVyaWNhbiBBY2FkZW15
IG9mIENoaWxkICZhbXA7IEFkb2xlc2NlbnQgUHN5Y2hpYXRyeTwvZnVsbC10aXRsZT48L3Blcmlv
ZGljYWw+PHBhZ2VzPjg5OC05MDY8L3BhZ2VzPjx2b2x1bWU+MzU8L3ZvbHVtZT48bnVtYmVyPjc8
L251bWJlcj48a2V5d29yZHM+PGtleXdvcmQ+b2JzZXNzaXZlLWNvbXB1bHNpdmUgZGlzb3JkZXI8
L2tleXdvcmQ+PGtleXdvcmQ+aW5jaWRlbmNlPC9rZXl3b3JkPjxrZXl3b3JkPmFkb2xlc2NlbnQ8
L2tleXdvcmQ+PC9rZXl3b3Jkcz48ZGF0ZXM+PHllYXI+MTk5NjwveWVhcj48cHViLWRhdGVzPjxk
YXRlPjE5OTYvMDcvMDE8L2RhdGU+PC9wdWItZGF0ZXM+PC9kYXRlcz48aXNibj4wODkwLTg1Njc8
L2lzYm4+PHVybHM+PHJlbGF0ZWQtdXJscz48dXJsPmh0dHA6Ly93d3cuc2NpZW5jZWRpcmVjdC5j
b20vc2NpZW5jZS9hcnRpY2xlL3BpaS9TMDg5MDg1NjcwOTYyNDY4MDwvdXJsPjwvcmVsYXRlZC11
cmxzPjwvdXJscz48ZWxlY3Ryb25pYy1yZXNvdXJjZS1udW0+aHR0cDovL2R4LmRvaS5vcmcvMTAu
MTA5Ny8wMDAwNDU4My0xOTk2MDcwMDAtMDAwMTU8L2VsZWN0cm9uaWMtcmVzb3VyY2UtbnVtPjwv
cmVjb3JkPjwvQ2l0ZT48L0VuZE5vdGU+
</w:fldData>
        </w:fldChar>
      </w:r>
      <w:r w:rsidR="00FA61A3">
        <w:rPr>
          <w:rFonts w:ascii="Times New Roman" w:hAnsi="Times New Roman" w:cs="Times New Roman"/>
          <w:lang w:val="en-GB"/>
        </w:rPr>
        <w:instrText xml:space="preserve"> ADDIN EN.CITE </w:instrText>
      </w:r>
      <w:r w:rsidR="00FA61A3">
        <w:rPr>
          <w:rFonts w:ascii="Times New Roman" w:hAnsi="Times New Roman" w:cs="Times New Roman"/>
          <w:lang w:val="en-GB"/>
        </w:rPr>
        <w:fldChar w:fldCharType="begin">
          <w:fldData xml:space="preserve">PEVuZE5vdGU+PENpdGU+PEF1dGhvcj5HcmlzaGFtPC9BdXRob3I+PFllYXI+MjAxMTwvWWVhcj48
UmVjTnVtPjM4NjwvUmVjTnVtPjxEaXNwbGF5VGV4dD5bMTEsIDEyXTwvRGlzcGxheVRleHQ+PHJl
Y29yZD48cmVjLW51bWJlcj4zODY8L3JlYy1udW1iZXI+PGZvcmVpZ24ta2V5cz48a2V5IGFwcD0i
RU4iIGRiLWlkPSJyczVkZnA1MGZhc3AwaGV0cjAzcGFlYTIwdnBzeHB2NWZ4ZnciIHRpbWVzdGFt
cD0iMCI+Mzg2PC9rZXk+PC9mb3JlaWduLWtleXM+PHJlZi10eXBlIG5hbWU9IkpvdXJuYWwgQXJ0
aWNsZSI+MTc8L3JlZi10eXBlPjxjb250cmlidXRvcnM+PGF1dGhvcnM+PGF1dGhvcj5HcmlzaGFt
LCBKLiBSLjwvYXV0aG9yPjxhdXRob3I+RnVsbGFuYSwgTS4gQS48L2F1dGhvcj48YXV0aG9yPk1h
dGFpeC1Db2xzLCBELjwvYXV0aG9yPjxhdXRob3I+TW9mZml0dCwgVC4gRS48L2F1dGhvcj48YXV0
aG9yPkNhc3BpLCBBLjwvYXV0aG9yPjxhdXRob3I+UG91bHRvbiwgUi48L2F1dGhvcj48L2F1dGhv
cnM+PC9jb250cmlidXRvcnM+PGF1dGgtYWRkcmVzcz5TY2hvb2wgb2YgUHN5Y2hvbG9neSwgVW5p
dmVyc2l0eSBvZiBOZXcgU291dGggV2FsZXMsIFN5ZG5leSwgTlNXLCBBdXN0cmFsaWEuIGpncmlz
aGFtQHBzeS51bnN3LmVkdS5hdTwvYXV0aC1hZGRyZXNzPjx0aXRsZXM+PHRpdGxlPlJpc2sgZmFj
dG9ycyBwcm9zcGVjdGl2ZWx5IGFzc29jaWF0ZWQgd2l0aCBhZHVsdCBvYnNlc3NpdmUtY29tcHVs
c2l2ZSBzeW1wdG9tIGRpbWVuc2lvbnMgYW5kIG9ic2Vzc2l2ZS1jb21wdWxzaXZlIGRpc29yZGVy
PC90aXRsZT48c2Vjb25kYXJ5LXRpdGxlPlBzeWNob2xvZ2ljYWwgTWVkaWNpbmU8L3NlY29uZGFy
eS10aXRsZT48YWx0LXRpdGxlPlBzeWNob2xvZ2ljYWwgTWVkaWNpbmU8L2FsdC10aXRsZT48L3Rp
dGxlcz48cGVyaW9kaWNhbD48ZnVsbC10aXRsZT5Qc3ljaG9sIE1lZDwvZnVsbC10aXRsZT48YWJi
ci0xPlBzeWNob2xvZ2ljYWwgbWVkaWNpbmU8L2FiYnItMT48L3BlcmlvZGljYWw+PGFsdC1wZXJp
b2RpY2FsPjxmdWxsLXRpdGxlPlBzeWNob2wgTWVkPC9mdWxsLXRpdGxlPjxhYmJyLTE+UHN5Y2hv
bG9naWNhbCBtZWRpY2luZTwvYWJici0xPjwvYWx0LXBlcmlvZGljYWw+PHBhZ2VzPjI0OTUtNTA2
PC9wYWdlcz48dm9sdW1lPjQxPC92b2x1bWU+PG51bWJlcj4xMjwvbnVtYmVyPjxlZGl0aW9uPjIw
MTEvMDYvMTY8L2VkaXRpb24+PGtleXdvcmRzPjxrZXl3b3JkPkFkdWx0PC9rZXl3b3JkPjxrZXl3
b3JkPkFkdWx0IFN1cnZpdm9ycyBvZiBDaGlsZCBBYnVzZS9wc3ljaG9sb2d5PC9rZXl3b3JkPjxr
ZXl3b3JkPkNhc2UtQ29udHJvbCBTdHVkaWVzPC9rZXl3b3JkPjxrZXl3b3JkPkNoaWxkPC9rZXl3
b3JkPjxrZXl3b3JkPkNoaWxkIFBzeWNob2xvZ3k8L2tleXdvcmQ+PGtleXdvcmQ+Q29tcHVsc2l2
ZSBCZWhhdmlvci9jb21wbGljYXRpb25zL3BzeWNob2xvZ3k8L2tleXdvcmQ+PGtleXdvcmQ+RmVt
YWxlPC9rZXl3b3JkPjxrZXl3b3JkPkh1bWFuczwva2V5d29yZD48a2V5d29yZD5JbnRlbGxpZ2Vu
Y2U8L2tleXdvcmQ+PGtleXdvcmQ+SW50ZXJ2aWV3LCBQc3ljaG9sb2dpY2FsPC9rZXl3b3JkPjxr
ZXl3b3JkPk1hbGU8L2tleXdvcmQ+PGtleXdvcmQ+T2JzZXNzaXZlLUNvbXB1bHNpdmUgRGlzb3Jk
ZXIvIGV0aW9sb2d5L3BzeWNob2xvZ3k8L2tleXdvcmQ+PGtleXdvcmQ+UHJvc3BlY3RpdmUgU3R1
ZGllczwva2V5d29yZD48a2V5d29yZD5SaXNrIEZhY3RvcnM8L2tleXdvcmQ+PGtleXdvcmQ+VGVt
cGVyYW1lbnQ8L2tleXdvcmQ+PC9rZXl3b3Jkcz48ZGF0ZXM+PHllYXI+MjAxMTwveWVhcj48cHVi
LWRhdGVzPjxkYXRlPkRlYzwvZGF0ZT48L3B1Yi1kYXRlcz48L2RhdGVzPjxpc2JuPjE0NjktODk3
OCAoRWxlY3Ryb25pYykmI3hEOzAwMzMtMjkxNyAoTGlua2luZyk8L2lzYm4+PGFjY2Vzc2lvbi1u
dW0+MjE2NzIyOTY8L2FjY2Vzc2lvbi1udW0+PHVybHM+PHJlbGF0ZWQtdXJscz48dXJsPmh0dHA6
Ly9keC5kb2kub3JnLzEwLjEwMTcvczAwMzMyOTE3MTEwMDA4OTQ8L3VybD48L3JlbGF0ZWQtdXJs
cz48L3VybHM+PGVsZWN0cm9uaWMtcmVzb3VyY2UtbnVtPjEwLjEwMTcvczAwMzMyOTE3MTEwMDA4
OTQ8L2VsZWN0cm9uaWMtcmVzb3VyY2UtbnVtPjxyZW1vdGUtZGF0YWJhc2UtcHJvdmlkZXI+TkxN
PC9yZW1vdGUtZGF0YWJhc2UtcHJvdmlkZXI+PGxhbmd1YWdlPmVuZzwvbGFuZ3VhZ2U+PC9yZWNv
cmQ+PC9DaXRlPjxDaXRlPjxBdXRob3I+VmFsbGVuaS1CYXNpbGU8L0F1dGhvcj48WWVhcj4xOTk2
PC9ZZWFyPjxSZWNOdW0+ODYxPC9SZWNOdW0+PHJlY29yZD48cmVjLW51bWJlcj44NjE8L3JlYy1u
dW1iZXI+PGZvcmVpZ24ta2V5cz48a2V5IGFwcD0iRU4iIGRiLWlkPSJyczVkZnA1MGZhc3AwaGV0
cjAzcGFlYTIwdnBzeHB2NWZ4ZnciIHRpbWVzdGFtcD0iMTQ5NTQ2NzAzNiI+ODYxPC9rZXk+PC9m
b3JlaWduLWtleXM+PHJlZi10eXBlIG5hbWU9IkpvdXJuYWwgQXJ0aWNsZSI+MTc8L3JlZi10eXBl
Pjxjb250cmlidXRvcnM+PGF1dGhvcnM+PGF1dGhvcj5WYWxsZW5pLUJhc2lsZSwgTGF1cmEgQS48
L2F1dGhvcj48YXV0aG9yPkdhcnJpc29uLCBDYXJvbCBaLjwvYXV0aG9yPjxhdXRob3I+V2FsbGVy
LCBKZW5uaWZlciBMLjwvYXV0aG9yPjxhdXRob3I+QWRkeSwgQ2hlcnlsIEwuPC9hdXRob3I+PGF1
dGhvcj5NY0tlb3duLCBSb2JlcnQgRS48L2F1dGhvcj48YXV0aG9yPkphY2tzb24sIEtpcmJ5IEwu
PC9hdXRob3I+PGF1dGhvcj5DdWZmZSwgU3RldmVuIFAuPC9hdXRob3I+PC9hdXRob3JzPjwvY29u
dHJpYnV0b3JzPjx0aXRsZXM+PHRpdGxlPkluY2lkZW5jZSBvZiBPYnNlc3NpdmUtQ29tcHVsc2l2
ZSBEaXNvcmRlciBpbiBhIENvbW11bml0eSBTYW1wbGUgb2YgWW91bmcgQWRvbGVzY2VudHM8L3Rp
dGxlPjxzZWNvbmRhcnktdGl0bGU+Sm91cm5hbCBvZiB0aGUgQW1lcmljYW4gQWNhZGVteSBvZiBD
aGlsZCAmYW1wOyBBZG9sZXNjZW50IFBzeWNoaWF0cnk8L3NlY29uZGFyeS10aXRsZT48L3RpdGxl
cz48cGVyaW9kaWNhbD48ZnVsbC10aXRsZT5Kb3VybmFsIG9mIHRoZSBBbWVyaWNhbiBBY2FkZW15
IG9mIENoaWxkICZhbXA7IEFkb2xlc2NlbnQgUHN5Y2hpYXRyeTwvZnVsbC10aXRsZT48L3Blcmlv
ZGljYWw+PHBhZ2VzPjg5OC05MDY8L3BhZ2VzPjx2b2x1bWU+MzU8L3ZvbHVtZT48bnVtYmVyPjc8
L251bWJlcj48a2V5d29yZHM+PGtleXdvcmQ+b2JzZXNzaXZlLWNvbXB1bHNpdmUgZGlzb3JkZXI8
L2tleXdvcmQ+PGtleXdvcmQ+aW5jaWRlbmNlPC9rZXl3b3JkPjxrZXl3b3JkPmFkb2xlc2NlbnQ8
L2tleXdvcmQ+PC9rZXl3b3Jkcz48ZGF0ZXM+PHllYXI+MTk5NjwveWVhcj48cHViLWRhdGVzPjxk
YXRlPjE5OTYvMDcvMDE8L2RhdGU+PC9wdWItZGF0ZXM+PC9kYXRlcz48aXNibj4wODkwLTg1Njc8
L2lzYm4+PHVybHM+PHJlbGF0ZWQtdXJscz48dXJsPmh0dHA6Ly93d3cuc2NpZW5jZWRpcmVjdC5j
b20vc2NpZW5jZS9hcnRpY2xlL3BpaS9TMDg5MDg1NjcwOTYyNDY4MDwvdXJsPjwvcmVsYXRlZC11
cmxzPjwvdXJscz48ZWxlY3Ryb25pYy1yZXNvdXJjZS1udW0+aHR0cDovL2R4LmRvaS5vcmcvMTAu
MTA5Ny8wMDAwNDU4My0xOTk2MDcwMDAtMDAwMTU8L2VsZWN0cm9uaWMtcmVzb3VyY2UtbnVtPjwv
cmVjb3JkPjwvQ2l0ZT48L0VuZE5vdGU+
</w:fldData>
        </w:fldChar>
      </w:r>
      <w:r w:rsidR="00FA61A3">
        <w:rPr>
          <w:rFonts w:ascii="Times New Roman" w:hAnsi="Times New Roman" w:cs="Times New Roman"/>
          <w:lang w:val="en-GB"/>
        </w:rPr>
        <w:instrText xml:space="preserve"> ADDIN EN.CITE.DATA </w:instrText>
      </w:r>
      <w:r w:rsidR="00FA61A3">
        <w:rPr>
          <w:rFonts w:ascii="Times New Roman" w:hAnsi="Times New Roman" w:cs="Times New Roman"/>
          <w:lang w:val="en-GB"/>
        </w:rPr>
      </w:r>
      <w:r w:rsidR="00FA61A3">
        <w:rPr>
          <w:rFonts w:ascii="Times New Roman" w:hAnsi="Times New Roman" w:cs="Times New Roman"/>
          <w:lang w:val="en-GB"/>
        </w:rPr>
        <w:fldChar w:fldCharType="end"/>
      </w:r>
      <w:r w:rsidR="00D41669">
        <w:rPr>
          <w:rFonts w:ascii="Times New Roman" w:hAnsi="Times New Roman" w:cs="Times New Roman"/>
          <w:lang w:val="en-GB"/>
        </w:rPr>
      </w:r>
      <w:r w:rsidR="00D41669">
        <w:rPr>
          <w:rFonts w:ascii="Times New Roman" w:hAnsi="Times New Roman" w:cs="Times New Roman"/>
          <w:lang w:val="en-GB"/>
        </w:rPr>
        <w:fldChar w:fldCharType="separate"/>
      </w:r>
      <w:r w:rsidR="00FA61A3">
        <w:rPr>
          <w:rFonts w:ascii="Times New Roman" w:hAnsi="Times New Roman" w:cs="Times New Roman"/>
          <w:noProof/>
          <w:lang w:val="en-GB"/>
        </w:rPr>
        <w:t>[11, 12]</w:t>
      </w:r>
      <w:r w:rsidR="00D41669">
        <w:rPr>
          <w:rFonts w:ascii="Times New Roman" w:hAnsi="Times New Roman" w:cs="Times New Roman"/>
          <w:lang w:val="en-GB"/>
        </w:rPr>
        <w:fldChar w:fldCharType="end"/>
      </w:r>
      <w:r w:rsidR="00C26AFF">
        <w:rPr>
          <w:rFonts w:ascii="Times New Roman" w:hAnsi="Times New Roman" w:cs="Times New Roman"/>
          <w:lang w:val="en-GB"/>
        </w:rPr>
        <w:t xml:space="preserve">. </w:t>
      </w:r>
      <w:r w:rsidR="00A7692D">
        <w:rPr>
          <w:rFonts w:ascii="Times New Roman" w:hAnsi="Times New Roman" w:cs="Times New Roman"/>
          <w:lang w:val="en-GB"/>
        </w:rPr>
        <w:t xml:space="preserve">However, </w:t>
      </w:r>
      <w:r w:rsidR="00966C4C">
        <w:rPr>
          <w:rFonts w:ascii="Times New Roman" w:hAnsi="Times New Roman" w:cs="Times New Roman"/>
          <w:lang w:val="en-GB"/>
        </w:rPr>
        <w:t>life events</w:t>
      </w:r>
      <w:r w:rsidR="006944C1">
        <w:rPr>
          <w:rFonts w:ascii="Times New Roman" w:hAnsi="Times New Roman" w:cs="Times New Roman"/>
          <w:lang w:val="en-GB"/>
        </w:rPr>
        <w:t xml:space="preserve"> </w:t>
      </w:r>
      <w:r w:rsidR="0054240F">
        <w:rPr>
          <w:rFonts w:ascii="Times New Roman" w:hAnsi="Times New Roman" w:cs="Times New Roman"/>
          <w:lang w:val="en-GB"/>
        </w:rPr>
        <w:t xml:space="preserve">are </w:t>
      </w:r>
      <w:r w:rsidR="009D5C03">
        <w:rPr>
          <w:rFonts w:ascii="Times New Roman" w:hAnsi="Times New Roman" w:cs="Times New Roman"/>
          <w:lang w:val="en-GB"/>
        </w:rPr>
        <w:t xml:space="preserve">also </w:t>
      </w:r>
      <w:r w:rsidR="0054240F">
        <w:rPr>
          <w:rFonts w:ascii="Times New Roman" w:hAnsi="Times New Roman" w:cs="Times New Roman"/>
          <w:lang w:val="en-GB"/>
        </w:rPr>
        <w:t>known</w:t>
      </w:r>
      <w:r w:rsidR="00966C4C">
        <w:rPr>
          <w:rFonts w:ascii="Times New Roman" w:hAnsi="Times New Roman" w:cs="Times New Roman"/>
          <w:lang w:val="en-GB"/>
        </w:rPr>
        <w:t xml:space="preserve"> to be influenced by genetic factors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&lt;EndNote&gt;&lt;Cite&gt;&lt;Author&gt;Kendler&lt;/Author&gt;&lt;Year&gt;2007&lt;/Year&gt;&lt;RecNum&gt;855&lt;/RecNum&gt;&lt;DisplayText&gt;[7]&lt;/DisplayText&gt;&lt;record&gt;&lt;rec-number&gt;855&lt;/rec-number&gt;&lt;foreign-keys&gt;&lt;key app="EN" db-id="rs5dfp50fasp0hetr03paea20vpsxpv5fxfw" timestamp="1495459501"&gt;855&lt;/key&gt;&lt;/foreign-keys&gt;&lt;ref-type name="Journal Article"&gt;17&lt;/ref-type&gt;&lt;contributors&gt;&lt;authors&gt;&lt;author&gt;Kendler, K. S.&lt;/author&gt;&lt;author&gt;Baker, J. H.&lt;/author&gt;&lt;/authors&gt;&lt;/contributors&gt;&lt;auth-address&gt;Virginia Institute for Psychiatric and Behavioral Genetics, Department of Psychiatry, Medical College of Virginia of Virginia Commonwealth University, Richmond, VA 23298-0126, USA. Kendler@vcu.edu&lt;/auth-address&gt;&lt;titles&gt;&lt;title&gt;Genetic influences on measures of the environment: a systematic review&lt;/title&gt;&lt;secondary-title&gt;Psychol Med&lt;/secondary-title&gt;&lt;alt-title&gt;Psychological medicine&lt;/alt-title&gt;&lt;/titles&gt;&lt;periodical&gt;&lt;full-title&gt;Psychol Med&lt;/full-title&gt;&lt;abbr-1&gt;Psychological medicine&lt;/abbr-1&gt;&lt;/periodical&gt;&lt;alt-periodical&gt;&lt;full-title&gt;Psychol Med&lt;/full-title&gt;&lt;abbr-1&gt;Psychological medicine&lt;/abbr-1&gt;&lt;/alt-periodical&gt;&lt;pages&gt;615-26&lt;/pages&gt;&lt;volume&gt;37&lt;/volume&gt;&lt;number&gt;5&lt;/number&gt;&lt;edition&gt;2006/12/21&lt;/edition&gt;&lt;keywords&gt;&lt;keyword&gt;Child&lt;/keyword&gt;&lt;keyword&gt;Child Abuse/psychology&lt;/keyword&gt;&lt;keyword&gt;Family/psychology&lt;/keyword&gt;&lt;keyword&gt;Humans&lt;/keyword&gt;&lt;keyword&gt;Life Change Events&lt;/keyword&gt;&lt;keyword&gt;Mental Disorders/*genetics/psychology&lt;/keyword&gt;&lt;keyword&gt;Parenting&lt;/keyword&gt;&lt;keyword&gt;Peer Group&lt;/keyword&gt;&lt;keyword&gt;*Social Environment&lt;/keyword&gt;&lt;keyword&gt;Twin Studies as Topic&lt;/keyword&gt;&lt;keyword&gt;Twins/genetics&lt;/keyword&gt;&lt;/keywords&gt;&lt;dates&gt;&lt;year&gt;2007&lt;/year&gt;&lt;pub-dates&gt;&lt;date&gt;May&lt;/date&gt;&lt;/pub-dates&gt;&lt;/dates&gt;&lt;isbn&gt;0033-2917 (Print)&amp;#xD;0033-2917&lt;/isbn&gt;&lt;accession-num&gt;17176502&lt;/accession-num&gt;&lt;urls&gt;&lt;/urls&gt;&lt;electronic-resource-num&gt;10.1017/s0033291706009524&lt;/electronic-resource-num&gt;&lt;remote-database-provider&gt;NLM&lt;/remote-database-provider&gt;&lt;language&gt;eng&lt;/language&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[7]</w:t>
      </w:r>
      <w:r w:rsidR="00D41669">
        <w:rPr>
          <w:rFonts w:ascii="Times New Roman" w:hAnsi="Times New Roman" w:cs="Times New Roman"/>
          <w:lang w:val="en-GB"/>
        </w:rPr>
        <w:fldChar w:fldCharType="end"/>
      </w:r>
      <w:r w:rsidR="009C52FC">
        <w:rPr>
          <w:rFonts w:ascii="Times New Roman" w:hAnsi="Times New Roman" w:cs="Times New Roman"/>
          <w:lang w:val="en-GB"/>
        </w:rPr>
        <w:t>, which</w:t>
      </w:r>
      <w:r w:rsidR="00966C4C">
        <w:rPr>
          <w:rFonts w:ascii="Times New Roman" w:hAnsi="Times New Roman" w:cs="Times New Roman"/>
          <w:lang w:val="en-GB"/>
        </w:rPr>
        <w:t xml:space="preserve"> could </w:t>
      </w:r>
      <w:r w:rsidR="009D5C03">
        <w:rPr>
          <w:rFonts w:ascii="Times New Roman" w:hAnsi="Times New Roman" w:cs="Times New Roman"/>
          <w:lang w:val="en-GB"/>
        </w:rPr>
        <w:t xml:space="preserve">thus </w:t>
      </w:r>
      <w:r w:rsidR="00966C4C">
        <w:rPr>
          <w:rFonts w:ascii="Times New Roman" w:hAnsi="Times New Roman" w:cs="Times New Roman"/>
          <w:lang w:val="en-GB"/>
        </w:rPr>
        <w:t xml:space="preserve">confound the </w:t>
      </w:r>
      <w:r w:rsidR="00966C4C">
        <w:rPr>
          <w:rFonts w:ascii="Times New Roman" w:hAnsi="Times New Roman" w:cs="Times New Roman"/>
          <w:lang w:val="en-GB"/>
        </w:rPr>
        <w:lastRenderedPageBreak/>
        <w:t xml:space="preserve">association </w:t>
      </w:r>
      <w:r w:rsidR="009D5C03">
        <w:rPr>
          <w:rFonts w:ascii="Times New Roman" w:hAnsi="Times New Roman" w:cs="Times New Roman"/>
          <w:lang w:val="en-GB"/>
        </w:rPr>
        <w:t>with</w:t>
      </w:r>
      <w:r w:rsidR="00966C4C">
        <w:rPr>
          <w:rFonts w:ascii="Times New Roman" w:hAnsi="Times New Roman" w:cs="Times New Roman"/>
          <w:lang w:val="en-GB"/>
        </w:rPr>
        <w:t xml:space="preserve"> OCD.</w:t>
      </w:r>
      <w:r w:rsidR="00A7692D">
        <w:rPr>
          <w:rFonts w:ascii="Times New Roman" w:hAnsi="Times New Roman" w:cs="Times New Roman"/>
          <w:lang w:val="en-GB"/>
        </w:rPr>
        <w:t xml:space="preserve"> </w:t>
      </w:r>
      <w:r w:rsidR="001159C4">
        <w:rPr>
          <w:rFonts w:ascii="Times New Roman" w:hAnsi="Times New Roman" w:cs="Times New Roman"/>
        </w:rPr>
        <w:t>Only</w:t>
      </w:r>
      <w:r w:rsidR="00780570" w:rsidRPr="002555C8">
        <w:rPr>
          <w:rFonts w:ascii="Times New Roman" w:hAnsi="Times New Roman" w:cs="Times New Roman"/>
        </w:rPr>
        <w:t xml:space="preserve"> two studies of life events and OCD have attempted to control for genetic </w:t>
      </w:r>
      <w:r w:rsidR="001159C4" w:rsidRPr="002555C8">
        <w:rPr>
          <w:rFonts w:ascii="Times New Roman" w:hAnsi="Times New Roman" w:cs="Times New Roman"/>
        </w:rPr>
        <w:t>confound</w:t>
      </w:r>
      <w:r w:rsidR="00B91D51">
        <w:rPr>
          <w:rFonts w:ascii="Times New Roman" w:hAnsi="Times New Roman" w:cs="Times New Roman"/>
        </w:rPr>
        <w:t>ing</w:t>
      </w:r>
      <w:r w:rsidR="001159C4">
        <w:rPr>
          <w:rFonts w:ascii="Times New Roman" w:hAnsi="Times New Roman" w:cs="Times New Roman"/>
        </w:rPr>
        <w:t xml:space="preserve"> </w:t>
      </w:r>
      <w:r w:rsidR="00D41669">
        <w:rPr>
          <w:rFonts w:ascii="Times New Roman" w:hAnsi="Times New Roman" w:cs="Times New Roman"/>
          <w:lang w:val="en-GB"/>
        </w:rPr>
        <w:fldChar w:fldCharType="begin">
          <w:fldData xml:space="preserve">PEVuZE5vdGU+PENpdGU+PEF1dGhvcj5WaWRhbC1SaWJhczwvQXV0aG9yPjxZZWFyPjIwMTU8L1ll
YXI+PFJlY051bT44NTg8L1JlY051bT48RGlzcGxheVRleHQ+WzEzLCAxNF08L0Rpc3BsYXlUZXh0
PjxyZWNvcmQ+PHJlYy1udW1iZXI+ODU4PC9yZWMtbnVtYmVyPjxmb3JlaWduLWtleXM+PGtleSBh
cHA9IkVOIiBkYi1pZD0icnM1ZGZwNTBmYXNwMGhldHIwM3BhZWEyMHZwc3hwdjVmeGZ3IiB0aW1l
c3RhbXA9IjE0OTU0NjAwNzciPjg1ODwva2V5PjwvZm9yZWlnbi1rZXlzPjxyZWYtdHlwZSBuYW1l
PSJKb3VybmFsIEFydGljbGUiPjE3PC9yZWYtdHlwZT48Y29udHJpYnV0b3JzPjxhdXRob3JzPjxh
dXRob3I+VmlkYWwtUmliYXMsIFAuPC9hdXRob3I+PGF1dGhvcj5TdHJpbmdhcmlzLCBBLjwvYXV0
aG9yPjxhdXRob3I+UsO8Y2ssIEMuPC9hdXRob3I+PGF1dGhvcj5TZXJsYWNoaXVzLCBFLjwvYXV0
aG9yPjxhdXRob3I+TGljaHRlbnN0ZWluLCBQLjwvYXV0aG9yPjxhdXRob3I+TWF0YWl4LUNvbHMs
IEQuPC9hdXRob3I+PC9hdXRob3JzPjwvY29udHJpYnV0b3JzPjx0aXRsZXM+PHRpdGxlPkFyZSBz
dHJlc3NmdWwgbGlmZSBldmVudHMgY2F1c2FsbHkgcmVsYXRlZCB0byB0aGUgc2V2ZXJpdHkgb2Yg
b2JzZXNzaXZlLWNvbXB1bHNpdmUgc3ltcHRvbXM/IEEgbW9ub3p5Z290aWMgdHdpbiBkaWZmZXJl
bmNlIHN0dWR5PC90aXRsZT48c2Vjb25kYXJ5LXRpdGxlPkV1cm9wZWFuIFBzeWNoaWF0cnk8L3Nl
Y29uZGFyeS10aXRsZT48L3RpdGxlcz48cGVyaW9kaWNhbD48ZnVsbC10aXRsZT5FdXJvcGVhbiBQ
c3ljaGlhdHJ5PC9mdWxsLXRpdGxlPjwvcGVyaW9kaWNhbD48cGFnZXM+MzA5LTMxNjwvcGFnZXM+
PHZvbHVtZT4zMDwvdm9sdW1lPjxudW1iZXI+MjwvbnVtYmVyPjxkYXRlcz48eWVhcj4yMDE1PC95
ZWFyPjxwdWItZGF0ZXM+PGRhdGU+MDcvMDIvcmVjZWl2ZWQmI3hEOzA5LzE3L3JldmlzZWQmI3hE
OzExLzA5L2FjY2VwdGVkPC9kYXRlPjwvcHViLWRhdGVzPjwvZGF0ZXM+PHB1Ymxpc2hlcj5FZGl0
aW9ucyBzY2llbnRpZmlxdWVzIEVsc2V2aWVyPC9wdWJsaXNoZXI+PGlzYm4+MDkyNC05MzM4JiN4
RDsxNzc4LTM1ODU8L2lzYm4+PGFjY2Vzc2lvbi1udW0+UE1DNDMzMTA5NjwvYWNjZXNzaW9uLW51
bT48dXJscz48cmVsYXRlZC11cmxzPjx1cmw+aHR0cDovL3d3dy5uY2JpLm5sbS5uaWguZ292L3Bt
Yy9hcnRpY2xlcy9QTUM0MzMxMDk2LzwvdXJsPjwvcmVsYXRlZC11cmxzPjwvdXJscz48ZWxlY3Ry
b25pYy1yZXNvdXJjZS1udW0+MTAuMTAxNi9qLmV1cnBzeS4yMDE0LjExLjAwODwvZWxlY3Ryb25p
Yy1yZXNvdXJjZS1udW0+PHJlbW90ZS1kYXRhYmFzZS1uYW1lPlBNQzwvcmVtb3RlLWRhdGFiYXNl
LW5hbWU+PC9yZWNvcmQ+PC9DaXRlPjxDaXRlPjxBdXRob3I+Q2F0aDwvQXV0aG9yPjxZZWFyPjIw
MDg8L1llYXI+PFJlY051bT44NTc8L1JlY051bT48cmVjb3JkPjxyZWMtbnVtYmVyPjg1NzwvcmVj
LW51bWJlcj48Zm9yZWlnbi1rZXlzPjxrZXkgYXBwPSJFTiIgZGItaWQ9InJzNWRmcDUwZmFzcDBo
ZXRyMDNwYWVhMjB2cHN4cHY1ZnhmdyIgdGltZXN0YW1wPSIxNDk1NDU5OTc5Ij44NTc8L2tleT48
L2ZvcmVpZ24ta2V5cz48cmVmLXR5cGUgbmFtZT0iSm91cm5hbCBBcnRpY2xlIj4xNzwvcmVmLXR5
cGU+PGNvbnRyaWJ1dG9ycz48YXV0aG9ycz48YXV0aG9yPkNhdGgsIERhbmllbGxlIEMuPC9hdXRo
b3I+PGF1dGhvcj52YW4gR3Jvb3RoZWVzdCwgRGFuaWVsIFMuPC9hdXRob3I+PGF1dGhvcj5XaWxs
ZW1zZW4sIEdvbm5la2U8L2F1dGhvcj48YXV0aG9yPnZhbiBPcHBlbiwgUGF0cmljaWE8L2F1dGhv
cj48YXV0aG9yPkJvb21zbWEsIERvcnJldCBJLjwvYXV0aG9yPjwvYXV0aG9ycz48L2NvbnRyaWJ1
dG9ycz48dGl0bGVzPjx0aXRsZT5FbnZpcm9ubWVudGFsIEZhY3RvcnMgaW4gT2JzZXNzaXZlLUNv
bXB1bHNpdmUgQmVoYXZpb3I6IEV2aWRlbmNlIGZyb20gRGlzY29yZGFudCBhbmQgQ29uY29yZGFu
dCBNb25venlnb3RpYyBUd2luczwvdGl0bGU+PHNlY29uZGFyeS10aXRsZT5CZWhhdmlvciBHZW5l
dGljczwvc2Vjb25kYXJ5LXRpdGxlPjwvdGl0bGVzPjxwZXJpb2RpY2FsPjxmdWxsLXRpdGxlPkJl
aGF2aW9yIEdlbmV0aWNzPC9mdWxsLXRpdGxlPjwvcGVyaW9kaWNhbD48cGFnZXM+MTA4LTEyMDwv
cGFnZXM+PHZvbHVtZT4zODwvdm9sdW1lPjxudW1iZXI+MjwvbnVtYmVyPjxkYXRlcz48eWVhcj4y
MDA4PC95ZWFyPjxwdWItZGF0ZXM+PGRhdGU+MDEvMTEmI3hEOzA1LzA5L3JlY2VpdmVkJiN4RDsx
MS8xMi9hY2NlcHRlZDwvZGF0ZT48L3B1Yi1kYXRlcz48L2RhdGVzPjxwdWItbG9jYXRpb24+Qm9z
dG9uPC9wdWItbG9jYXRpb24+PHB1Ymxpc2hlcj5TcHJpbmdlciBVUzwvcHVibGlzaGVyPjxpc2Ju
PjAwMDEtODI0NCYjeEQ7MTU3My0zMjk3PC9pc2JuPjxhY2Nlc3Npb24tbnVtPlBNQzIyNTc5OTQ8
L2FjY2Vzc2lvbi1udW0+PHVybHM+PHJlbGF0ZWQtdXJscz48dXJsPmh0dHA6Ly93d3cubmNiaS5u
bG0ubmloLmdvdi9wbWMvYXJ0aWNsZXMvUE1DMjI1Nzk5NC88L3VybD48L3JlbGF0ZWQtdXJscz48
L3VybHM+PGVsZWN0cm9uaWMtcmVzb3VyY2UtbnVtPjEwLjEwMDcvczEwNTE5LTAwNy05MTg1LTk8
L2VsZWN0cm9uaWMtcmVzb3VyY2UtbnVtPjxyZW1vdGUtZGF0YWJhc2UtbmFtZT5QTUM8L3JlbW90
ZS1kYXRhYmFzZS1uYW1lPjwvcmVjb3JkPjwvQ2l0ZT48L0VuZE5vdGU+AG==
</w:fldData>
        </w:fldChar>
      </w:r>
      <w:r w:rsidR="00FA61A3">
        <w:rPr>
          <w:rFonts w:ascii="Times New Roman" w:hAnsi="Times New Roman" w:cs="Times New Roman"/>
          <w:lang w:val="en-GB"/>
        </w:rPr>
        <w:instrText xml:space="preserve"> ADDIN EN.CITE </w:instrText>
      </w:r>
      <w:r w:rsidR="00FA61A3">
        <w:rPr>
          <w:rFonts w:ascii="Times New Roman" w:hAnsi="Times New Roman" w:cs="Times New Roman"/>
          <w:lang w:val="en-GB"/>
        </w:rPr>
        <w:fldChar w:fldCharType="begin">
          <w:fldData xml:space="preserve">PEVuZE5vdGU+PENpdGU+PEF1dGhvcj5WaWRhbC1SaWJhczwvQXV0aG9yPjxZZWFyPjIwMTU8L1ll
YXI+PFJlY051bT44NTg8L1JlY051bT48RGlzcGxheVRleHQ+WzEzLCAxNF08L0Rpc3BsYXlUZXh0
PjxyZWNvcmQ+PHJlYy1udW1iZXI+ODU4PC9yZWMtbnVtYmVyPjxmb3JlaWduLWtleXM+PGtleSBh
cHA9IkVOIiBkYi1pZD0icnM1ZGZwNTBmYXNwMGhldHIwM3BhZWEyMHZwc3hwdjVmeGZ3IiB0aW1l
c3RhbXA9IjE0OTU0NjAwNzciPjg1ODwva2V5PjwvZm9yZWlnbi1rZXlzPjxyZWYtdHlwZSBuYW1l
PSJKb3VybmFsIEFydGljbGUiPjE3PC9yZWYtdHlwZT48Y29udHJpYnV0b3JzPjxhdXRob3JzPjxh
dXRob3I+VmlkYWwtUmliYXMsIFAuPC9hdXRob3I+PGF1dGhvcj5TdHJpbmdhcmlzLCBBLjwvYXV0
aG9yPjxhdXRob3I+UsO8Y2ssIEMuPC9hdXRob3I+PGF1dGhvcj5TZXJsYWNoaXVzLCBFLjwvYXV0
aG9yPjxhdXRob3I+TGljaHRlbnN0ZWluLCBQLjwvYXV0aG9yPjxhdXRob3I+TWF0YWl4LUNvbHMs
IEQuPC9hdXRob3I+PC9hdXRob3JzPjwvY29udHJpYnV0b3JzPjx0aXRsZXM+PHRpdGxlPkFyZSBz
dHJlc3NmdWwgbGlmZSBldmVudHMgY2F1c2FsbHkgcmVsYXRlZCB0byB0aGUgc2V2ZXJpdHkgb2Yg
b2JzZXNzaXZlLWNvbXB1bHNpdmUgc3ltcHRvbXM/IEEgbW9ub3p5Z290aWMgdHdpbiBkaWZmZXJl
bmNlIHN0dWR5PC90aXRsZT48c2Vjb25kYXJ5LXRpdGxlPkV1cm9wZWFuIFBzeWNoaWF0cnk8L3Nl
Y29uZGFyeS10aXRsZT48L3RpdGxlcz48cGVyaW9kaWNhbD48ZnVsbC10aXRsZT5FdXJvcGVhbiBQ
c3ljaGlhdHJ5PC9mdWxsLXRpdGxlPjwvcGVyaW9kaWNhbD48cGFnZXM+MzA5LTMxNjwvcGFnZXM+
PHZvbHVtZT4zMDwvdm9sdW1lPjxudW1iZXI+MjwvbnVtYmVyPjxkYXRlcz48eWVhcj4yMDE1PC95
ZWFyPjxwdWItZGF0ZXM+PGRhdGU+MDcvMDIvcmVjZWl2ZWQmI3hEOzA5LzE3L3JldmlzZWQmI3hE
OzExLzA5L2FjY2VwdGVkPC9kYXRlPjwvcHViLWRhdGVzPjwvZGF0ZXM+PHB1Ymxpc2hlcj5FZGl0
aW9ucyBzY2llbnRpZmlxdWVzIEVsc2V2aWVyPC9wdWJsaXNoZXI+PGlzYm4+MDkyNC05MzM4JiN4
RDsxNzc4LTM1ODU8L2lzYm4+PGFjY2Vzc2lvbi1udW0+UE1DNDMzMTA5NjwvYWNjZXNzaW9uLW51
bT48dXJscz48cmVsYXRlZC11cmxzPjx1cmw+aHR0cDovL3d3dy5uY2JpLm5sbS5uaWguZ292L3Bt
Yy9hcnRpY2xlcy9QTUM0MzMxMDk2LzwvdXJsPjwvcmVsYXRlZC11cmxzPjwvdXJscz48ZWxlY3Ry
b25pYy1yZXNvdXJjZS1udW0+MTAuMTAxNi9qLmV1cnBzeS4yMDE0LjExLjAwODwvZWxlY3Ryb25p
Yy1yZXNvdXJjZS1udW0+PHJlbW90ZS1kYXRhYmFzZS1uYW1lPlBNQzwvcmVtb3RlLWRhdGFiYXNl
LW5hbWU+PC9yZWNvcmQ+PC9DaXRlPjxDaXRlPjxBdXRob3I+Q2F0aDwvQXV0aG9yPjxZZWFyPjIw
MDg8L1llYXI+PFJlY051bT44NTc8L1JlY051bT48cmVjb3JkPjxyZWMtbnVtYmVyPjg1NzwvcmVj
LW51bWJlcj48Zm9yZWlnbi1rZXlzPjxrZXkgYXBwPSJFTiIgZGItaWQ9InJzNWRmcDUwZmFzcDBo
ZXRyMDNwYWVhMjB2cHN4cHY1ZnhmdyIgdGltZXN0YW1wPSIxNDk1NDU5OTc5Ij44NTc8L2tleT48
L2ZvcmVpZ24ta2V5cz48cmVmLXR5cGUgbmFtZT0iSm91cm5hbCBBcnRpY2xlIj4xNzwvcmVmLXR5
cGU+PGNvbnRyaWJ1dG9ycz48YXV0aG9ycz48YXV0aG9yPkNhdGgsIERhbmllbGxlIEMuPC9hdXRo
b3I+PGF1dGhvcj52YW4gR3Jvb3RoZWVzdCwgRGFuaWVsIFMuPC9hdXRob3I+PGF1dGhvcj5XaWxs
ZW1zZW4sIEdvbm5la2U8L2F1dGhvcj48YXV0aG9yPnZhbiBPcHBlbiwgUGF0cmljaWE8L2F1dGhv
cj48YXV0aG9yPkJvb21zbWEsIERvcnJldCBJLjwvYXV0aG9yPjwvYXV0aG9ycz48L2NvbnRyaWJ1
dG9ycz48dGl0bGVzPjx0aXRsZT5FbnZpcm9ubWVudGFsIEZhY3RvcnMgaW4gT2JzZXNzaXZlLUNv
bXB1bHNpdmUgQmVoYXZpb3I6IEV2aWRlbmNlIGZyb20gRGlzY29yZGFudCBhbmQgQ29uY29yZGFu
dCBNb25venlnb3RpYyBUd2luczwvdGl0bGU+PHNlY29uZGFyeS10aXRsZT5CZWhhdmlvciBHZW5l
dGljczwvc2Vjb25kYXJ5LXRpdGxlPjwvdGl0bGVzPjxwZXJpb2RpY2FsPjxmdWxsLXRpdGxlPkJl
aGF2aW9yIEdlbmV0aWNzPC9mdWxsLXRpdGxlPjwvcGVyaW9kaWNhbD48cGFnZXM+MTA4LTEyMDwv
cGFnZXM+PHZvbHVtZT4zODwvdm9sdW1lPjxudW1iZXI+MjwvbnVtYmVyPjxkYXRlcz48eWVhcj4y
MDA4PC95ZWFyPjxwdWItZGF0ZXM+PGRhdGU+MDEvMTEmI3hEOzA1LzA5L3JlY2VpdmVkJiN4RDsx
MS8xMi9hY2NlcHRlZDwvZGF0ZT48L3B1Yi1kYXRlcz48L2RhdGVzPjxwdWItbG9jYXRpb24+Qm9z
dG9uPC9wdWItbG9jYXRpb24+PHB1Ymxpc2hlcj5TcHJpbmdlciBVUzwvcHVibGlzaGVyPjxpc2Ju
PjAwMDEtODI0NCYjeEQ7MTU3My0zMjk3PC9pc2JuPjxhY2Nlc3Npb24tbnVtPlBNQzIyNTc5OTQ8
L2FjY2Vzc2lvbi1udW0+PHVybHM+PHJlbGF0ZWQtdXJscz48dXJsPmh0dHA6Ly93d3cubmNiaS5u
bG0ubmloLmdvdi9wbWMvYXJ0aWNsZXMvUE1DMjI1Nzk5NC88L3VybD48L3JlbGF0ZWQtdXJscz48
L3VybHM+PGVsZWN0cm9uaWMtcmVzb3VyY2UtbnVtPjEwLjEwMDcvczEwNTE5LTAwNy05MTg1LTk8
L2VsZWN0cm9uaWMtcmVzb3VyY2UtbnVtPjxyZW1vdGUtZGF0YWJhc2UtbmFtZT5QTUM8L3JlbW90
ZS1kYXRhYmFzZS1uYW1lPjwvcmVjb3JkPjwvQ2l0ZT48L0VuZE5vdGU+AG==
</w:fldData>
        </w:fldChar>
      </w:r>
      <w:r w:rsidR="00FA61A3">
        <w:rPr>
          <w:rFonts w:ascii="Times New Roman" w:hAnsi="Times New Roman" w:cs="Times New Roman"/>
          <w:lang w:val="en-GB"/>
        </w:rPr>
        <w:instrText xml:space="preserve"> ADDIN EN.CITE.DATA </w:instrText>
      </w:r>
      <w:r w:rsidR="00FA61A3">
        <w:rPr>
          <w:rFonts w:ascii="Times New Roman" w:hAnsi="Times New Roman" w:cs="Times New Roman"/>
          <w:lang w:val="en-GB"/>
        </w:rPr>
      </w:r>
      <w:r w:rsidR="00FA61A3">
        <w:rPr>
          <w:rFonts w:ascii="Times New Roman" w:hAnsi="Times New Roman" w:cs="Times New Roman"/>
          <w:lang w:val="en-GB"/>
        </w:rPr>
        <w:fldChar w:fldCharType="end"/>
      </w:r>
      <w:r w:rsidR="00D41669">
        <w:rPr>
          <w:rFonts w:ascii="Times New Roman" w:hAnsi="Times New Roman" w:cs="Times New Roman"/>
          <w:lang w:val="en-GB"/>
        </w:rPr>
      </w:r>
      <w:r w:rsidR="00D41669">
        <w:rPr>
          <w:rFonts w:ascii="Times New Roman" w:hAnsi="Times New Roman" w:cs="Times New Roman"/>
          <w:lang w:val="en-GB"/>
        </w:rPr>
        <w:fldChar w:fldCharType="separate"/>
      </w:r>
      <w:r w:rsidR="00FA61A3">
        <w:rPr>
          <w:rFonts w:ascii="Times New Roman" w:hAnsi="Times New Roman" w:cs="Times New Roman"/>
          <w:noProof/>
          <w:lang w:val="en-GB"/>
        </w:rPr>
        <w:t>[13, 14]</w:t>
      </w:r>
      <w:r w:rsidR="00D41669">
        <w:rPr>
          <w:rFonts w:ascii="Times New Roman" w:hAnsi="Times New Roman" w:cs="Times New Roman"/>
          <w:lang w:val="en-GB"/>
        </w:rPr>
        <w:fldChar w:fldCharType="end"/>
      </w:r>
      <w:r w:rsidR="00D4264C">
        <w:rPr>
          <w:rFonts w:ascii="Times New Roman" w:hAnsi="Times New Roman" w:cs="Times New Roman"/>
          <w:lang w:val="en-GB"/>
        </w:rPr>
        <w:t xml:space="preserve">.  </w:t>
      </w:r>
      <w:r w:rsidR="009D5C03">
        <w:rPr>
          <w:rFonts w:ascii="Times New Roman" w:hAnsi="Times New Roman" w:cs="Times New Roman"/>
          <w:lang w:val="en-GB"/>
        </w:rPr>
        <w:t>Both studies used a within-identical twin pair design</w:t>
      </w:r>
      <w:r w:rsidR="009C52FC">
        <w:rPr>
          <w:rFonts w:ascii="Times New Roman" w:hAnsi="Times New Roman" w:cs="Times New Roman"/>
          <w:lang w:val="en-GB"/>
        </w:rPr>
        <w:t xml:space="preserve"> to control for familial effects,</w:t>
      </w:r>
      <w:r w:rsidR="009D5C03">
        <w:rPr>
          <w:rFonts w:ascii="Times New Roman" w:hAnsi="Times New Roman" w:cs="Times New Roman"/>
          <w:lang w:val="en-GB"/>
        </w:rPr>
        <w:t xml:space="preserve"> and identified associations between </w:t>
      </w:r>
      <w:r w:rsidR="00D27268">
        <w:rPr>
          <w:rFonts w:ascii="Times New Roman" w:hAnsi="Times New Roman" w:cs="Times New Roman"/>
          <w:lang w:val="en-GB"/>
        </w:rPr>
        <w:t>obsessive-compulsive symptoms (</w:t>
      </w:r>
      <w:r w:rsidR="003B1ACC">
        <w:rPr>
          <w:rFonts w:ascii="Times New Roman" w:hAnsi="Times New Roman" w:cs="Times New Roman"/>
          <w:lang w:val="en-GB"/>
        </w:rPr>
        <w:t>OCS</w:t>
      </w:r>
      <w:r w:rsidR="00D27268">
        <w:rPr>
          <w:rFonts w:ascii="Times New Roman" w:hAnsi="Times New Roman" w:cs="Times New Roman"/>
          <w:lang w:val="en-GB"/>
        </w:rPr>
        <w:t>)</w:t>
      </w:r>
      <w:r w:rsidR="003B1ACC">
        <w:rPr>
          <w:rFonts w:ascii="Times New Roman" w:hAnsi="Times New Roman" w:cs="Times New Roman"/>
          <w:lang w:val="en-GB"/>
        </w:rPr>
        <w:t xml:space="preserve"> </w:t>
      </w:r>
      <w:r w:rsidR="009D5C03">
        <w:rPr>
          <w:rFonts w:ascii="Times New Roman" w:hAnsi="Times New Roman" w:cs="Times New Roman"/>
          <w:lang w:val="en-GB"/>
        </w:rPr>
        <w:t xml:space="preserve">and </w:t>
      </w:r>
      <w:r w:rsidR="003B1ACC">
        <w:rPr>
          <w:rFonts w:ascii="Times New Roman" w:hAnsi="Times New Roman" w:cs="Times New Roman"/>
          <w:lang w:val="en-GB"/>
        </w:rPr>
        <w:t>retrospectively reported abuse</w:t>
      </w:r>
      <w:r w:rsidR="009D5C03">
        <w:rPr>
          <w:rFonts w:ascii="Times New Roman" w:hAnsi="Times New Roman" w:cs="Times New Roman"/>
          <w:lang w:val="en-GB"/>
        </w:rPr>
        <w:t xml:space="preserve"> </w:t>
      </w:r>
      <w:r w:rsidR="009C52FC">
        <w:rPr>
          <w:rFonts w:ascii="Times New Roman" w:hAnsi="Times New Roman" w:cs="Times New Roman"/>
          <w:lang w:val="en-GB"/>
        </w:rPr>
        <w:t>and family disruption</w:t>
      </w:r>
      <w:r w:rsidR="009D5C03">
        <w:rPr>
          <w:rFonts w:ascii="Times New Roman" w:hAnsi="Times New Roman" w:cs="Times New Roman"/>
          <w:lang w:val="en-GB"/>
        </w:rPr>
        <w:t xml:space="preserve"> </w:t>
      </w:r>
      <w:r w:rsidR="00CD2788">
        <w:rPr>
          <w:rFonts w:ascii="Times New Roman" w:hAnsi="Times New Roman" w:cs="Times New Roman"/>
          <w:lang w:val="en-GB"/>
        </w:rPr>
        <w:t>(</w:t>
      </w:r>
      <w:r w:rsidR="00CD2788">
        <w:rPr>
          <w:rFonts w:ascii="Times New Roman" w:hAnsi="Times New Roman" w:cs="Times New Roman"/>
          <w:noProof/>
          <w:lang w:val="en-GB"/>
        </w:rPr>
        <w:t>Cath, van Grootheest, Willemsen, van Oppen, &amp; Boomsma, 2008</w:t>
      </w:r>
      <w:r w:rsidR="00D50811">
        <w:rPr>
          <w:rFonts w:ascii="Times New Roman" w:hAnsi="Times New Roman" w:cs="Times New Roman"/>
          <w:noProof/>
          <w:lang w:val="en-GB"/>
        </w:rPr>
        <w:t xml:space="preserve">;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&lt;EndNote&gt;&lt;Cite&gt;&lt;Author&gt;Vidal-Ribas&lt;/Author&gt;&lt;Year&gt;2015&lt;/Year&gt;&lt;RecNum&gt;858&lt;/RecNum&gt;&lt;DisplayText&gt;[13]&lt;/DisplayText&gt;&lt;record&gt;&lt;rec-number&gt;858&lt;/rec-number&gt;&lt;foreign-keys&gt;&lt;key app="EN" db-id="rs5dfp50fasp0hetr03paea20vpsxpv5fxfw" timestamp="1495460077"&gt;858&lt;/key&gt;&lt;/foreign-keys&gt;&lt;ref-type name="Journal Article"&gt;17&lt;/ref-type&gt;&lt;contributors&gt;&lt;authors&gt;&lt;author&gt;Vidal-Ribas, P.&lt;/author&gt;&lt;author&gt;Stringaris, A.&lt;/author&gt;&lt;author&gt;Rück, C.&lt;/author&gt;&lt;author&gt;Serlachius, E.&lt;/author&gt;&lt;author&gt;Lichtenstein, P.&lt;/author&gt;&lt;author&gt;Mataix-Cols, D.&lt;/author&gt;&lt;/authors&gt;&lt;/contributors&gt;&lt;titles&gt;&lt;title&gt;Are stressful life events causally related to the severity of obsessive-compulsive symptoms? A monozygotic twin difference study&lt;/title&gt;&lt;secondary-title&gt;European Psychiatry&lt;/secondary-title&gt;&lt;/titles&gt;&lt;periodical&gt;&lt;full-title&gt;European Psychiatry&lt;/full-title&gt;&lt;/periodical&gt;&lt;pages&gt;309-316&lt;/pages&gt;&lt;volume&gt;30&lt;/volume&gt;&lt;number&gt;2&lt;/number&gt;&lt;dates&gt;&lt;year&gt;2015&lt;/year&gt;&lt;pub-dates&gt;&lt;date&gt;07/02/received&amp;#xD;09/17/revised&amp;#xD;11/09/accepted&lt;/date&gt;&lt;/pub-dates&gt;&lt;/dates&gt;&lt;publisher&gt;Editions scientifiques Elsevier&lt;/publisher&gt;&lt;isbn&gt;0924-9338&amp;#xD;1778-3585&lt;/isbn&gt;&lt;accession-num&gt;PMC4331096&lt;/accession-num&gt;&lt;urls&gt;&lt;related-urls&gt;&lt;url&gt;http://www.ncbi.nlm.nih.gov/pmc/articles/PMC4331096/&lt;/url&gt;&lt;/related-urls&gt;&lt;/urls&gt;&lt;electronic-resource-num&gt;10.1016/j.eurpsy.2014.11.008&lt;/electronic-resource-num&gt;&lt;remote-database-name&gt;PMC&lt;/remote-database-name&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[13]</w:t>
      </w:r>
      <w:r w:rsidR="00D41669">
        <w:rPr>
          <w:rFonts w:ascii="Times New Roman" w:hAnsi="Times New Roman" w:cs="Times New Roman"/>
          <w:lang w:val="en-GB"/>
        </w:rPr>
        <w:fldChar w:fldCharType="end"/>
      </w:r>
      <w:r w:rsidR="00785E84" w:rsidRPr="003B1ACC">
        <w:rPr>
          <w:rFonts w:ascii="Times New Roman" w:hAnsi="Times New Roman" w:cs="Times New Roman"/>
          <w:lang w:val="en-GB"/>
        </w:rPr>
        <w:t>.</w:t>
      </w:r>
      <w:r w:rsidR="00966C4C" w:rsidRPr="003B1ACC">
        <w:rPr>
          <w:rFonts w:ascii="Times New Roman" w:hAnsi="Times New Roman" w:cs="Times New Roman"/>
          <w:lang w:val="en-GB"/>
        </w:rPr>
        <w:t xml:space="preserve"> </w:t>
      </w:r>
      <w:r w:rsidR="009D5C03">
        <w:rPr>
          <w:rFonts w:ascii="Times New Roman" w:hAnsi="Times New Roman" w:cs="Times New Roman"/>
          <w:lang w:val="en-GB"/>
        </w:rPr>
        <w:t>T</w:t>
      </w:r>
      <w:r w:rsidR="00CD2788">
        <w:rPr>
          <w:rFonts w:ascii="Times New Roman" w:hAnsi="Times New Roman" w:cs="Times New Roman"/>
          <w:lang w:val="en-GB"/>
        </w:rPr>
        <w:t>hese studies provide</w:t>
      </w:r>
      <w:r w:rsidR="00966C4C">
        <w:rPr>
          <w:rFonts w:ascii="Times New Roman" w:hAnsi="Times New Roman" w:cs="Times New Roman"/>
          <w:lang w:val="en-GB"/>
        </w:rPr>
        <w:t xml:space="preserve"> preliminary evidence that certain </w:t>
      </w:r>
      <w:r w:rsidR="00171F1B" w:rsidRPr="00171F1B">
        <w:rPr>
          <w:rFonts w:ascii="Times New Roman" w:hAnsi="Times New Roman" w:cs="Times New Roman"/>
          <w:lang w:val="en-GB"/>
        </w:rPr>
        <w:t>stressful life events</w:t>
      </w:r>
      <w:r w:rsidR="00966C4C">
        <w:rPr>
          <w:rFonts w:ascii="Times New Roman" w:hAnsi="Times New Roman" w:cs="Times New Roman"/>
          <w:lang w:val="en-GB"/>
        </w:rPr>
        <w:t xml:space="preserve"> </w:t>
      </w:r>
      <w:r w:rsidR="00266478">
        <w:rPr>
          <w:rFonts w:ascii="Times New Roman" w:hAnsi="Times New Roman" w:cs="Times New Roman"/>
          <w:lang w:val="en-GB"/>
        </w:rPr>
        <w:t xml:space="preserve">may be associated with OCS independent of </w:t>
      </w:r>
      <w:r w:rsidR="00CD2788">
        <w:rPr>
          <w:rFonts w:ascii="Times New Roman" w:hAnsi="Times New Roman" w:cs="Times New Roman"/>
          <w:lang w:val="en-GB"/>
        </w:rPr>
        <w:t>familial</w:t>
      </w:r>
      <w:r w:rsidR="00266478">
        <w:rPr>
          <w:rFonts w:ascii="Times New Roman" w:hAnsi="Times New Roman" w:cs="Times New Roman"/>
          <w:lang w:val="en-GB"/>
        </w:rPr>
        <w:t xml:space="preserve"> effect</w:t>
      </w:r>
      <w:r w:rsidR="00236236">
        <w:rPr>
          <w:rFonts w:ascii="Times New Roman" w:hAnsi="Times New Roman" w:cs="Times New Roman"/>
          <w:lang w:val="en-GB"/>
        </w:rPr>
        <w:t>s,</w:t>
      </w:r>
      <w:r w:rsidR="00966C4C">
        <w:rPr>
          <w:rFonts w:ascii="Times New Roman" w:hAnsi="Times New Roman" w:cs="Times New Roman"/>
          <w:lang w:val="en-GB"/>
        </w:rPr>
        <w:t xml:space="preserve"> </w:t>
      </w:r>
      <w:r w:rsidR="00394D6D">
        <w:rPr>
          <w:rFonts w:ascii="Times New Roman" w:hAnsi="Times New Roman" w:cs="Times New Roman"/>
          <w:lang w:val="en-GB"/>
        </w:rPr>
        <w:t>raising the possibility that</w:t>
      </w:r>
      <w:r w:rsidR="00966C4C">
        <w:rPr>
          <w:rFonts w:ascii="Times New Roman" w:hAnsi="Times New Roman" w:cs="Times New Roman"/>
          <w:lang w:val="en-GB"/>
        </w:rPr>
        <w:t xml:space="preserve"> they</w:t>
      </w:r>
      <w:r w:rsidR="00266478">
        <w:rPr>
          <w:rFonts w:ascii="Times New Roman" w:hAnsi="Times New Roman" w:cs="Times New Roman"/>
          <w:lang w:val="en-GB"/>
        </w:rPr>
        <w:t xml:space="preserve"> may be </w:t>
      </w:r>
      <w:r w:rsidR="00FA64EE">
        <w:rPr>
          <w:rFonts w:ascii="Times New Roman" w:hAnsi="Times New Roman" w:cs="Times New Roman"/>
          <w:lang w:val="en-GB"/>
        </w:rPr>
        <w:t>‘</w:t>
      </w:r>
      <w:r w:rsidR="00266478">
        <w:rPr>
          <w:rFonts w:ascii="Times New Roman" w:hAnsi="Times New Roman" w:cs="Times New Roman"/>
          <w:lang w:val="en-GB"/>
        </w:rPr>
        <w:t>true</w:t>
      </w:r>
      <w:r w:rsidR="00FA64EE">
        <w:rPr>
          <w:rFonts w:ascii="Times New Roman" w:hAnsi="Times New Roman" w:cs="Times New Roman"/>
          <w:lang w:val="en-GB"/>
        </w:rPr>
        <w:t>’</w:t>
      </w:r>
      <w:r w:rsidR="00266478">
        <w:rPr>
          <w:rFonts w:ascii="Times New Roman" w:hAnsi="Times New Roman" w:cs="Times New Roman"/>
          <w:lang w:val="en-GB"/>
        </w:rPr>
        <w:t xml:space="preserve"> environmental</w:t>
      </w:r>
      <w:r w:rsidR="007F72C2">
        <w:rPr>
          <w:rFonts w:ascii="Times New Roman" w:hAnsi="Times New Roman" w:cs="Times New Roman"/>
          <w:lang w:val="en-GB"/>
        </w:rPr>
        <w:t xml:space="preserve"> risk factors. </w:t>
      </w:r>
      <w:r w:rsidR="00966C4C">
        <w:rPr>
          <w:rFonts w:ascii="Times New Roman" w:hAnsi="Times New Roman" w:cs="Times New Roman"/>
          <w:lang w:val="en-GB"/>
        </w:rPr>
        <w:t xml:space="preserve">However, </w:t>
      </w:r>
      <w:r w:rsidR="007F72C2">
        <w:rPr>
          <w:rFonts w:ascii="Times New Roman" w:hAnsi="Times New Roman" w:cs="Times New Roman"/>
          <w:lang w:val="en-GB"/>
        </w:rPr>
        <w:t xml:space="preserve">both studies were cross-sectional and </w:t>
      </w:r>
      <w:r w:rsidR="00FD20EB">
        <w:rPr>
          <w:rFonts w:ascii="Times New Roman" w:hAnsi="Times New Roman" w:cs="Times New Roman"/>
          <w:lang w:val="en-GB"/>
        </w:rPr>
        <w:t>used</w:t>
      </w:r>
      <w:r w:rsidR="007F72C2">
        <w:rPr>
          <w:rFonts w:ascii="Times New Roman" w:hAnsi="Times New Roman" w:cs="Times New Roman"/>
          <w:lang w:val="en-GB"/>
        </w:rPr>
        <w:t xml:space="preserve"> retrospective report</w:t>
      </w:r>
      <w:r w:rsidR="00FD20EB">
        <w:rPr>
          <w:rFonts w:ascii="Times New Roman" w:hAnsi="Times New Roman" w:cs="Times New Roman"/>
          <w:lang w:val="en-GB"/>
        </w:rPr>
        <w:t>s of</w:t>
      </w:r>
      <w:r w:rsidR="007F72C2">
        <w:rPr>
          <w:rFonts w:ascii="Times New Roman" w:hAnsi="Times New Roman" w:cs="Times New Roman"/>
          <w:lang w:val="en-GB"/>
        </w:rPr>
        <w:t xml:space="preserve"> </w:t>
      </w:r>
      <w:r w:rsidR="007466C3">
        <w:rPr>
          <w:rFonts w:ascii="Times New Roman" w:hAnsi="Times New Roman" w:cs="Times New Roman"/>
          <w:lang w:val="en-GB"/>
        </w:rPr>
        <w:t xml:space="preserve">childhood </w:t>
      </w:r>
      <w:r w:rsidR="007F72C2">
        <w:rPr>
          <w:rFonts w:ascii="Times New Roman" w:hAnsi="Times New Roman" w:cs="Times New Roman"/>
          <w:lang w:val="en-GB"/>
        </w:rPr>
        <w:t>event</w:t>
      </w:r>
      <w:r w:rsidR="002A6E34">
        <w:rPr>
          <w:rFonts w:ascii="Times New Roman" w:hAnsi="Times New Roman" w:cs="Times New Roman"/>
          <w:lang w:val="en-GB"/>
        </w:rPr>
        <w:t>s</w:t>
      </w:r>
      <w:r w:rsidR="007F72C2">
        <w:rPr>
          <w:rFonts w:ascii="Times New Roman" w:hAnsi="Times New Roman" w:cs="Times New Roman"/>
          <w:lang w:val="en-GB"/>
        </w:rPr>
        <w:t xml:space="preserve">. </w:t>
      </w:r>
    </w:p>
    <w:p w14:paraId="5CD58F9B" w14:textId="59B48E07" w:rsidR="00CE30B4" w:rsidRPr="00981833" w:rsidRDefault="00981833" w:rsidP="00BA1551">
      <w:pPr>
        <w:spacing w:line="480" w:lineRule="auto"/>
        <w:ind w:firstLine="720"/>
        <w:rPr>
          <w:rFonts w:ascii="Times New Roman" w:hAnsi="Times New Roman" w:cs="Times New Roman"/>
        </w:rPr>
      </w:pPr>
      <w:r>
        <w:rPr>
          <w:rFonts w:ascii="Times New Roman" w:hAnsi="Times New Roman" w:cs="Times New Roman"/>
          <w:lang w:val="en-GB"/>
        </w:rPr>
        <w:t xml:space="preserve">In summary, maladaptive parenting and </w:t>
      </w:r>
      <w:r w:rsidR="00171F1B" w:rsidRPr="00171F1B">
        <w:rPr>
          <w:rFonts w:ascii="Times New Roman" w:hAnsi="Times New Roman" w:cs="Times New Roman"/>
          <w:lang w:val="en-GB"/>
        </w:rPr>
        <w:t>stressful life events</w:t>
      </w:r>
      <w:r>
        <w:rPr>
          <w:rFonts w:ascii="Times New Roman" w:hAnsi="Times New Roman" w:cs="Times New Roman"/>
          <w:lang w:val="en-GB"/>
        </w:rPr>
        <w:t xml:space="preserve"> </w:t>
      </w:r>
      <w:r w:rsidR="005955AF">
        <w:rPr>
          <w:rFonts w:ascii="Times New Roman" w:hAnsi="Times New Roman" w:cs="Times New Roman"/>
          <w:lang w:val="en-GB"/>
        </w:rPr>
        <w:t>appear to be associated with OCS</w:t>
      </w:r>
      <w:r>
        <w:rPr>
          <w:rFonts w:ascii="Times New Roman" w:hAnsi="Times New Roman" w:cs="Times New Roman"/>
          <w:lang w:val="en-GB"/>
        </w:rPr>
        <w:t xml:space="preserve">, </w:t>
      </w:r>
      <w:r w:rsidR="004C4F27">
        <w:rPr>
          <w:rFonts w:ascii="Times New Roman" w:hAnsi="Times New Roman" w:cs="Times New Roman"/>
          <w:lang w:val="en-GB"/>
        </w:rPr>
        <w:t xml:space="preserve">but </w:t>
      </w:r>
      <w:r w:rsidR="001159C4">
        <w:rPr>
          <w:rFonts w:ascii="Times New Roman" w:hAnsi="Times New Roman" w:cs="Times New Roman"/>
          <w:lang w:val="en-GB"/>
        </w:rPr>
        <w:t>most</w:t>
      </w:r>
      <w:r w:rsidR="004C4F27">
        <w:rPr>
          <w:rFonts w:ascii="Times New Roman" w:hAnsi="Times New Roman" w:cs="Times New Roman"/>
          <w:lang w:val="en-GB"/>
        </w:rPr>
        <w:t xml:space="preserve"> </w:t>
      </w:r>
      <w:r w:rsidR="00BC1701">
        <w:rPr>
          <w:rFonts w:ascii="Times New Roman" w:hAnsi="Times New Roman" w:cs="Times New Roman"/>
          <w:lang w:val="en-GB"/>
        </w:rPr>
        <w:t xml:space="preserve">previous studies </w:t>
      </w:r>
      <w:r w:rsidR="004C4F27">
        <w:rPr>
          <w:rFonts w:ascii="Times New Roman" w:hAnsi="Times New Roman" w:cs="Times New Roman"/>
          <w:lang w:val="en-GB"/>
        </w:rPr>
        <w:t xml:space="preserve">have relied on cross-sectional </w:t>
      </w:r>
      <w:r w:rsidR="004D1259">
        <w:rPr>
          <w:rFonts w:ascii="Times New Roman" w:hAnsi="Times New Roman" w:cs="Times New Roman"/>
          <w:lang w:val="en-GB"/>
        </w:rPr>
        <w:t xml:space="preserve">and retrospective </w:t>
      </w:r>
      <w:r w:rsidR="004C4F27">
        <w:rPr>
          <w:rFonts w:ascii="Times New Roman" w:hAnsi="Times New Roman" w:cs="Times New Roman"/>
          <w:lang w:val="en-GB"/>
        </w:rPr>
        <w:t>designs</w:t>
      </w:r>
      <w:r w:rsidR="004D1259">
        <w:rPr>
          <w:rFonts w:ascii="Times New Roman" w:hAnsi="Times New Roman" w:cs="Times New Roman"/>
          <w:lang w:val="en-GB"/>
        </w:rPr>
        <w:t>,</w:t>
      </w:r>
      <w:r w:rsidR="004C4F27">
        <w:rPr>
          <w:rFonts w:ascii="Times New Roman" w:hAnsi="Times New Roman" w:cs="Times New Roman"/>
          <w:lang w:val="en-GB"/>
        </w:rPr>
        <w:t xml:space="preserve"> and </w:t>
      </w:r>
      <w:r w:rsidR="00BC0AFB">
        <w:rPr>
          <w:rFonts w:ascii="Times New Roman" w:hAnsi="Times New Roman" w:cs="Times New Roman"/>
          <w:lang w:val="en-GB"/>
        </w:rPr>
        <w:t>few are</w:t>
      </w:r>
      <w:r w:rsidR="004C4F27">
        <w:rPr>
          <w:rFonts w:ascii="Times New Roman" w:hAnsi="Times New Roman" w:cs="Times New Roman"/>
          <w:lang w:val="en-GB"/>
        </w:rPr>
        <w:t xml:space="preserve"> genetically</w:t>
      </w:r>
      <w:r w:rsidR="00780570">
        <w:rPr>
          <w:rFonts w:ascii="Times New Roman" w:hAnsi="Times New Roman" w:cs="Times New Roman"/>
          <w:lang w:val="en-GB"/>
        </w:rPr>
        <w:t>-</w:t>
      </w:r>
      <w:r w:rsidR="004C4F27">
        <w:rPr>
          <w:rFonts w:ascii="Times New Roman" w:hAnsi="Times New Roman" w:cs="Times New Roman"/>
          <w:lang w:val="en-GB"/>
        </w:rPr>
        <w:t xml:space="preserve">informative. Thus, it remains unclear whether </w:t>
      </w:r>
      <w:r w:rsidR="005B1AE0">
        <w:rPr>
          <w:rFonts w:ascii="Times New Roman" w:hAnsi="Times New Roman" w:cs="Times New Roman"/>
          <w:lang w:val="en-GB"/>
        </w:rPr>
        <w:t>these factors</w:t>
      </w:r>
      <w:r w:rsidR="004C4F27" w:rsidRPr="00D775C7">
        <w:rPr>
          <w:rFonts w:ascii="Times New Roman" w:hAnsi="Times New Roman" w:cs="Times New Roman"/>
          <w:lang w:val="en-GB"/>
        </w:rPr>
        <w:t xml:space="preserve"> represent true environmental risks for the development of </w:t>
      </w:r>
      <w:r w:rsidR="005955AF" w:rsidRPr="00D775C7">
        <w:rPr>
          <w:rFonts w:ascii="Times New Roman" w:hAnsi="Times New Roman" w:cs="Times New Roman"/>
          <w:lang w:val="en-GB"/>
        </w:rPr>
        <w:t>OCS</w:t>
      </w:r>
      <w:r w:rsidR="004C4F27" w:rsidRPr="00D775C7">
        <w:rPr>
          <w:rFonts w:ascii="Times New Roman" w:hAnsi="Times New Roman" w:cs="Times New Roman"/>
          <w:lang w:val="en-GB"/>
        </w:rPr>
        <w:t xml:space="preserve">. </w:t>
      </w:r>
      <w:r w:rsidR="00812A28" w:rsidRPr="00D775C7">
        <w:rPr>
          <w:rFonts w:ascii="Times New Roman" w:hAnsi="Times New Roman" w:cs="Times New Roman"/>
          <w:lang w:val="en-GB"/>
        </w:rPr>
        <w:t>The</w:t>
      </w:r>
      <w:r w:rsidR="00812A28">
        <w:rPr>
          <w:rFonts w:ascii="Times New Roman" w:hAnsi="Times New Roman" w:cs="Times New Roman"/>
          <w:lang w:val="en-GB"/>
        </w:rPr>
        <w:t xml:space="preserve"> current study </w:t>
      </w:r>
      <w:r w:rsidR="004C4F27">
        <w:rPr>
          <w:rFonts w:ascii="Times New Roman" w:hAnsi="Times New Roman" w:cs="Times New Roman"/>
          <w:lang w:val="en-GB"/>
        </w:rPr>
        <w:t xml:space="preserve">used a longitudinal, </w:t>
      </w:r>
      <w:r w:rsidR="00BC01DD">
        <w:rPr>
          <w:rFonts w:ascii="Times New Roman" w:hAnsi="Times New Roman" w:cs="Times New Roman"/>
          <w:lang w:val="en-GB"/>
        </w:rPr>
        <w:t>genetically</w:t>
      </w:r>
      <w:r w:rsidR="00780570">
        <w:rPr>
          <w:rFonts w:ascii="Times New Roman" w:hAnsi="Times New Roman" w:cs="Times New Roman"/>
          <w:lang w:val="en-GB"/>
        </w:rPr>
        <w:t>-</w:t>
      </w:r>
      <w:r w:rsidR="00BC01DD">
        <w:rPr>
          <w:rFonts w:ascii="Times New Roman" w:hAnsi="Times New Roman" w:cs="Times New Roman"/>
          <w:lang w:val="en-GB"/>
        </w:rPr>
        <w:t>sensitive design</w:t>
      </w:r>
      <w:r w:rsidR="004C4F27">
        <w:rPr>
          <w:rFonts w:ascii="Times New Roman" w:hAnsi="Times New Roman" w:cs="Times New Roman"/>
          <w:lang w:val="en-GB"/>
        </w:rPr>
        <w:t xml:space="preserve"> to examine the relationship between maternal </w:t>
      </w:r>
      <w:r w:rsidR="0054240F">
        <w:rPr>
          <w:rFonts w:ascii="Times New Roman" w:hAnsi="Times New Roman" w:cs="Times New Roman"/>
          <w:lang w:val="en-GB"/>
        </w:rPr>
        <w:t>and</w:t>
      </w:r>
      <w:r w:rsidR="004C4F27">
        <w:rPr>
          <w:rFonts w:ascii="Times New Roman" w:hAnsi="Times New Roman" w:cs="Times New Roman"/>
          <w:lang w:val="en-GB"/>
        </w:rPr>
        <w:t xml:space="preserve"> paternal punitive discipline, </w:t>
      </w:r>
      <w:r w:rsidR="00171F1B" w:rsidRPr="00171F1B">
        <w:rPr>
          <w:rFonts w:ascii="Times New Roman" w:hAnsi="Times New Roman" w:cs="Times New Roman"/>
          <w:lang w:val="en-GB"/>
        </w:rPr>
        <w:t>stressful life events</w:t>
      </w:r>
      <w:r w:rsidR="0054240F">
        <w:rPr>
          <w:rFonts w:ascii="Times New Roman" w:hAnsi="Times New Roman" w:cs="Times New Roman"/>
          <w:lang w:val="en-GB"/>
        </w:rPr>
        <w:t>,</w:t>
      </w:r>
      <w:r w:rsidR="004C4F27">
        <w:rPr>
          <w:rFonts w:ascii="Times New Roman" w:hAnsi="Times New Roman" w:cs="Times New Roman"/>
          <w:lang w:val="en-GB"/>
        </w:rPr>
        <w:t xml:space="preserve"> and OCS</w:t>
      </w:r>
      <w:r w:rsidR="004D1259">
        <w:rPr>
          <w:rFonts w:ascii="Times New Roman" w:hAnsi="Times New Roman" w:cs="Times New Roman"/>
          <w:lang w:val="en-GB"/>
        </w:rPr>
        <w:t xml:space="preserve"> during adolescence</w:t>
      </w:r>
      <w:r w:rsidR="004C4F27">
        <w:rPr>
          <w:rFonts w:ascii="Times New Roman" w:hAnsi="Times New Roman" w:cs="Times New Roman"/>
          <w:lang w:val="en-GB"/>
        </w:rPr>
        <w:t xml:space="preserve">.  The study had </w:t>
      </w:r>
      <w:r w:rsidR="009777A3">
        <w:rPr>
          <w:rFonts w:ascii="Times New Roman" w:hAnsi="Times New Roman" w:cs="Times New Roman"/>
          <w:lang w:val="en-GB"/>
        </w:rPr>
        <w:t xml:space="preserve">two broad </w:t>
      </w:r>
      <w:r w:rsidR="004C4F27">
        <w:rPr>
          <w:rFonts w:ascii="Times New Roman" w:hAnsi="Times New Roman" w:cs="Times New Roman"/>
          <w:lang w:val="en-GB"/>
        </w:rPr>
        <w:t>aims</w:t>
      </w:r>
      <w:r>
        <w:rPr>
          <w:rFonts w:ascii="Times New Roman" w:hAnsi="Times New Roman" w:cs="Times New Roman"/>
          <w:lang w:val="en-GB"/>
        </w:rPr>
        <w:t xml:space="preserve">. First, </w:t>
      </w:r>
      <w:r w:rsidR="00BC0AFB">
        <w:rPr>
          <w:rFonts w:ascii="Times New Roman" w:hAnsi="Times New Roman" w:cs="Times New Roman"/>
          <w:lang w:val="en-GB"/>
        </w:rPr>
        <w:t xml:space="preserve">we </w:t>
      </w:r>
      <w:r>
        <w:rPr>
          <w:rFonts w:ascii="Times New Roman" w:hAnsi="Times New Roman" w:cs="Times New Roman"/>
        </w:rPr>
        <w:t>t</w:t>
      </w:r>
      <w:r w:rsidR="00CE30B4" w:rsidRPr="00981833">
        <w:rPr>
          <w:rFonts w:ascii="Times New Roman" w:hAnsi="Times New Roman" w:cs="Times New Roman"/>
        </w:rPr>
        <w:t>est</w:t>
      </w:r>
      <w:r w:rsidR="00BC0AFB">
        <w:rPr>
          <w:rFonts w:ascii="Times New Roman" w:hAnsi="Times New Roman" w:cs="Times New Roman"/>
        </w:rPr>
        <w:t>ed</w:t>
      </w:r>
      <w:r w:rsidR="00CE30B4" w:rsidRPr="00981833">
        <w:rPr>
          <w:rFonts w:ascii="Times New Roman" w:hAnsi="Times New Roman" w:cs="Times New Roman"/>
        </w:rPr>
        <w:t xml:space="preserve"> whether punitive discipline and </w:t>
      </w:r>
      <w:r w:rsidR="00171F1B" w:rsidRPr="00171F1B">
        <w:rPr>
          <w:rFonts w:ascii="Times New Roman" w:hAnsi="Times New Roman" w:cs="Times New Roman"/>
        </w:rPr>
        <w:t>stressful life events</w:t>
      </w:r>
      <w:r w:rsidR="00CE30B4" w:rsidRPr="00981833">
        <w:rPr>
          <w:rFonts w:ascii="Times New Roman" w:hAnsi="Times New Roman" w:cs="Times New Roman"/>
        </w:rPr>
        <w:t xml:space="preserve"> </w:t>
      </w:r>
      <w:r>
        <w:rPr>
          <w:rFonts w:ascii="Times New Roman" w:hAnsi="Times New Roman" w:cs="Times New Roman"/>
        </w:rPr>
        <w:t>were</w:t>
      </w:r>
      <w:r w:rsidR="00CE30B4" w:rsidRPr="00981833">
        <w:rPr>
          <w:rFonts w:ascii="Times New Roman" w:hAnsi="Times New Roman" w:cs="Times New Roman"/>
        </w:rPr>
        <w:t xml:space="preserve"> associated with </w:t>
      </w:r>
      <w:r w:rsidR="005955AF">
        <w:rPr>
          <w:rFonts w:ascii="Times New Roman" w:hAnsi="Times New Roman" w:cs="Times New Roman"/>
        </w:rPr>
        <w:t>OCS</w:t>
      </w:r>
      <w:r w:rsidR="00CE30B4" w:rsidRPr="00981833">
        <w:rPr>
          <w:rFonts w:ascii="Times New Roman" w:hAnsi="Times New Roman" w:cs="Times New Roman"/>
        </w:rPr>
        <w:t xml:space="preserve"> in adolescence</w:t>
      </w:r>
      <w:r w:rsidR="00BC01DD">
        <w:rPr>
          <w:rFonts w:ascii="Times New Roman" w:hAnsi="Times New Roman" w:cs="Times New Roman"/>
        </w:rPr>
        <w:t xml:space="preserve"> at a phenotypic level</w:t>
      </w:r>
      <w:r w:rsidR="009777A3">
        <w:rPr>
          <w:rFonts w:ascii="Times New Roman" w:hAnsi="Times New Roman" w:cs="Times New Roman"/>
        </w:rPr>
        <w:t xml:space="preserve">. </w:t>
      </w:r>
      <w:r w:rsidR="003A3B6B" w:rsidRPr="00BE7B5B">
        <w:rPr>
          <w:rFonts w:ascii="Times New Roman" w:hAnsi="Times New Roman" w:cs="Times New Roman"/>
        </w:rPr>
        <w:t xml:space="preserve">We hypothesized that punitive parenting and stressful life events would independently predict OCS both cross-sectionally and longitudinally. </w:t>
      </w:r>
      <w:r w:rsidRPr="00BE7B5B">
        <w:rPr>
          <w:rFonts w:ascii="Times New Roman" w:hAnsi="Times New Roman" w:cs="Times New Roman"/>
        </w:rPr>
        <w:t>Second, we e</w:t>
      </w:r>
      <w:r w:rsidR="00812A28" w:rsidRPr="00BE7B5B">
        <w:rPr>
          <w:rFonts w:ascii="Times New Roman" w:hAnsi="Times New Roman" w:cs="Times New Roman"/>
        </w:rPr>
        <w:t>xamine</w:t>
      </w:r>
      <w:r w:rsidR="00BC0AFB" w:rsidRPr="00BE7B5B">
        <w:rPr>
          <w:rFonts w:ascii="Times New Roman" w:hAnsi="Times New Roman" w:cs="Times New Roman"/>
        </w:rPr>
        <w:t>d</w:t>
      </w:r>
      <w:r w:rsidR="00CE30B4" w:rsidRPr="00BE7B5B">
        <w:rPr>
          <w:rFonts w:ascii="Times New Roman" w:hAnsi="Times New Roman" w:cs="Times New Roman"/>
        </w:rPr>
        <w:t xml:space="preserve"> whether these associations remain</w:t>
      </w:r>
      <w:r w:rsidRPr="00BE7B5B">
        <w:rPr>
          <w:rFonts w:ascii="Times New Roman" w:hAnsi="Times New Roman" w:cs="Times New Roman"/>
        </w:rPr>
        <w:t>ed</w:t>
      </w:r>
      <w:r w:rsidR="00CE30B4" w:rsidRPr="00BE7B5B">
        <w:rPr>
          <w:rFonts w:ascii="Times New Roman" w:hAnsi="Times New Roman" w:cs="Times New Roman"/>
        </w:rPr>
        <w:t xml:space="preserve"> significant after controlling for </w:t>
      </w:r>
      <w:r w:rsidR="00A50376" w:rsidRPr="00BE7B5B">
        <w:rPr>
          <w:rFonts w:ascii="Times New Roman" w:hAnsi="Times New Roman" w:cs="Times New Roman"/>
        </w:rPr>
        <w:t xml:space="preserve">familial </w:t>
      </w:r>
      <w:r w:rsidR="00F21BC4" w:rsidRPr="00BE7B5B">
        <w:rPr>
          <w:rFonts w:ascii="Times New Roman" w:hAnsi="Times New Roman" w:cs="Times New Roman"/>
        </w:rPr>
        <w:t>factors</w:t>
      </w:r>
      <w:r w:rsidR="00B6137B" w:rsidRPr="00BE7B5B">
        <w:rPr>
          <w:rFonts w:ascii="Times New Roman" w:hAnsi="Times New Roman" w:cs="Times New Roman"/>
        </w:rPr>
        <w:t xml:space="preserve">, and sought to directly estimate the </w:t>
      </w:r>
      <w:proofErr w:type="spellStart"/>
      <w:r w:rsidR="00B6137B" w:rsidRPr="00BE7B5B">
        <w:rPr>
          <w:rFonts w:ascii="Times New Roman" w:hAnsi="Times New Roman" w:cs="Times New Roman"/>
        </w:rPr>
        <w:t>aetiolog</w:t>
      </w:r>
      <w:r w:rsidR="00E64C2F" w:rsidRPr="00BE7B5B">
        <w:rPr>
          <w:rFonts w:ascii="Times New Roman" w:hAnsi="Times New Roman" w:cs="Times New Roman"/>
        </w:rPr>
        <w:t>i</w:t>
      </w:r>
      <w:r w:rsidR="00F65D0E" w:rsidRPr="00BE7B5B">
        <w:rPr>
          <w:rFonts w:ascii="Times New Roman" w:hAnsi="Times New Roman" w:cs="Times New Roman"/>
        </w:rPr>
        <w:t>cal</w:t>
      </w:r>
      <w:proofErr w:type="spellEnd"/>
      <w:r w:rsidR="00F65D0E" w:rsidRPr="00BE7B5B">
        <w:rPr>
          <w:rFonts w:ascii="Times New Roman" w:hAnsi="Times New Roman" w:cs="Times New Roman"/>
        </w:rPr>
        <w:t xml:space="preserve"> influences</w:t>
      </w:r>
      <w:r w:rsidR="00F21BC4" w:rsidRPr="00BE7B5B">
        <w:rPr>
          <w:rFonts w:ascii="Times New Roman" w:hAnsi="Times New Roman" w:cs="Times New Roman"/>
        </w:rPr>
        <w:t xml:space="preserve"> </w:t>
      </w:r>
      <w:r w:rsidR="00CF2791" w:rsidRPr="00BE7B5B">
        <w:rPr>
          <w:rFonts w:ascii="Times New Roman" w:hAnsi="Times New Roman" w:cs="Times New Roman"/>
        </w:rPr>
        <w:t>mediating</w:t>
      </w:r>
      <w:r w:rsidR="00B6137B" w:rsidRPr="00BE7B5B">
        <w:rPr>
          <w:rFonts w:ascii="Times New Roman" w:hAnsi="Times New Roman" w:cs="Times New Roman"/>
        </w:rPr>
        <w:t xml:space="preserve"> the</w:t>
      </w:r>
      <w:r w:rsidR="00E64C2F" w:rsidRPr="00BE7B5B">
        <w:rPr>
          <w:rFonts w:ascii="Times New Roman" w:hAnsi="Times New Roman" w:cs="Times New Roman"/>
        </w:rPr>
        <w:t>se</w:t>
      </w:r>
      <w:r w:rsidR="00B6137B" w:rsidRPr="00BE7B5B">
        <w:rPr>
          <w:rFonts w:ascii="Times New Roman" w:hAnsi="Times New Roman" w:cs="Times New Roman"/>
        </w:rPr>
        <w:t xml:space="preserve"> associations</w:t>
      </w:r>
      <w:r w:rsidR="00CE30B4" w:rsidRPr="00BE7B5B">
        <w:rPr>
          <w:rFonts w:ascii="Times New Roman" w:hAnsi="Times New Roman" w:cs="Times New Roman"/>
        </w:rPr>
        <w:t xml:space="preserve">. </w:t>
      </w:r>
      <w:r w:rsidR="00A44FBE" w:rsidRPr="00BE7B5B">
        <w:rPr>
          <w:rFonts w:ascii="Times New Roman" w:eastAsia="Times New Roman" w:hAnsi="Times New Roman" w:cs="Times New Roman"/>
          <w:lang w:val="en-GB"/>
        </w:rPr>
        <w:t>We hypothesized that punitive parenting and stressful life events would remain significant predictors of OCS even after accounting for familial confounds.</w:t>
      </w:r>
    </w:p>
    <w:p w14:paraId="646276C9" w14:textId="77777777" w:rsidR="000C24D8" w:rsidRDefault="000C24D8" w:rsidP="00524AAA">
      <w:pPr>
        <w:spacing w:line="480" w:lineRule="auto"/>
        <w:rPr>
          <w:rFonts w:ascii="Times New Roman" w:hAnsi="Times New Roman" w:cs="Times New Roman"/>
          <w:lang w:val="en-GB"/>
        </w:rPr>
      </w:pPr>
    </w:p>
    <w:p w14:paraId="140814E3" w14:textId="1515F7BF" w:rsidR="002E74E5" w:rsidRPr="000A4CB0" w:rsidRDefault="002E74E5" w:rsidP="002E74E5">
      <w:pPr>
        <w:spacing w:line="480" w:lineRule="auto"/>
        <w:outlineLvl w:val="0"/>
        <w:rPr>
          <w:rFonts w:ascii="Times New Roman" w:hAnsi="Times New Roman" w:cs="Times New Roman"/>
          <w:b/>
          <w:lang w:val="en-GB"/>
        </w:rPr>
      </w:pPr>
      <w:r>
        <w:rPr>
          <w:rFonts w:ascii="Times New Roman" w:hAnsi="Times New Roman" w:cs="Times New Roman"/>
          <w:b/>
          <w:lang w:val="en-GB"/>
        </w:rPr>
        <w:t xml:space="preserve">2. </w:t>
      </w:r>
      <w:r w:rsidR="00405297" w:rsidRPr="000A4CB0">
        <w:rPr>
          <w:rFonts w:ascii="Times New Roman" w:hAnsi="Times New Roman" w:cs="Times New Roman"/>
          <w:b/>
          <w:lang w:val="en-GB"/>
        </w:rPr>
        <w:t>Method</w:t>
      </w:r>
      <w:r w:rsidR="00897E38">
        <w:rPr>
          <w:rFonts w:ascii="Times New Roman" w:hAnsi="Times New Roman" w:cs="Times New Roman"/>
          <w:b/>
          <w:lang w:val="en-GB"/>
        </w:rPr>
        <w:t>s</w:t>
      </w:r>
    </w:p>
    <w:p w14:paraId="12CCE447" w14:textId="77777777" w:rsidR="00405297" w:rsidRPr="005060E9" w:rsidRDefault="00405297" w:rsidP="00524AAA">
      <w:pPr>
        <w:spacing w:line="480" w:lineRule="auto"/>
        <w:rPr>
          <w:rFonts w:ascii="Times New Roman" w:hAnsi="Times New Roman" w:cs="Times New Roman"/>
          <w:lang w:val="en-GB"/>
        </w:rPr>
      </w:pPr>
    </w:p>
    <w:p w14:paraId="595E3276" w14:textId="29DA1E68" w:rsidR="00405297" w:rsidRPr="007767C7" w:rsidRDefault="002E74E5" w:rsidP="00CB4328">
      <w:pPr>
        <w:spacing w:line="480" w:lineRule="auto"/>
        <w:outlineLvl w:val="0"/>
        <w:rPr>
          <w:rFonts w:ascii="Times New Roman" w:hAnsi="Times New Roman" w:cs="Times New Roman"/>
          <w:i/>
          <w:lang w:val="en-GB"/>
        </w:rPr>
      </w:pPr>
      <w:r w:rsidRPr="007767C7">
        <w:rPr>
          <w:rFonts w:ascii="Times New Roman" w:hAnsi="Times New Roman" w:cs="Times New Roman"/>
          <w:i/>
          <w:lang w:val="en-GB"/>
        </w:rPr>
        <w:lastRenderedPageBreak/>
        <w:t>2.1</w:t>
      </w:r>
      <w:r w:rsidR="007767C7">
        <w:rPr>
          <w:rFonts w:ascii="Times New Roman" w:hAnsi="Times New Roman" w:cs="Times New Roman"/>
          <w:i/>
          <w:lang w:val="en-GB"/>
        </w:rPr>
        <w:t>.</w:t>
      </w:r>
      <w:r w:rsidRPr="007767C7">
        <w:rPr>
          <w:rFonts w:ascii="Times New Roman" w:hAnsi="Times New Roman" w:cs="Times New Roman"/>
          <w:i/>
          <w:lang w:val="en-GB"/>
        </w:rPr>
        <w:t xml:space="preserve"> </w:t>
      </w:r>
      <w:r w:rsidR="00405297" w:rsidRPr="007767C7">
        <w:rPr>
          <w:rFonts w:ascii="Times New Roman" w:hAnsi="Times New Roman" w:cs="Times New Roman"/>
          <w:i/>
          <w:lang w:val="en-GB"/>
        </w:rPr>
        <w:t>Participants</w:t>
      </w:r>
    </w:p>
    <w:p w14:paraId="494F0F6A" w14:textId="216664FD" w:rsidR="00D1788B" w:rsidRPr="00ED15BB" w:rsidRDefault="00405297" w:rsidP="00524AAA">
      <w:pPr>
        <w:spacing w:line="480" w:lineRule="auto"/>
        <w:rPr>
          <w:rFonts w:ascii="Times New Roman" w:hAnsi="Times New Roman" w:cs="Times New Roman"/>
          <w:lang w:val="en-GB"/>
        </w:rPr>
      </w:pPr>
      <w:r w:rsidRPr="005060E9">
        <w:rPr>
          <w:rFonts w:ascii="Times New Roman" w:hAnsi="Times New Roman" w:cs="Times New Roman"/>
          <w:lang w:val="en-GB"/>
        </w:rPr>
        <w:tab/>
      </w:r>
      <w:r w:rsidR="007B6244" w:rsidRPr="005060E9">
        <w:rPr>
          <w:rFonts w:ascii="Times New Roman" w:hAnsi="Times New Roman" w:cs="Times New Roman"/>
          <w:lang w:val="en-GB"/>
        </w:rPr>
        <w:t xml:space="preserve">Participants were taken from the </w:t>
      </w:r>
      <w:r w:rsidR="00C11FA1" w:rsidRPr="005060E9">
        <w:rPr>
          <w:rFonts w:ascii="Times New Roman" w:hAnsi="Times New Roman" w:cs="Times New Roman"/>
          <w:lang w:val="en-GB"/>
        </w:rPr>
        <w:t>Genesis1219</w:t>
      </w:r>
      <w:r w:rsidR="007B6244" w:rsidRPr="005060E9">
        <w:rPr>
          <w:rFonts w:ascii="Times New Roman" w:hAnsi="Times New Roman" w:cs="Times New Roman"/>
          <w:lang w:val="en-GB"/>
        </w:rPr>
        <w:t xml:space="preserve"> project (G1219), a longitudinal study of twins and siblings</w:t>
      </w:r>
      <w:r w:rsidR="00EA3158" w:rsidRPr="005060E9">
        <w:rPr>
          <w:rFonts w:ascii="Times New Roman" w:hAnsi="Times New Roman" w:cs="Times New Roman"/>
          <w:lang w:val="en-GB"/>
        </w:rPr>
        <w:t xml:space="preserve">. </w:t>
      </w:r>
      <w:r w:rsidR="000A5882">
        <w:rPr>
          <w:rFonts w:ascii="Times New Roman" w:hAnsi="Times New Roman" w:cs="Times New Roman"/>
          <w:lang w:val="en-GB"/>
        </w:rPr>
        <w:t>R</w:t>
      </w:r>
      <w:r w:rsidR="00EA3158" w:rsidRPr="005060E9">
        <w:rPr>
          <w:rFonts w:ascii="Times New Roman" w:hAnsi="Times New Roman" w:cs="Times New Roman"/>
          <w:lang w:val="en-GB"/>
        </w:rPr>
        <w:t xml:space="preserve">ecruitment </w:t>
      </w:r>
      <w:r w:rsidR="00D1788B" w:rsidRPr="005060E9">
        <w:rPr>
          <w:rFonts w:ascii="Times New Roman" w:hAnsi="Times New Roman" w:cs="Times New Roman"/>
          <w:lang w:val="en-GB"/>
        </w:rPr>
        <w:t>and selection</w:t>
      </w:r>
      <w:r w:rsidR="000A5882">
        <w:rPr>
          <w:rFonts w:ascii="Times New Roman" w:hAnsi="Times New Roman" w:cs="Times New Roman"/>
          <w:lang w:val="en-GB"/>
        </w:rPr>
        <w:t xml:space="preserve"> procedures</w:t>
      </w:r>
      <w:r w:rsidR="00D1788B" w:rsidRPr="005060E9">
        <w:rPr>
          <w:rFonts w:ascii="Times New Roman" w:hAnsi="Times New Roman" w:cs="Times New Roman"/>
          <w:lang w:val="en-GB"/>
        </w:rPr>
        <w:t xml:space="preserve"> </w:t>
      </w:r>
      <w:r w:rsidR="00EA3158" w:rsidRPr="005060E9">
        <w:rPr>
          <w:rFonts w:ascii="Times New Roman" w:hAnsi="Times New Roman" w:cs="Times New Roman"/>
          <w:lang w:val="en-GB"/>
        </w:rPr>
        <w:t>have been described</w:t>
      </w:r>
      <w:r w:rsidR="00785E84">
        <w:rPr>
          <w:rFonts w:ascii="Times New Roman" w:hAnsi="Times New Roman" w:cs="Times New Roman"/>
          <w:lang w:val="en-GB"/>
        </w:rPr>
        <w:t xml:space="preserve"> </w:t>
      </w:r>
      <w:r w:rsidR="00B6137B" w:rsidRPr="005060E9">
        <w:rPr>
          <w:rFonts w:ascii="Times New Roman" w:hAnsi="Times New Roman" w:cs="Times New Roman"/>
          <w:lang w:val="en-GB"/>
        </w:rPr>
        <w:t xml:space="preserve">previously </w:t>
      </w:r>
      <w:r w:rsidR="00D41669">
        <w:rPr>
          <w:rFonts w:ascii="Times New Roman" w:hAnsi="Times New Roman" w:cs="Times New Roman"/>
          <w:lang w:val="en-GB"/>
        </w:rPr>
        <w:fldChar w:fldCharType="begin">
          <w:fldData xml:space="preserve">PEVuZE5vdGU+PENpdGU+PEF1dGhvcj5NY0FkYW1zPC9BdXRob3I+PFllYXI+MjAxMzwvWWVhcj48
UmVjTnVtPjg1OTwvUmVjTnVtPjxEaXNwbGF5VGV4dD5bMTVdPC9EaXNwbGF5VGV4dD48cmVjb3Jk
PjxyZWMtbnVtYmVyPjg1OTwvcmVjLW51bWJlcj48Zm9yZWlnbi1rZXlzPjxrZXkgYXBwPSJFTiIg
ZGItaWQ9InJzNWRmcDUwZmFzcDBoZXRyMDNwYWVhMjB2cHN4cHY1ZnhmdyIgdGltZXN0YW1wPSIx
NDk1NDYwMzIyIj44NTk8L2tleT48L2ZvcmVpZ24ta2V5cz48cmVmLXR5cGUgbmFtZT0iSm91cm5h
bCBBcnRpY2xlIj4xNzwvcmVmLXR5cGU+PGNvbnRyaWJ1dG9ycz48YXV0aG9ycz48YXV0aG9yPk1j
QWRhbXMsIFQuIEEuPC9hdXRob3I+PGF1dGhvcj5HcmVnb3J5LCBBLiBNLjwvYXV0aG9yPjxhdXRo
b3I+Um93ZSwgUi48L2F1dGhvcj48YXV0aG9yPlphdm9zLCBILiBNLjwvYXV0aG9yPjxhdXRob3I+
QmFyY2xheSwgTi4gTC48L2F1dGhvcj48YXV0aG9yPkxhdSwgSi4gWS48L2F1dGhvcj48YXV0aG9y
Pk1hdWdoYW4sIEIuPC9hdXRob3I+PGF1dGhvcj5FbGV5LCBULiBDLjwvYXV0aG9yPjwvYXV0aG9y
cz48L2NvbnRyaWJ1dG9ycz48YXV0aC1hZGRyZXNzPk1SQyBTb2NpYWwgR2VuZXRpYyBhbmQgRGV2
ZWxvcG1lbnRhbCBQc3ljaGlhdHJ5IENlbnRyZSwgSW5zdGl0dXRlIG9mIFBzeWNoaWF0cnksIEtp
bmcmYXBvcztzIENvbGxlZ2UgTG9uZG9uLCBMb25kb24sIFVLLiB0b20ubWNhZGFtc0BrY2wuYWMu
dWs8L2F1dGgtYWRkcmVzcz48dGl0bGVzPjx0aXRsZT5UaGUgR2VuZXNpcyAxMi0xOSAoRzEyMTkp
IFN0dWR5OiBhIHR3aW4gYW5kIHNpYmxpbmcgc3R1ZHkgb2YgZ2VuZS1lbnZpcm9ubWVudCBpbnRl
cnBsYXkgYW5kIGFkb2xlc2NlbnQgZGV2ZWxvcG1lbnQgaW4gdGhlIFVLPC90aXRsZT48c2Vjb25k
YXJ5LXRpdGxlPlR3aW4gUmVzZWFyY2ggYW5kIEh1bWFuIEdlbmV0aWNzPC9zZWNvbmRhcnktdGl0
bGU+PGFsdC10aXRsZT5Ud2luIHJlc2VhcmNoIGFuZCBodW1hbiBnZW5ldGljcyA6IHRoZSBvZmZp
Y2lhbCBqb3VybmFsIG9mIHRoZSBJbnRlcm5hdGlvbmFsIFNvY2lldHkgZm9yIFR3aW4gU3R1ZGll
czwvYWx0LXRpdGxlPjwvdGl0bGVzPjxwZXJpb2RpY2FsPjxmdWxsLXRpdGxlPlR3aW4gUmVzZWFy
Y2ggYW5kIEh1bWFuIEdlbmV0aWNzPC9mdWxsLXRpdGxlPjwvcGVyaW9kaWNhbD48YWx0LXBlcmlv
ZGljYWw+PGZ1bGwtdGl0bGU+VHdpbiBSZXMgSHVtIEdlbmV0PC9mdWxsLXRpdGxlPjxhYmJyLTE+
VHdpbiByZXNlYXJjaCBhbmQgaHVtYW4gZ2VuZXRpY3MgOiB0aGUgb2ZmaWNpYWwgam91cm5hbCBv
ZiB0aGUgSW50ZXJuYXRpb25hbCBTb2NpZXR5IGZvciBUd2luIFN0dWRpZXM8L2FiYnItMT48L2Fs
dC1wZXJpb2RpY2FsPjxwYWdlcz4xMzQtNDM8L3BhZ2VzPjx2b2x1bWU+MTY8L3ZvbHVtZT48bnVt
YmVyPjE8L251bWJlcj48ZWRpdGlvbj4yMDEzLzAyLzEyPC9lZGl0aW9uPjxrZXl3b3Jkcz48a2V5
d29yZD5BZG9sZXNjZW50PC9rZXl3b3JkPjxrZXl3b3JkPipBZG9sZXNjZW50IERldmVsb3BtZW50
PC9rZXl3b3JkPjxrZXl3b3JkPkFkdWx0PC9rZXl3b3JkPjxrZXl3b3JkPkNoaWxkPC9rZXl3b3Jk
PjxrZXl3b3JkPkRldmVsb3BtZW50YWwgRGlzYWJpbGl0aWVzL2VwaWRlbWlvbG9neS8qZ2VuZXRp
Y3M8L2tleXdvcmQ+PGtleXdvcmQ+RGlzZWFzZXMgaW4gVHdpbnMvZXBpZGVtaW9sb2d5LypnZW5l
dGljczwva2V5d29yZD48a2V5d29yZD5GZW1hbGU8L2tleXdvcmQ+PGtleXdvcmQ+KkdlbmUtRW52
aXJvbm1lbnQgSW50ZXJhY3Rpb248L2tleXdvcmQ+PGtleXdvcmQ+SHVtYW5zPC9rZXl3b3JkPjxr
ZXl3b3JkPkxvbmdpdHVkaW5hbCBTdHVkaWVzPC9rZXl3b3JkPjxrZXl3b3JkPk1hbGU8L2tleXdv
cmQ+PGtleXdvcmQ+KlJlZ2lzdHJpZXM8L2tleXdvcmQ+PGtleXdvcmQ+KlNpYmxpbmdzPC9rZXl3
b3JkPjxrZXl3b3JkPlR3aW5zLypnZW5ldGljczwva2V5d29yZD48a2V5d29yZD5Vbml0ZWQgS2lu
Z2RvbS9lcGlkZW1pb2xvZ3k8L2tleXdvcmQ+PGtleXdvcmQ+WW91bmcgQWR1bHQ8L2tleXdvcmQ+
PC9rZXl3b3Jkcz48ZGF0ZXM+PHllYXI+MjAxMzwveWVhcj48cHViLWRhdGVzPjxkYXRlPkZlYjwv
ZGF0ZT48L3B1Yi1kYXRlcz48L2RhdGVzPjxpc2JuPjE4MzItNDI3NCAoUHJpbnQpJiN4RDsxODMy
LTQyNzQ8L2lzYm4+PGFjY2Vzc2lvbi1udW0+MjMzOTQxOTA8L2FjY2Vzc2lvbi1udW0+PHVybHM+
PC91cmxzPjxlbGVjdHJvbmljLXJlc291cmNlLW51bT4xMC4xMDE3L3RoZy4yMDEyLjgzPC9lbGVj
dHJvbmljLXJlc291cmNlLW51bT48cmVtb3RlLWRhdGFiYXNlLXByb3ZpZGVyPk5MTTwvcmVtb3Rl
LWRhdGFiYXNlLXByb3ZpZGVyPjxsYW5ndWFnZT5lbmc8L2xhbmd1YWdlPjwvcmVjb3JkPjwvQ2l0
ZT48L0VuZE5vdGU+
</w:fldData>
        </w:fldChar>
      </w:r>
      <w:r w:rsidR="00FA61A3">
        <w:rPr>
          <w:rFonts w:ascii="Times New Roman" w:hAnsi="Times New Roman" w:cs="Times New Roman"/>
          <w:lang w:val="en-GB"/>
        </w:rPr>
        <w:instrText xml:space="preserve"> ADDIN EN.CITE </w:instrText>
      </w:r>
      <w:r w:rsidR="00FA61A3">
        <w:rPr>
          <w:rFonts w:ascii="Times New Roman" w:hAnsi="Times New Roman" w:cs="Times New Roman"/>
          <w:lang w:val="en-GB"/>
        </w:rPr>
        <w:fldChar w:fldCharType="begin">
          <w:fldData xml:space="preserve">PEVuZE5vdGU+PENpdGU+PEF1dGhvcj5NY0FkYW1zPC9BdXRob3I+PFllYXI+MjAxMzwvWWVhcj48
UmVjTnVtPjg1OTwvUmVjTnVtPjxEaXNwbGF5VGV4dD5bMTVdPC9EaXNwbGF5VGV4dD48cmVjb3Jk
PjxyZWMtbnVtYmVyPjg1OTwvcmVjLW51bWJlcj48Zm9yZWlnbi1rZXlzPjxrZXkgYXBwPSJFTiIg
ZGItaWQ9InJzNWRmcDUwZmFzcDBoZXRyMDNwYWVhMjB2cHN4cHY1ZnhmdyIgdGltZXN0YW1wPSIx
NDk1NDYwMzIyIj44NTk8L2tleT48L2ZvcmVpZ24ta2V5cz48cmVmLXR5cGUgbmFtZT0iSm91cm5h
bCBBcnRpY2xlIj4xNzwvcmVmLXR5cGU+PGNvbnRyaWJ1dG9ycz48YXV0aG9ycz48YXV0aG9yPk1j
QWRhbXMsIFQuIEEuPC9hdXRob3I+PGF1dGhvcj5HcmVnb3J5LCBBLiBNLjwvYXV0aG9yPjxhdXRo
b3I+Um93ZSwgUi48L2F1dGhvcj48YXV0aG9yPlphdm9zLCBILiBNLjwvYXV0aG9yPjxhdXRob3I+
QmFyY2xheSwgTi4gTC48L2F1dGhvcj48YXV0aG9yPkxhdSwgSi4gWS48L2F1dGhvcj48YXV0aG9y
Pk1hdWdoYW4sIEIuPC9hdXRob3I+PGF1dGhvcj5FbGV5LCBULiBDLjwvYXV0aG9yPjwvYXV0aG9y
cz48L2NvbnRyaWJ1dG9ycz48YXV0aC1hZGRyZXNzPk1SQyBTb2NpYWwgR2VuZXRpYyBhbmQgRGV2
ZWxvcG1lbnRhbCBQc3ljaGlhdHJ5IENlbnRyZSwgSW5zdGl0dXRlIG9mIFBzeWNoaWF0cnksIEtp
bmcmYXBvcztzIENvbGxlZ2UgTG9uZG9uLCBMb25kb24sIFVLLiB0b20ubWNhZGFtc0BrY2wuYWMu
dWs8L2F1dGgtYWRkcmVzcz48dGl0bGVzPjx0aXRsZT5UaGUgR2VuZXNpcyAxMi0xOSAoRzEyMTkp
IFN0dWR5OiBhIHR3aW4gYW5kIHNpYmxpbmcgc3R1ZHkgb2YgZ2VuZS1lbnZpcm9ubWVudCBpbnRl
cnBsYXkgYW5kIGFkb2xlc2NlbnQgZGV2ZWxvcG1lbnQgaW4gdGhlIFVLPC90aXRsZT48c2Vjb25k
YXJ5LXRpdGxlPlR3aW4gUmVzZWFyY2ggYW5kIEh1bWFuIEdlbmV0aWNzPC9zZWNvbmRhcnktdGl0
bGU+PGFsdC10aXRsZT5Ud2luIHJlc2VhcmNoIGFuZCBodW1hbiBnZW5ldGljcyA6IHRoZSBvZmZp
Y2lhbCBqb3VybmFsIG9mIHRoZSBJbnRlcm5hdGlvbmFsIFNvY2lldHkgZm9yIFR3aW4gU3R1ZGll
czwvYWx0LXRpdGxlPjwvdGl0bGVzPjxwZXJpb2RpY2FsPjxmdWxsLXRpdGxlPlR3aW4gUmVzZWFy
Y2ggYW5kIEh1bWFuIEdlbmV0aWNzPC9mdWxsLXRpdGxlPjwvcGVyaW9kaWNhbD48YWx0LXBlcmlv
ZGljYWw+PGZ1bGwtdGl0bGU+VHdpbiBSZXMgSHVtIEdlbmV0PC9mdWxsLXRpdGxlPjxhYmJyLTE+
VHdpbiByZXNlYXJjaCBhbmQgaHVtYW4gZ2VuZXRpY3MgOiB0aGUgb2ZmaWNpYWwgam91cm5hbCBv
ZiB0aGUgSW50ZXJuYXRpb25hbCBTb2NpZXR5IGZvciBUd2luIFN0dWRpZXM8L2FiYnItMT48L2Fs
dC1wZXJpb2RpY2FsPjxwYWdlcz4xMzQtNDM8L3BhZ2VzPjx2b2x1bWU+MTY8L3ZvbHVtZT48bnVt
YmVyPjE8L251bWJlcj48ZWRpdGlvbj4yMDEzLzAyLzEyPC9lZGl0aW9uPjxrZXl3b3Jkcz48a2V5
d29yZD5BZG9sZXNjZW50PC9rZXl3b3JkPjxrZXl3b3JkPipBZG9sZXNjZW50IERldmVsb3BtZW50
PC9rZXl3b3JkPjxrZXl3b3JkPkFkdWx0PC9rZXl3b3JkPjxrZXl3b3JkPkNoaWxkPC9rZXl3b3Jk
PjxrZXl3b3JkPkRldmVsb3BtZW50YWwgRGlzYWJpbGl0aWVzL2VwaWRlbWlvbG9neS8qZ2VuZXRp
Y3M8L2tleXdvcmQ+PGtleXdvcmQ+RGlzZWFzZXMgaW4gVHdpbnMvZXBpZGVtaW9sb2d5LypnZW5l
dGljczwva2V5d29yZD48a2V5d29yZD5GZW1hbGU8L2tleXdvcmQ+PGtleXdvcmQ+KkdlbmUtRW52
aXJvbm1lbnQgSW50ZXJhY3Rpb248L2tleXdvcmQ+PGtleXdvcmQ+SHVtYW5zPC9rZXl3b3JkPjxr
ZXl3b3JkPkxvbmdpdHVkaW5hbCBTdHVkaWVzPC9rZXl3b3JkPjxrZXl3b3JkPk1hbGU8L2tleXdv
cmQ+PGtleXdvcmQ+KlJlZ2lzdHJpZXM8L2tleXdvcmQ+PGtleXdvcmQ+KlNpYmxpbmdzPC9rZXl3
b3JkPjxrZXl3b3JkPlR3aW5zLypnZW5ldGljczwva2V5d29yZD48a2V5d29yZD5Vbml0ZWQgS2lu
Z2RvbS9lcGlkZW1pb2xvZ3k8L2tleXdvcmQ+PGtleXdvcmQ+WW91bmcgQWR1bHQ8L2tleXdvcmQ+
PC9rZXl3b3Jkcz48ZGF0ZXM+PHllYXI+MjAxMzwveWVhcj48cHViLWRhdGVzPjxkYXRlPkZlYjwv
ZGF0ZT48L3B1Yi1kYXRlcz48L2RhdGVzPjxpc2JuPjE4MzItNDI3NCAoUHJpbnQpJiN4RDsxODMy
LTQyNzQ8L2lzYm4+PGFjY2Vzc2lvbi1udW0+MjMzOTQxOTA8L2FjY2Vzc2lvbi1udW0+PHVybHM+
PC91cmxzPjxlbGVjdHJvbmljLXJlc291cmNlLW51bT4xMC4xMDE3L3RoZy4yMDEyLjgzPC9lbGVj
dHJvbmljLXJlc291cmNlLW51bT48cmVtb3RlLWRhdGFiYXNlLXByb3ZpZGVyPk5MTTwvcmVtb3Rl
LWRhdGFiYXNlLXByb3ZpZGVyPjxsYW5ndWFnZT5lbmc8L2xhbmd1YWdlPjwvcmVjb3JkPjwvQ2l0
ZT48L0VuZE5vdGU+
</w:fldData>
        </w:fldChar>
      </w:r>
      <w:r w:rsidR="00FA61A3">
        <w:rPr>
          <w:rFonts w:ascii="Times New Roman" w:hAnsi="Times New Roman" w:cs="Times New Roman"/>
          <w:lang w:val="en-GB"/>
        </w:rPr>
        <w:instrText xml:space="preserve"> ADDIN EN.CITE.DATA </w:instrText>
      </w:r>
      <w:r w:rsidR="00FA61A3">
        <w:rPr>
          <w:rFonts w:ascii="Times New Roman" w:hAnsi="Times New Roman" w:cs="Times New Roman"/>
          <w:lang w:val="en-GB"/>
        </w:rPr>
      </w:r>
      <w:r w:rsidR="00FA61A3">
        <w:rPr>
          <w:rFonts w:ascii="Times New Roman" w:hAnsi="Times New Roman" w:cs="Times New Roman"/>
          <w:lang w:val="en-GB"/>
        </w:rPr>
        <w:fldChar w:fldCharType="end"/>
      </w:r>
      <w:r w:rsidR="00D41669">
        <w:rPr>
          <w:rFonts w:ascii="Times New Roman" w:hAnsi="Times New Roman" w:cs="Times New Roman"/>
          <w:lang w:val="en-GB"/>
        </w:rPr>
      </w:r>
      <w:r w:rsidR="00D41669">
        <w:rPr>
          <w:rFonts w:ascii="Times New Roman" w:hAnsi="Times New Roman" w:cs="Times New Roman"/>
          <w:lang w:val="en-GB"/>
        </w:rPr>
        <w:fldChar w:fldCharType="separate"/>
      </w:r>
      <w:r w:rsidR="00FA61A3">
        <w:rPr>
          <w:rFonts w:ascii="Times New Roman" w:hAnsi="Times New Roman" w:cs="Times New Roman"/>
          <w:noProof/>
          <w:lang w:val="en-GB"/>
        </w:rPr>
        <w:t>[15]</w:t>
      </w:r>
      <w:r w:rsidR="00D41669">
        <w:rPr>
          <w:rFonts w:ascii="Times New Roman" w:hAnsi="Times New Roman" w:cs="Times New Roman"/>
          <w:lang w:val="en-GB"/>
        </w:rPr>
        <w:fldChar w:fldCharType="end"/>
      </w:r>
      <w:r w:rsidR="00EA3158" w:rsidRPr="005060E9">
        <w:rPr>
          <w:rFonts w:ascii="Times New Roman" w:hAnsi="Times New Roman" w:cs="Times New Roman"/>
          <w:lang w:val="en-GB"/>
        </w:rPr>
        <w:t xml:space="preserve">. </w:t>
      </w:r>
      <w:r w:rsidR="00E0666E" w:rsidRPr="005060E9">
        <w:rPr>
          <w:rFonts w:ascii="Times New Roman" w:hAnsi="Times New Roman" w:cs="Times New Roman"/>
          <w:lang w:val="en-GB"/>
        </w:rPr>
        <w:t xml:space="preserve">Ethical approval was given by the </w:t>
      </w:r>
      <w:r w:rsidR="000A5882" w:rsidRPr="005060E9">
        <w:rPr>
          <w:rFonts w:ascii="Times New Roman" w:hAnsi="Times New Roman" w:cs="Times New Roman"/>
          <w:lang w:val="en-GB"/>
        </w:rPr>
        <w:t xml:space="preserve">Institute of Psychiatry and South London and Maudsley NHS Trust </w:t>
      </w:r>
      <w:r w:rsidR="00E0666E" w:rsidRPr="005060E9">
        <w:rPr>
          <w:rFonts w:ascii="Times New Roman" w:hAnsi="Times New Roman" w:cs="Times New Roman"/>
          <w:lang w:val="en-GB"/>
        </w:rPr>
        <w:t>Research Ethics Committee</w:t>
      </w:r>
      <w:r w:rsidR="00CD2788">
        <w:rPr>
          <w:rFonts w:ascii="Times New Roman" w:hAnsi="Times New Roman" w:cs="Times New Roman"/>
          <w:lang w:val="en-GB"/>
        </w:rPr>
        <w:t>. I</w:t>
      </w:r>
      <w:r w:rsidR="00685658" w:rsidRPr="005060E9">
        <w:rPr>
          <w:rFonts w:ascii="Times New Roman" w:hAnsi="Times New Roman" w:cs="Times New Roman"/>
          <w:lang w:val="en-GB"/>
        </w:rPr>
        <w:t>nformed consent was obtained from parents of adolescents under 16 years and participants over 16.</w:t>
      </w:r>
      <w:r w:rsidR="00685658" w:rsidRPr="005060E9">
        <w:rPr>
          <w:rFonts w:ascii="Times New Roman" w:hAnsi="Times New Roman" w:cs="Times New Roman"/>
        </w:rPr>
        <w:t xml:space="preserve"> </w:t>
      </w:r>
      <w:r w:rsidR="00CD2788">
        <w:rPr>
          <w:rFonts w:ascii="Times New Roman" w:hAnsi="Times New Roman" w:cs="Times New Roman"/>
        </w:rPr>
        <w:t>Twin z</w:t>
      </w:r>
      <w:r w:rsidR="00E0666E" w:rsidRPr="005060E9">
        <w:rPr>
          <w:rFonts w:ascii="Times New Roman" w:hAnsi="Times New Roman" w:cs="Times New Roman"/>
        </w:rPr>
        <w:t>ygosity was determined using parental ratings of physical similarity</w:t>
      </w:r>
      <w:r w:rsidR="00D4264C">
        <w:rPr>
          <w:rFonts w:ascii="Times New Roman" w:hAnsi="Times New Roman" w:cs="Times New Roman"/>
        </w:rPr>
        <w:t xml:space="preserve"> across two time-points</w:t>
      </w:r>
      <w:r w:rsidR="00E0666E" w:rsidRPr="005060E9">
        <w:rPr>
          <w:rFonts w:ascii="Times New Roman" w:hAnsi="Times New Roman" w:cs="Times New Roman"/>
        </w:rPr>
        <w:t xml:space="preserve"> </w:t>
      </w:r>
      <w:r w:rsidR="00D41669">
        <w:rPr>
          <w:rFonts w:ascii="Times New Roman" w:hAnsi="Times New Roman" w:cs="Times New Roman"/>
        </w:rPr>
        <w:fldChar w:fldCharType="begin"/>
      </w:r>
      <w:r w:rsidR="00FA61A3">
        <w:rPr>
          <w:rFonts w:ascii="Times New Roman" w:hAnsi="Times New Roman" w:cs="Times New Roman"/>
        </w:rPr>
        <w:instrText xml:space="preserve"> ADDIN EN.CITE &lt;EndNote&gt;&lt;Cite&gt;&lt;Author&gt;Price&lt;/Author&gt;&lt;Year&gt;2000&lt;/Year&gt;&lt;RecNum&gt;336&lt;/RecNum&gt;&lt;DisplayText&gt;[16]&lt;/DisplayText&gt;&lt;record&gt;&lt;rec-number&gt;336&lt;/rec-number&gt;&lt;foreign-keys&gt;&lt;key app="EN" db-id="rs5dfp50fasp0hetr03paea20vpsxpv5fxfw" timestamp="0"&gt;336&lt;/key&gt;&lt;/foreign-keys&gt;&lt;ref-type name="Journal Article"&gt;17&lt;/ref-type&gt;&lt;contributors&gt;&lt;authors&gt;&lt;author&gt;Price, T. S.&lt;/author&gt;&lt;author&gt;Freeman, B.&lt;/author&gt;&lt;author&gt;Craig, I.&lt;/author&gt;&lt;author&gt;Petrill, S. A.&lt;/author&gt;&lt;author&gt;Ebersole, L.&lt;/author&gt;&lt;author&gt;Plomin, R.&lt;/author&gt;&lt;/authors&gt;&lt;/contributors&gt;&lt;titles&gt;&lt;title&gt;Infant zygosity can be assigned by parental report questionnaire data&lt;/title&gt;&lt;secondary-title&gt;Twin Research and Human Genetics&lt;/secondary-title&gt;&lt;/titles&gt;&lt;periodical&gt;&lt;full-title&gt;Twin Research and Human Genetics&lt;/full-title&gt;&lt;/periodical&gt;&lt;pages&gt;129-33&lt;/pages&gt;&lt;volume&gt;3&lt;/volume&gt;&lt;number&gt;3&lt;/number&gt;&lt;dates&gt;&lt;year&gt;2000&lt;/year&gt;&lt;/dates&gt;&lt;isbn&gt;1369-0523 (Print)&amp;#xD;1369-0523 (Linking)&lt;/isbn&gt;&lt;work-type&gt;Validation Studies&lt;/work-type&gt;&lt;urls&gt;&lt;/urls&gt;&lt;electronic-resource-num&gt;https://doi.org/10.1375/twin.3.3.129&lt;/electronic-resource-num&gt;&lt;/record&gt;&lt;/Cite&gt;&lt;/EndNote&gt;</w:instrText>
      </w:r>
      <w:r w:rsidR="00D41669">
        <w:rPr>
          <w:rFonts w:ascii="Times New Roman" w:hAnsi="Times New Roman" w:cs="Times New Roman"/>
        </w:rPr>
        <w:fldChar w:fldCharType="separate"/>
      </w:r>
      <w:r w:rsidR="00FA61A3">
        <w:rPr>
          <w:rFonts w:ascii="Times New Roman" w:hAnsi="Times New Roman" w:cs="Times New Roman"/>
          <w:noProof/>
        </w:rPr>
        <w:t>[16]</w:t>
      </w:r>
      <w:r w:rsidR="00D41669">
        <w:rPr>
          <w:rFonts w:ascii="Times New Roman" w:hAnsi="Times New Roman" w:cs="Times New Roman"/>
        </w:rPr>
        <w:fldChar w:fldCharType="end"/>
      </w:r>
      <w:r w:rsidR="00E0666E" w:rsidRPr="005060E9">
        <w:rPr>
          <w:rFonts w:ascii="Times New Roman" w:hAnsi="Times New Roman" w:cs="Times New Roman"/>
        </w:rPr>
        <w:t xml:space="preserve">. </w:t>
      </w:r>
    </w:p>
    <w:p w14:paraId="3008E97B" w14:textId="4D51A4B8" w:rsidR="00DC2F22" w:rsidRPr="00DC2F22" w:rsidRDefault="00EA3158" w:rsidP="00DC2F22">
      <w:pPr>
        <w:spacing w:line="480" w:lineRule="auto"/>
        <w:ind w:firstLine="720"/>
      </w:pPr>
      <w:r w:rsidRPr="00D8206B">
        <w:rPr>
          <w:rFonts w:ascii="Times New Roman" w:hAnsi="Times New Roman" w:cs="Times New Roman"/>
          <w:lang w:val="en-GB"/>
        </w:rPr>
        <w:t xml:space="preserve">The current </w:t>
      </w:r>
      <w:r w:rsidRPr="00BE7B5B">
        <w:rPr>
          <w:rFonts w:ascii="Times New Roman" w:hAnsi="Times New Roman" w:cs="Times New Roman"/>
          <w:lang w:val="en-GB"/>
        </w:rPr>
        <w:t>study inclu</w:t>
      </w:r>
      <w:r w:rsidR="000D5552" w:rsidRPr="00BE7B5B">
        <w:rPr>
          <w:rFonts w:ascii="Times New Roman" w:hAnsi="Times New Roman" w:cs="Times New Roman"/>
          <w:lang w:val="en-GB"/>
        </w:rPr>
        <w:t>ded data from waves 2 and 3</w:t>
      </w:r>
      <w:r w:rsidR="007B5268" w:rsidRPr="00BE7B5B">
        <w:rPr>
          <w:rFonts w:ascii="Times New Roman" w:hAnsi="Times New Roman" w:cs="Times New Roman"/>
          <w:lang w:val="en-GB"/>
        </w:rPr>
        <w:t xml:space="preserve">, hereafter referred to as Time 1 and Time 2 </w:t>
      </w:r>
      <w:r w:rsidR="00812A28" w:rsidRPr="00BE7B5B">
        <w:rPr>
          <w:rFonts w:ascii="Times New Roman" w:hAnsi="Times New Roman" w:cs="Times New Roman"/>
          <w:lang w:val="en-GB"/>
        </w:rPr>
        <w:t>respectively</w:t>
      </w:r>
      <w:r w:rsidR="007B5268" w:rsidRPr="00BE7B5B">
        <w:rPr>
          <w:rFonts w:ascii="Times New Roman" w:hAnsi="Times New Roman" w:cs="Times New Roman"/>
          <w:lang w:val="en-GB"/>
        </w:rPr>
        <w:t xml:space="preserve">. </w:t>
      </w:r>
      <w:r w:rsidR="00B27CE6" w:rsidRPr="00BE7B5B">
        <w:rPr>
          <w:rFonts w:ascii="Times New Roman" w:hAnsi="Times New Roman" w:cs="Times New Roman"/>
          <w:lang w:val="en-GB"/>
        </w:rPr>
        <w:t>A</w:t>
      </w:r>
      <w:r w:rsidR="00B3101A" w:rsidRPr="00BE7B5B">
        <w:rPr>
          <w:rFonts w:ascii="Times New Roman" w:hAnsi="Times New Roman" w:cs="Times New Roman"/>
          <w:lang w:val="en-GB"/>
        </w:rPr>
        <w:t>n OCS</w:t>
      </w:r>
      <w:r w:rsidR="00B27CE6" w:rsidRPr="00BE7B5B">
        <w:rPr>
          <w:rFonts w:ascii="Times New Roman" w:hAnsi="Times New Roman" w:cs="Times New Roman"/>
          <w:lang w:val="en-GB"/>
        </w:rPr>
        <w:t xml:space="preserve"> measure was completed by</w:t>
      </w:r>
      <w:r w:rsidR="007B5268" w:rsidRPr="00BE7B5B">
        <w:rPr>
          <w:rFonts w:ascii="Times New Roman" w:hAnsi="Times New Roman" w:cs="Times New Roman"/>
          <w:lang w:val="en-GB"/>
        </w:rPr>
        <w:t xml:space="preserve"> </w:t>
      </w:r>
      <w:r w:rsidR="0084490E" w:rsidRPr="00BE7B5B">
        <w:rPr>
          <w:rFonts w:ascii="Times New Roman" w:hAnsi="Times New Roman" w:cs="Times New Roman"/>
          <w:lang w:val="en-GB"/>
        </w:rPr>
        <w:t>2,</w:t>
      </w:r>
      <w:r w:rsidR="00F64A80" w:rsidRPr="00BE7B5B">
        <w:rPr>
          <w:rFonts w:ascii="Times New Roman" w:hAnsi="Times New Roman" w:cs="Times New Roman"/>
          <w:lang w:val="en-GB"/>
        </w:rPr>
        <w:t>616</w:t>
      </w:r>
      <w:r w:rsidR="00B27CE6" w:rsidRPr="00BE7B5B">
        <w:rPr>
          <w:rFonts w:ascii="Times New Roman" w:hAnsi="Times New Roman" w:cs="Times New Roman"/>
          <w:lang w:val="en-GB"/>
        </w:rPr>
        <w:t xml:space="preserve"> </w:t>
      </w:r>
      <w:r w:rsidR="00BC1701" w:rsidRPr="00BE7B5B">
        <w:rPr>
          <w:rFonts w:ascii="Times New Roman" w:hAnsi="Times New Roman" w:cs="Times New Roman"/>
          <w:lang w:val="en-GB"/>
        </w:rPr>
        <w:t>participants</w:t>
      </w:r>
      <w:r w:rsidR="00B27CE6" w:rsidRPr="00BE7B5B">
        <w:rPr>
          <w:rFonts w:ascii="Times New Roman" w:hAnsi="Times New Roman" w:cs="Times New Roman"/>
          <w:lang w:val="en-GB"/>
        </w:rPr>
        <w:t xml:space="preserve"> at Time 1 </w:t>
      </w:r>
      <w:r w:rsidR="00FB1559" w:rsidRPr="00BE7B5B">
        <w:rPr>
          <w:rFonts w:ascii="Times New Roman" w:hAnsi="Times New Roman" w:cs="Times New Roman"/>
          <w:lang w:val="en-GB"/>
        </w:rPr>
        <w:t>(</w:t>
      </w:r>
      <w:r w:rsidR="00953A5A" w:rsidRPr="00BE7B5B">
        <w:rPr>
          <w:rFonts w:ascii="Times New Roman" w:hAnsi="Times New Roman" w:cs="Times New Roman"/>
          <w:lang w:val="en-GB"/>
        </w:rPr>
        <w:t xml:space="preserve">689 MZ </w:t>
      </w:r>
      <w:r w:rsidR="0084490E" w:rsidRPr="00BE7B5B">
        <w:rPr>
          <w:rFonts w:ascii="Times New Roman" w:hAnsi="Times New Roman" w:cs="Times New Roman"/>
          <w:lang w:val="en-GB"/>
        </w:rPr>
        <w:t xml:space="preserve">twins, </w:t>
      </w:r>
      <w:r w:rsidR="00FB1559" w:rsidRPr="00BE7B5B">
        <w:rPr>
          <w:rFonts w:ascii="Times New Roman" w:hAnsi="Times New Roman" w:cs="Times New Roman"/>
          <w:lang w:val="en-GB"/>
        </w:rPr>
        <w:t xml:space="preserve">1,267 </w:t>
      </w:r>
      <w:r w:rsidR="00953A5A" w:rsidRPr="00BE7B5B">
        <w:rPr>
          <w:rFonts w:ascii="Times New Roman" w:hAnsi="Times New Roman" w:cs="Times New Roman"/>
          <w:lang w:val="en-GB"/>
        </w:rPr>
        <w:t xml:space="preserve">dizygotic (DZ) </w:t>
      </w:r>
      <w:r w:rsidR="00B27CE6" w:rsidRPr="00BE7B5B">
        <w:rPr>
          <w:rFonts w:ascii="Times New Roman" w:hAnsi="Times New Roman" w:cs="Times New Roman"/>
          <w:lang w:val="en-GB"/>
        </w:rPr>
        <w:t>twins</w:t>
      </w:r>
      <w:r w:rsidR="00F64A80" w:rsidRPr="00BE7B5B">
        <w:rPr>
          <w:rFonts w:ascii="Times New Roman" w:hAnsi="Times New Roman" w:cs="Times New Roman"/>
          <w:lang w:val="en-GB"/>
        </w:rPr>
        <w:t xml:space="preserve">, </w:t>
      </w:r>
      <w:r w:rsidR="0084490E" w:rsidRPr="00BE7B5B">
        <w:rPr>
          <w:rFonts w:ascii="Times New Roman" w:hAnsi="Times New Roman" w:cs="Times New Roman"/>
          <w:lang w:val="en-GB"/>
        </w:rPr>
        <w:t>576 full siblings</w:t>
      </w:r>
      <w:r w:rsidR="00B3101A" w:rsidRPr="00BE7B5B">
        <w:rPr>
          <w:rFonts w:ascii="Times New Roman" w:hAnsi="Times New Roman" w:cs="Times New Roman"/>
          <w:lang w:val="en-GB"/>
        </w:rPr>
        <w:t xml:space="preserve"> (FS)</w:t>
      </w:r>
      <w:r w:rsidR="00F64A80" w:rsidRPr="00BE7B5B">
        <w:rPr>
          <w:rFonts w:ascii="Times New Roman" w:hAnsi="Times New Roman" w:cs="Times New Roman"/>
          <w:lang w:val="en-GB"/>
        </w:rPr>
        <w:t>, and 84 unknown</w:t>
      </w:r>
      <w:r w:rsidR="00953A5A" w:rsidRPr="00BE7B5B">
        <w:rPr>
          <w:rFonts w:ascii="Times New Roman" w:hAnsi="Times New Roman" w:cs="Times New Roman"/>
          <w:lang w:val="en-GB"/>
        </w:rPr>
        <w:t>) and 1,</w:t>
      </w:r>
      <w:r w:rsidR="0084490E" w:rsidRPr="00BE7B5B">
        <w:rPr>
          <w:rFonts w:ascii="Times New Roman" w:hAnsi="Times New Roman" w:cs="Times New Roman"/>
          <w:lang w:val="en-GB"/>
        </w:rPr>
        <w:t>5</w:t>
      </w:r>
      <w:r w:rsidR="00F64A80" w:rsidRPr="00BE7B5B">
        <w:rPr>
          <w:rFonts w:ascii="Times New Roman" w:hAnsi="Times New Roman" w:cs="Times New Roman"/>
          <w:lang w:val="en-GB"/>
        </w:rPr>
        <w:t>79</w:t>
      </w:r>
      <w:r w:rsidR="0084490E" w:rsidRPr="00BE7B5B">
        <w:rPr>
          <w:rFonts w:ascii="Times New Roman" w:hAnsi="Times New Roman" w:cs="Times New Roman"/>
          <w:lang w:val="en-GB"/>
        </w:rPr>
        <w:t xml:space="preserve"> </w:t>
      </w:r>
      <w:r w:rsidR="00BC1701" w:rsidRPr="00BE7B5B">
        <w:rPr>
          <w:rFonts w:ascii="Times New Roman" w:hAnsi="Times New Roman" w:cs="Times New Roman"/>
          <w:lang w:val="en-GB"/>
        </w:rPr>
        <w:t xml:space="preserve">participants </w:t>
      </w:r>
      <w:r w:rsidR="00B27CE6" w:rsidRPr="00BE7B5B">
        <w:rPr>
          <w:rFonts w:ascii="Times New Roman" w:hAnsi="Times New Roman" w:cs="Times New Roman"/>
          <w:lang w:val="en-GB"/>
        </w:rPr>
        <w:t>at Time 2</w:t>
      </w:r>
      <w:r w:rsidR="00953A5A" w:rsidRPr="00BE7B5B">
        <w:rPr>
          <w:rFonts w:ascii="Times New Roman" w:hAnsi="Times New Roman" w:cs="Times New Roman"/>
          <w:lang w:val="en-GB"/>
        </w:rPr>
        <w:t xml:space="preserve"> (439 MZ </w:t>
      </w:r>
      <w:r w:rsidR="0084490E" w:rsidRPr="00BE7B5B">
        <w:rPr>
          <w:rFonts w:ascii="Times New Roman" w:hAnsi="Times New Roman" w:cs="Times New Roman"/>
          <w:lang w:val="en-GB"/>
        </w:rPr>
        <w:t xml:space="preserve">twins, </w:t>
      </w:r>
      <w:r w:rsidR="00953A5A" w:rsidRPr="00BE7B5B">
        <w:rPr>
          <w:rFonts w:ascii="Times New Roman" w:hAnsi="Times New Roman" w:cs="Times New Roman"/>
          <w:lang w:val="en-GB"/>
        </w:rPr>
        <w:t>816 DZ twins</w:t>
      </w:r>
      <w:r w:rsidR="00F64A80" w:rsidRPr="00BE7B5B">
        <w:rPr>
          <w:rFonts w:ascii="Times New Roman" w:hAnsi="Times New Roman" w:cs="Times New Roman"/>
          <w:lang w:val="en-GB"/>
        </w:rPr>
        <w:t xml:space="preserve">, </w:t>
      </w:r>
      <w:r w:rsidR="0084490E" w:rsidRPr="00BE7B5B">
        <w:rPr>
          <w:rFonts w:ascii="Times New Roman" w:hAnsi="Times New Roman" w:cs="Times New Roman"/>
          <w:lang w:val="en-GB"/>
        </w:rPr>
        <w:t xml:space="preserve">299 </w:t>
      </w:r>
      <w:r w:rsidR="00B3101A" w:rsidRPr="00BE7B5B">
        <w:rPr>
          <w:rFonts w:ascii="Times New Roman" w:hAnsi="Times New Roman" w:cs="Times New Roman"/>
          <w:lang w:val="en-GB"/>
        </w:rPr>
        <w:t>FS</w:t>
      </w:r>
      <w:r w:rsidR="00F64A80" w:rsidRPr="00BE7B5B">
        <w:rPr>
          <w:rFonts w:ascii="Times New Roman" w:hAnsi="Times New Roman" w:cs="Times New Roman"/>
          <w:lang w:val="en-GB"/>
        </w:rPr>
        <w:t xml:space="preserve"> and 25 unknown</w:t>
      </w:r>
      <w:r w:rsidR="00953A5A" w:rsidRPr="00BE7B5B">
        <w:rPr>
          <w:rFonts w:ascii="Times New Roman" w:hAnsi="Times New Roman" w:cs="Times New Roman"/>
          <w:lang w:val="en-GB"/>
        </w:rPr>
        <w:t>)</w:t>
      </w:r>
      <w:r w:rsidR="00567D37" w:rsidRPr="00BE7B5B">
        <w:rPr>
          <w:rFonts w:ascii="Times New Roman" w:hAnsi="Times New Roman" w:cs="Times New Roman"/>
          <w:lang w:val="en-GB"/>
        </w:rPr>
        <w:t>.</w:t>
      </w:r>
      <w:r w:rsidR="0084490E" w:rsidRPr="00BE7B5B">
        <w:rPr>
          <w:rFonts w:ascii="Times New Roman" w:hAnsi="Times New Roman" w:cs="Times New Roman"/>
          <w:lang w:val="en-GB"/>
        </w:rPr>
        <w:t xml:space="preserve"> </w:t>
      </w:r>
      <w:r w:rsidR="00BC1701" w:rsidRPr="00BE7B5B">
        <w:rPr>
          <w:rFonts w:ascii="Times New Roman" w:hAnsi="Times New Roman" w:cs="Times New Roman"/>
          <w:lang w:val="en-GB"/>
        </w:rPr>
        <w:t>T</w:t>
      </w:r>
      <w:r w:rsidRPr="00BE7B5B">
        <w:rPr>
          <w:rFonts w:ascii="Times New Roman" w:hAnsi="Times New Roman" w:cs="Times New Roman"/>
          <w:lang w:val="en-GB"/>
        </w:rPr>
        <w:t xml:space="preserve">he mean age was </w:t>
      </w:r>
      <w:r w:rsidR="00F64A80" w:rsidRPr="00BE7B5B">
        <w:rPr>
          <w:rFonts w:ascii="Times New Roman" w:hAnsi="Times New Roman" w:cs="Times New Roman"/>
          <w:lang w:val="en-GB"/>
        </w:rPr>
        <w:t>15.0 years</w:t>
      </w:r>
      <w:r w:rsidR="00206D74" w:rsidRPr="00BE7B5B">
        <w:rPr>
          <w:rFonts w:ascii="Times New Roman" w:hAnsi="Times New Roman" w:cs="Times New Roman"/>
          <w:lang w:val="en-GB"/>
        </w:rPr>
        <w:t xml:space="preserve"> </w:t>
      </w:r>
      <w:r w:rsidR="000F19D1" w:rsidRPr="00BE7B5B">
        <w:rPr>
          <w:rFonts w:ascii="Times New Roman" w:hAnsi="Times New Roman" w:cs="Times New Roman"/>
          <w:lang w:val="en-GB"/>
        </w:rPr>
        <w:t>(SD = 1.35</w:t>
      </w:r>
      <w:r w:rsidR="00261052" w:rsidRPr="00BE7B5B">
        <w:rPr>
          <w:rFonts w:ascii="Times New Roman" w:hAnsi="Times New Roman" w:cs="Times New Roman"/>
          <w:lang w:val="en-GB"/>
        </w:rPr>
        <w:t>; range =</w:t>
      </w:r>
      <w:r w:rsidR="000F19D1" w:rsidRPr="00BE7B5B">
        <w:rPr>
          <w:rFonts w:ascii="Times New Roman" w:hAnsi="Times New Roman" w:cs="Times New Roman"/>
          <w:lang w:val="en-GB"/>
        </w:rPr>
        <w:t xml:space="preserve"> 13-17</w:t>
      </w:r>
      <w:r w:rsidR="00653376" w:rsidRPr="00BE7B5B">
        <w:rPr>
          <w:rFonts w:ascii="Times New Roman" w:hAnsi="Times New Roman" w:cs="Times New Roman"/>
          <w:lang w:val="en-GB"/>
        </w:rPr>
        <w:t>)</w:t>
      </w:r>
      <w:r w:rsidR="00BC1701" w:rsidRPr="00BE7B5B">
        <w:rPr>
          <w:rFonts w:ascii="Times New Roman" w:hAnsi="Times New Roman" w:cs="Times New Roman"/>
          <w:lang w:val="en-GB"/>
        </w:rPr>
        <w:t xml:space="preserve"> and 1</w:t>
      </w:r>
      <w:r w:rsidR="00F64A80" w:rsidRPr="00BE7B5B">
        <w:rPr>
          <w:rFonts w:ascii="Times New Roman" w:hAnsi="Times New Roman" w:cs="Times New Roman"/>
          <w:lang w:val="en-GB"/>
        </w:rPr>
        <w:t>7.0</w:t>
      </w:r>
      <w:r w:rsidR="00BC1701" w:rsidRPr="00BE7B5B">
        <w:rPr>
          <w:rFonts w:ascii="Times New Roman" w:hAnsi="Times New Roman" w:cs="Times New Roman"/>
          <w:lang w:val="en-GB"/>
        </w:rPr>
        <w:t xml:space="preserve"> years (SD = 1.17; range = 15-19)</w:t>
      </w:r>
      <w:r w:rsidR="006038D4" w:rsidRPr="00BE7B5B">
        <w:rPr>
          <w:rFonts w:ascii="Times New Roman" w:hAnsi="Times New Roman" w:cs="Times New Roman"/>
          <w:lang w:val="en-GB"/>
        </w:rPr>
        <w:t xml:space="preserve">, and the sample was 56% and 60% female at Times 1 and 2 respectively. </w:t>
      </w:r>
      <w:r w:rsidR="00E903E9" w:rsidRPr="00BE7B5B">
        <w:rPr>
          <w:rFonts w:ascii="Times New Roman" w:hAnsi="Times New Roman" w:cs="Times New Roman"/>
          <w:lang w:val="en-GB"/>
        </w:rPr>
        <w:t xml:space="preserve">Attrition was predicted by </w:t>
      </w:r>
      <w:r w:rsidR="00BC1701" w:rsidRPr="00BE7B5B">
        <w:rPr>
          <w:rFonts w:ascii="Times New Roman" w:hAnsi="Times New Roman" w:cs="Times New Roman"/>
          <w:lang w:val="en-GB"/>
        </w:rPr>
        <w:t>being male</w:t>
      </w:r>
      <w:r w:rsidR="00E903E9" w:rsidRPr="00BE7B5B">
        <w:rPr>
          <w:rFonts w:ascii="Times New Roman" w:hAnsi="Times New Roman" w:cs="Times New Roman"/>
          <w:lang w:val="en-GB"/>
        </w:rPr>
        <w:t>,</w:t>
      </w:r>
      <w:r w:rsidR="00C862CF" w:rsidRPr="00BE7B5B">
        <w:rPr>
          <w:rFonts w:ascii="Times New Roman" w:hAnsi="Times New Roman" w:cs="Times New Roman"/>
          <w:lang w:val="en-GB"/>
        </w:rPr>
        <w:t xml:space="preserve"> </w:t>
      </w:r>
      <w:r w:rsidR="006038D4" w:rsidRPr="00BE7B5B">
        <w:rPr>
          <w:rFonts w:ascii="Times New Roman" w:hAnsi="Times New Roman" w:cs="Times New Roman"/>
          <w:lang w:val="en-GB"/>
        </w:rPr>
        <w:t>being older</w:t>
      </w:r>
      <w:r w:rsidR="00C862CF" w:rsidRPr="00BE7B5B">
        <w:rPr>
          <w:rFonts w:ascii="Times New Roman" w:hAnsi="Times New Roman" w:cs="Times New Roman"/>
          <w:lang w:val="en-GB"/>
        </w:rPr>
        <w:t>,</w:t>
      </w:r>
      <w:r w:rsidR="00DC2F22" w:rsidRPr="00BE7B5B">
        <w:rPr>
          <w:rFonts w:ascii="Times New Roman" w:hAnsi="Times New Roman" w:cs="Times New Roman"/>
        </w:rPr>
        <w:t xml:space="preserve"> lower socioeconomic status, </w:t>
      </w:r>
      <w:r w:rsidR="00A64F4E" w:rsidRPr="00BE7B5B">
        <w:rPr>
          <w:rFonts w:ascii="Times New Roman" w:hAnsi="Times New Roman" w:cs="Times New Roman"/>
        </w:rPr>
        <w:t>lower</w:t>
      </w:r>
      <w:r w:rsidR="00DC2F22" w:rsidRPr="00BE7B5B">
        <w:rPr>
          <w:rFonts w:ascii="Times New Roman" w:hAnsi="Times New Roman" w:cs="Times New Roman"/>
        </w:rPr>
        <w:t xml:space="preserve"> OCS at Time 1</w:t>
      </w:r>
      <w:r w:rsidR="00CD2788" w:rsidRPr="00BE7B5B">
        <w:rPr>
          <w:rFonts w:ascii="Times New Roman" w:hAnsi="Times New Roman" w:cs="Times New Roman"/>
        </w:rPr>
        <w:t>,</w:t>
      </w:r>
      <w:r w:rsidR="00DC2F22" w:rsidRPr="00BE7B5B">
        <w:rPr>
          <w:rFonts w:ascii="Times New Roman" w:hAnsi="Times New Roman" w:cs="Times New Roman"/>
        </w:rPr>
        <w:t xml:space="preserve"> and </w:t>
      </w:r>
      <w:r w:rsidR="008053F3" w:rsidRPr="00BE7B5B">
        <w:rPr>
          <w:rFonts w:ascii="Times New Roman" w:hAnsi="Times New Roman" w:cs="Times New Roman"/>
        </w:rPr>
        <w:t xml:space="preserve">more </w:t>
      </w:r>
      <w:r w:rsidR="00DC2F22" w:rsidRPr="00BE7B5B">
        <w:rPr>
          <w:rFonts w:ascii="Times New Roman" w:hAnsi="Times New Roman" w:cs="Times New Roman"/>
        </w:rPr>
        <w:t xml:space="preserve">stressful life events at Time 1 (see </w:t>
      </w:r>
      <w:r w:rsidR="00060BB3" w:rsidRPr="00BE7B5B">
        <w:rPr>
          <w:rFonts w:ascii="Times New Roman" w:hAnsi="Times New Roman" w:cs="Times New Roman"/>
        </w:rPr>
        <w:t>Table A.</w:t>
      </w:r>
      <w:r w:rsidR="006630A6" w:rsidRPr="00BE7B5B">
        <w:rPr>
          <w:rFonts w:ascii="Times New Roman" w:hAnsi="Times New Roman" w:cs="Times New Roman"/>
        </w:rPr>
        <w:t>1</w:t>
      </w:r>
      <w:r w:rsidR="00060BB3" w:rsidRPr="00BE7B5B">
        <w:rPr>
          <w:rFonts w:ascii="Times New Roman" w:hAnsi="Times New Roman" w:cs="Times New Roman"/>
        </w:rPr>
        <w:t xml:space="preserve"> in appendix</w:t>
      </w:r>
      <w:r w:rsidR="00DC2F22" w:rsidRPr="00BE7B5B">
        <w:rPr>
          <w:rFonts w:ascii="Times New Roman" w:hAnsi="Times New Roman" w:cs="Times New Roman"/>
        </w:rPr>
        <w:t xml:space="preserve">). </w:t>
      </w:r>
      <w:r w:rsidR="00365418" w:rsidRPr="00BE7B5B">
        <w:rPr>
          <w:rFonts w:ascii="Times New Roman" w:hAnsi="Times New Roman" w:cs="Times New Roman"/>
        </w:rPr>
        <w:t>Of note</w:t>
      </w:r>
      <w:r w:rsidR="00DC2F22" w:rsidRPr="00AC5344">
        <w:rPr>
          <w:rFonts w:ascii="Times New Roman" w:hAnsi="Times New Roman" w:cs="Times New Roman"/>
        </w:rPr>
        <w:t xml:space="preserve">, the magnitude of difference in scores between those who did and did not remain in the study was small </w:t>
      </w:r>
      <w:r w:rsidR="00365418">
        <w:rPr>
          <w:rFonts w:ascii="Times New Roman" w:hAnsi="Times New Roman" w:cs="Times New Roman"/>
        </w:rPr>
        <w:t xml:space="preserve">for OCS </w:t>
      </w:r>
      <w:r w:rsidR="00DC2F22" w:rsidRPr="00AC5344">
        <w:rPr>
          <w:rFonts w:ascii="Times New Roman" w:hAnsi="Times New Roman" w:cs="Times New Roman"/>
        </w:rPr>
        <w:t>(</w:t>
      </w:r>
      <w:r w:rsidR="00DC2F22" w:rsidRPr="00AC5344">
        <w:rPr>
          <w:rFonts w:ascii="Times New Roman" w:hAnsi="Times New Roman" w:cs="Times New Roman"/>
          <w:i/>
        </w:rPr>
        <w:t>M</w:t>
      </w:r>
      <w:r w:rsidR="00A64F4E" w:rsidRPr="00AC5344">
        <w:rPr>
          <w:rFonts w:ascii="Times New Roman" w:hAnsi="Times New Roman" w:cs="Times New Roman"/>
        </w:rPr>
        <w:t>=3.86 versus 3.77</w:t>
      </w:r>
      <w:r w:rsidR="00365418">
        <w:rPr>
          <w:rFonts w:ascii="Times New Roman" w:hAnsi="Times New Roman" w:cs="Times New Roman"/>
        </w:rPr>
        <w:t>) and stressful life events (</w:t>
      </w:r>
      <w:r w:rsidR="00E201A6" w:rsidRPr="00AC5344">
        <w:rPr>
          <w:rFonts w:ascii="Times New Roman" w:hAnsi="Times New Roman" w:cs="Times New Roman"/>
          <w:i/>
        </w:rPr>
        <w:t>M</w:t>
      </w:r>
      <w:r w:rsidR="00A64F4E" w:rsidRPr="00AC5344">
        <w:rPr>
          <w:rFonts w:ascii="Times New Roman" w:hAnsi="Times New Roman" w:cs="Times New Roman"/>
        </w:rPr>
        <w:t>=1.13 versus 1.36</w:t>
      </w:r>
      <w:r w:rsidR="00365418">
        <w:rPr>
          <w:rFonts w:ascii="Times New Roman" w:hAnsi="Times New Roman" w:cs="Times New Roman"/>
        </w:rPr>
        <w:t>)</w:t>
      </w:r>
      <w:r w:rsidR="00DC2F22" w:rsidRPr="00AC5344">
        <w:rPr>
          <w:rFonts w:ascii="Times New Roman" w:hAnsi="Times New Roman" w:cs="Times New Roman"/>
        </w:rPr>
        <w:t>.</w:t>
      </w:r>
      <w:r w:rsidR="00DC2F22" w:rsidRPr="00D81AF2">
        <w:t xml:space="preserve"> </w:t>
      </w:r>
    </w:p>
    <w:p w14:paraId="0263F78E" w14:textId="77777777" w:rsidR="00405297" w:rsidRPr="005060E9" w:rsidRDefault="00405297" w:rsidP="00524AAA">
      <w:pPr>
        <w:spacing w:line="480" w:lineRule="auto"/>
        <w:rPr>
          <w:rFonts w:ascii="Times New Roman" w:hAnsi="Times New Roman" w:cs="Times New Roman"/>
          <w:lang w:val="en-GB"/>
        </w:rPr>
      </w:pPr>
    </w:p>
    <w:p w14:paraId="501CB17E" w14:textId="2FCD4DC1" w:rsidR="00F92523" w:rsidRPr="007767C7" w:rsidRDefault="002E74E5" w:rsidP="00CB4328">
      <w:pPr>
        <w:spacing w:line="480" w:lineRule="auto"/>
        <w:outlineLvl w:val="0"/>
        <w:rPr>
          <w:rFonts w:ascii="Times New Roman" w:hAnsi="Times New Roman" w:cs="Times New Roman"/>
          <w:i/>
          <w:lang w:val="en-GB"/>
        </w:rPr>
      </w:pPr>
      <w:r w:rsidRPr="007767C7">
        <w:rPr>
          <w:rFonts w:ascii="Times New Roman" w:hAnsi="Times New Roman" w:cs="Times New Roman"/>
          <w:i/>
          <w:lang w:val="en-GB"/>
        </w:rPr>
        <w:t>2.2</w:t>
      </w:r>
      <w:r w:rsidR="007767C7">
        <w:rPr>
          <w:rFonts w:ascii="Times New Roman" w:hAnsi="Times New Roman" w:cs="Times New Roman"/>
          <w:i/>
          <w:lang w:val="en-GB"/>
        </w:rPr>
        <w:t>.</w:t>
      </w:r>
      <w:r w:rsidRPr="007767C7">
        <w:rPr>
          <w:rFonts w:ascii="Times New Roman" w:hAnsi="Times New Roman" w:cs="Times New Roman"/>
          <w:i/>
          <w:lang w:val="en-GB"/>
        </w:rPr>
        <w:t xml:space="preserve"> </w:t>
      </w:r>
      <w:r w:rsidR="00405297" w:rsidRPr="007767C7">
        <w:rPr>
          <w:rFonts w:ascii="Times New Roman" w:hAnsi="Times New Roman" w:cs="Times New Roman"/>
          <w:i/>
          <w:lang w:val="en-GB"/>
        </w:rPr>
        <w:t>Measures</w:t>
      </w:r>
    </w:p>
    <w:p w14:paraId="77D1FD5F" w14:textId="77777777" w:rsidR="00405297" w:rsidRPr="005060E9" w:rsidRDefault="00405297" w:rsidP="00524AAA">
      <w:pPr>
        <w:spacing w:line="480" w:lineRule="auto"/>
        <w:rPr>
          <w:rFonts w:ascii="Times New Roman" w:hAnsi="Times New Roman" w:cs="Times New Roman"/>
          <w:lang w:val="en-GB"/>
        </w:rPr>
      </w:pPr>
    </w:p>
    <w:p w14:paraId="088F2874" w14:textId="7B4C1F11" w:rsidR="001A643B" w:rsidRDefault="002E74E5" w:rsidP="00524AAA">
      <w:pPr>
        <w:spacing w:line="480" w:lineRule="auto"/>
        <w:rPr>
          <w:rFonts w:ascii="Times New Roman" w:hAnsi="Times New Roman" w:cs="Times New Roman"/>
          <w:i/>
          <w:lang w:val="en-GB"/>
        </w:rPr>
      </w:pPr>
      <w:r w:rsidRPr="007767C7">
        <w:rPr>
          <w:rFonts w:ascii="Times New Roman" w:hAnsi="Times New Roman" w:cs="Times New Roman"/>
          <w:i/>
          <w:lang w:val="en-GB"/>
        </w:rPr>
        <w:t>2.2.1</w:t>
      </w:r>
      <w:r w:rsidR="007767C7">
        <w:rPr>
          <w:rFonts w:ascii="Times New Roman" w:hAnsi="Times New Roman" w:cs="Times New Roman"/>
          <w:i/>
          <w:lang w:val="en-GB"/>
        </w:rPr>
        <w:t>.</w:t>
      </w:r>
      <w:r w:rsidRPr="007767C7">
        <w:rPr>
          <w:rFonts w:ascii="Times New Roman" w:hAnsi="Times New Roman" w:cs="Times New Roman"/>
          <w:i/>
          <w:lang w:val="en-GB"/>
        </w:rPr>
        <w:t xml:space="preserve"> </w:t>
      </w:r>
      <w:r w:rsidR="00824A03" w:rsidRPr="007767C7">
        <w:rPr>
          <w:rFonts w:ascii="Times New Roman" w:hAnsi="Times New Roman" w:cs="Times New Roman"/>
          <w:i/>
          <w:lang w:val="en-GB"/>
        </w:rPr>
        <w:t>Obsessive-compulsive symptoms</w:t>
      </w:r>
    </w:p>
    <w:p w14:paraId="0925EC8F" w14:textId="175C02C8" w:rsidR="00D1788B" w:rsidRPr="007767C7" w:rsidRDefault="00D1788B" w:rsidP="001A643B">
      <w:pPr>
        <w:spacing w:line="480" w:lineRule="auto"/>
        <w:ind w:firstLine="720"/>
        <w:rPr>
          <w:rFonts w:ascii="Times New Roman" w:hAnsi="Times New Roman" w:cs="Times New Roman"/>
          <w:i/>
          <w:lang w:val="en-GB"/>
        </w:rPr>
      </w:pPr>
      <w:r w:rsidRPr="007767C7">
        <w:rPr>
          <w:rFonts w:ascii="Times New Roman" w:hAnsi="Times New Roman" w:cs="Times New Roman"/>
        </w:rPr>
        <w:t xml:space="preserve">OCS </w:t>
      </w:r>
      <w:r w:rsidR="004979EF" w:rsidRPr="007767C7">
        <w:rPr>
          <w:rFonts w:ascii="Times New Roman" w:hAnsi="Times New Roman" w:cs="Times New Roman"/>
        </w:rPr>
        <w:t>was</w:t>
      </w:r>
      <w:r w:rsidRPr="007767C7">
        <w:rPr>
          <w:rFonts w:ascii="Times New Roman" w:hAnsi="Times New Roman" w:cs="Times New Roman"/>
        </w:rPr>
        <w:t xml:space="preserve"> measured </w:t>
      </w:r>
      <w:r w:rsidR="00C91BCA" w:rsidRPr="007767C7">
        <w:rPr>
          <w:rFonts w:ascii="Times New Roman" w:hAnsi="Times New Roman" w:cs="Times New Roman"/>
        </w:rPr>
        <w:t>at Time 1 and 2</w:t>
      </w:r>
      <w:r w:rsidR="00E9746E" w:rsidRPr="007767C7">
        <w:rPr>
          <w:rFonts w:ascii="Times New Roman" w:hAnsi="Times New Roman" w:cs="Times New Roman"/>
        </w:rPr>
        <w:t xml:space="preserve"> </w:t>
      </w:r>
      <w:r w:rsidRPr="007767C7">
        <w:rPr>
          <w:rFonts w:ascii="Times New Roman" w:hAnsi="Times New Roman" w:cs="Times New Roman"/>
        </w:rPr>
        <w:t xml:space="preserve">using the </w:t>
      </w:r>
      <w:r w:rsidR="00550DA5" w:rsidRPr="007767C7">
        <w:rPr>
          <w:rFonts w:ascii="Times New Roman" w:hAnsi="Times New Roman" w:cs="Times New Roman"/>
        </w:rPr>
        <w:t>self-reported</w:t>
      </w:r>
      <w:r w:rsidR="00322B46" w:rsidRPr="007767C7">
        <w:rPr>
          <w:rFonts w:ascii="Times New Roman" w:hAnsi="Times New Roman" w:cs="Times New Roman"/>
        </w:rPr>
        <w:t>, six-item</w:t>
      </w:r>
      <w:r w:rsidR="00550DA5" w:rsidRPr="007767C7">
        <w:rPr>
          <w:rFonts w:ascii="Times New Roman" w:hAnsi="Times New Roman" w:cs="Times New Roman"/>
        </w:rPr>
        <w:t xml:space="preserve"> </w:t>
      </w:r>
      <w:r w:rsidRPr="007767C7">
        <w:rPr>
          <w:rFonts w:ascii="Times New Roman" w:hAnsi="Times New Roman" w:cs="Times New Roman"/>
        </w:rPr>
        <w:t>OC</w:t>
      </w:r>
      <w:r w:rsidR="00641567" w:rsidRPr="007767C7">
        <w:rPr>
          <w:rFonts w:ascii="Times New Roman" w:hAnsi="Times New Roman" w:cs="Times New Roman"/>
        </w:rPr>
        <w:t>S</w:t>
      </w:r>
      <w:r w:rsidRPr="007767C7">
        <w:rPr>
          <w:rFonts w:ascii="Times New Roman" w:hAnsi="Times New Roman" w:cs="Times New Roman"/>
        </w:rPr>
        <w:t xml:space="preserve"> subscale of the Spence Children’s Anxiet</w:t>
      </w:r>
      <w:r w:rsidR="009A2E27" w:rsidRPr="007767C7">
        <w:rPr>
          <w:rFonts w:ascii="Times New Roman" w:hAnsi="Times New Roman" w:cs="Times New Roman"/>
        </w:rPr>
        <w:t>y Scale</w:t>
      </w:r>
      <w:r w:rsidR="00785E84" w:rsidRPr="007767C7">
        <w:rPr>
          <w:rFonts w:ascii="Times New Roman" w:hAnsi="Times New Roman" w:cs="Times New Roman"/>
        </w:rPr>
        <w:t xml:space="preserve"> </w:t>
      </w:r>
      <w:r w:rsidR="00D41669" w:rsidRPr="007767C7">
        <w:rPr>
          <w:rFonts w:ascii="Times New Roman" w:hAnsi="Times New Roman" w:cs="Times New Roman"/>
        </w:rPr>
        <w:fldChar w:fldCharType="begin"/>
      </w:r>
      <w:r w:rsidR="00FA61A3">
        <w:rPr>
          <w:rFonts w:ascii="Times New Roman" w:hAnsi="Times New Roman" w:cs="Times New Roman"/>
        </w:rPr>
        <w:instrText xml:space="preserve"> ADDIN EN.CITE &lt;EndNote&gt;&lt;Cite&gt;&lt;Author&gt;Spence&lt;/Author&gt;&lt;Year&gt;2003&lt;/Year&gt;&lt;RecNum&gt;140&lt;/RecNum&gt;&lt;DisplayText&gt;[17]&lt;/DisplayText&gt;&lt;record&gt;&lt;rec-number&gt;140&lt;/rec-number&gt;&lt;foreign-keys&gt;&lt;key app="EN" db-id="rs5dfp50fasp0hetr03paea20vpsxpv5fxfw" timestamp="0"&gt;140&lt;/key&gt;&lt;/foreign-keys&gt;&lt;ref-type name="Journal Article"&gt;17&lt;/ref-type&gt;&lt;contributors&gt;&lt;authors&gt;&lt;author&gt;Spence, Susan H&lt;/author&gt;&lt;author&gt;Barrett, Paula M&lt;/author&gt;&lt;author&gt;Turner, Cynthia M&lt;/author&gt;&lt;/authors&gt;&lt;/contributors&gt;&lt;titles&gt;&lt;title&gt;Psychometric properties of the Spence Children’s Anxiety Scale with young adolescents&lt;/title&gt;&lt;secondary-title&gt;Journal of Anxiety Disorders&lt;/secondary-title&gt;&lt;/titles&gt;&lt;periodical&gt;&lt;full-title&gt;Journal of Anxiety Disorders&lt;/full-title&gt;&lt;/periodical&gt;&lt;pages&gt;605-625&lt;/pages&gt;&lt;volume&gt;17&lt;/volume&gt;&lt;number&gt;6&lt;/number&gt;&lt;dates&gt;&lt;year&gt;2003&lt;/year&gt;&lt;/dates&gt;&lt;isbn&gt;0887-6185&lt;/isbn&gt;&lt;urls&gt;&lt;/urls&gt;&lt;electronic-resource-num&gt;https://doi.org/10.1016/S0887-6185(02)00236-0&lt;/electronic-resource-num&gt;&lt;/record&gt;&lt;/Cite&gt;&lt;/EndNote&gt;</w:instrText>
      </w:r>
      <w:r w:rsidR="00D41669" w:rsidRPr="007767C7">
        <w:rPr>
          <w:rFonts w:ascii="Times New Roman" w:hAnsi="Times New Roman" w:cs="Times New Roman"/>
        </w:rPr>
        <w:fldChar w:fldCharType="separate"/>
      </w:r>
      <w:r w:rsidR="00FA61A3">
        <w:rPr>
          <w:rFonts w:ascii="Times New Roman" w:hAnsi="Times New Roman" w:cs="Times New Roman"/>
          <w:noProof/>
        </w:rPr>
        <w:t>[17]</w:t>
      </w:r>
      <w:r w:rsidR="00D41669" w:rsidRPr="007767C7">
        <w:rPr>
          <w:rFonts w:ascii="Times New Roman" w:hAnsi="Times New Roman" w:cs="Times New Roman"/>
        </w:rPr>
        <w:fldChar w:fldCharType="end"/>
      </w:r>
      <w:r w:rsidR="009A2E27" w:rsidRPr="007767C7">
        <w:rPr>
          <w:rFonts w:ascii="Times New Roman" w:hAnsi="Times New Roman" w:cs="Times New Roman"/>
        </w:rPr>
        <w:t xml:space="preserve">. </w:t>
      </w:r>
      <w:r w:rsidR="00322B46" w:rsidRPr="007767C7">
        <w:rPr>
          <w:rFonts w:ascii="Times New Roman" w:hAnsi="Times New Roman" w:cs="Times New Roman"/>
        </w:rPr>
        <w:t>Items</w:t>
      </w:r>
      <w:r w:rsidR="007544A7" w:rsidRPr="007767C7">
        <w:rPr>
          <w:rFonts w:ascii="Times New Roman" w:hAnsi="Times New Roman" w:cs="Times New Roman"/>
        </w:rPr>
        <w:t xml:space="preserve"> </w:t>
      </w:r>
      <w:r w:rsidR="00322B46" w:rsidRPr="007767C7">
        <w:rPr>
          <w:rFonts w:ascii="Times New Roman" w:hAnsi="Times New Roman" w:cs="Times New Roman"/>
        </w:rPr>
        <w:t>assess</w:t>
      </w:r>
      <w:r w:rsidR="00C034B2" w:rsidRPr="007767C7">
        <w:rPr>
          <w:rFonts w:ascii="Times New Roman" w:hAnsi="Times New Roman" w:cs="Times New Roman"/>
        </w:rPr>
        <w:t xml:space="preserve"> </w:t>
      </w:r>
      <w:r w:rsidR="00FB71EC" w:rsidRPr="007767C7">
        <w:rPr>
          <w:rFonts w:ascii="Times New Roman" w:hAnsi="Times New Roman" w:cs="Times New Roman"/>
        </w:rPr>
        <w:t>a range of compulsions (</w:t>
      </w:r>
      <w:r w:rsidR="00D4264C" w:rsidRPr="007767C7">
        <w:rPr>
          <w:rFonts w:ascii="Times New Roman" w:hAnsi="Times New Roman" w:cs="Times New Roman"/>
        </w:rPr>
        <w:t xml:space="preserve">e.g. </w:t>
      </w:r>
      <w:r w:rsidR="00FB71EC" w:rsidRPr="007767C7">
        <w:rPr>
          <w:rFonts w:ascii="Times New Roman" w:hAnsi="Times New Roman" w:cs="Times New Roman"/>
        </w:rPr>
        <w:t>checking, repeating, mental rituals) and obsession</w:t>
      </w:r>
      <w:r w:rsidR="002217BA" w:rsidRPr="007767C7">
        <w:rPr>
          <w:rFonts w:ascii="Times New Roman" w:hAnsi="Times New Roman" w:cs="Times New Roman"/>
        </w:rPr>
        <w:t>s</w:t>
      </w:r>
      <w:r w:rsidR="00FB71EC" w:rsidRPr="007767C7">
        <w:rPr>
          <w:rFonts w:ascii="Times New Roman" w:hAnsi="Times New Roman" w:cs="Times New Roman"/>
        </w:rPr>
        <w:t xml:space="preserve"> (</w:t>
      </w:r>
      <w:r w:rsidR="00D4264C" w:rsidRPr="007767C7">
        <w:rPr>
          <w:rFonts w:ascii="Times New Roman" w:hAnsi="Times New Roman" w:cs="Times New Roman"/>
        </w:rPr>
        <w:t xml:space="preserve">e.g. </w:t>
      </w:r>
      <w:r w:rsidR="00FB71EC" w:rsidRPr="007767C7">
        <w:rPr>
          <w:rFonts w:ascii="Times New Roman" w:hAnsi="Times New Roman" w:cs="Times New Roman"/>
        </w:rPr>
        <w:t xml:space="preserve">fear of </w:t>
      </w:r>
      <w:r w:rsidR="00D4264C" w:rsidRPr="007767C7">
        <w:rPr>
          <w:rFonts w:ascii="Times New Roman" w:hAnsi="Times New Roman" w:cs="Times New Roman"/>
        </w:rPr>
        <w:t>negative events</w:t>
      </w:r>
      <w:r w:rsidR="00FB71EC" w:rsidRPr="007767C7">
        <w:rPr>
          <w:rFonts w:ascii="Times New Roman" w:hAnsi="Times New Roman" w:cs="Times New Roman"/>
        </w:rPr>
        <w:t xml:space="preserve">, experiencing </w:t>
      </w:r>
      <w:r w:rsidR="00D4264C" w:rsidRPr="007767C7">
        <w:rPr>
          <w:rFonts w:ascii="Times New Roman" w:hAnsi="Times New Roman" w:cs="Times New Roman"/>
        </w:rPr>
        <w:t xml:space="preserve">negative </w:t>
      </w:r>
      <w:r w:rsidR="00FB71EC" w:rsidRPr="007767C7">
        <w:rPr>
          <w:rFonts w:ascii="Times New Roman" w:hAnsi="Times New Roman" w:cs="Times New Roman"/>
        </w:rPr>
        <w:t>mental pictures)</w:t>
      </w:r>
      <w:r w:rsidR="00322B46" w:rsidRPr="007767C7">
        <w:rPr>
          <w:rFonts w:ascii="Times New Roman" w:hAnsi="Times New Roman" w:cs="Times New Roman"/>
        </w:rPr>
        <w:t xml:space="preserve"> and are </w:t>
      </w:r>
      <w:r w:rsidR="00F17C59" w:rsidRPr="007767C7">
        <w:rPr>
          <w:rFonts w:ascii="Times New Roman" w:hAnsi="Times New Roman" w:cs="Times New Roman"/>
        </w:rPr>
        <w:t xml:space="preserve">scored on a </w:t>
      </w:r>
      <w:r w:rsidR="00144265" w:rsidRPr="007767C7">
        <w:rPr>
          <w:rFonts w:ascii="Times New Roman" w:hAnsi="Times New Roman" w:cs="Times New Roman"/>
        </w:rPr>
        <w:t>4-point scale, yielding a total between 0</w:t>
      </w:r>
      <w:r w:rsidR="00C034B2" w:rsidRPr="007767C7">
        <w:rPr>
          <w:rFonts w:ascii="Times New Roman" w:hAnsi="Times New Roman" w:cs="Times New Roman"/>
        </w:rPr>
        <w:t xml:space="preserve"> and </w:t>
      </w:r>
      <w:r w:rsidR="00144265" w:rsidRPr="007767C7">
        <w:rPr>
          <w:rFonts w:ascii="Times New Roman" w:hAnsi="Times New Roman" w:cs="Times New Roman"/>
        </w:rPr>
        <w:t xml:space="preserve">18. </w:t>
      </w:r>
      <w:r w:rsidRPr="007767C7">
        <w:rPr>
          <w:rFonts w:ascii="Times New Roman" w:hAnsi="Times New Roman" w:cs="Times New Roman"/>
        </w:rPr>
        <w:lastRenderedPageBreak/>
        <w:t xml:space="preserve">The subscale has good internal consistency and test–retest reliability (Spence, 1998) and </w:t>
      </w:r>
      <w:r w:rsidR="00EE242E" w:rsidRPr="007767C7">
        <w:rPr>
          <w:rFonts w:ascii="Times New Roman" w:hAnsi="Times New Roman" w:cs="Times New Roman"/>
        </w:rPr>
        <w:t>correlate</w:t>
      </w:r>
      <w:r w:rsidR="00D566C9" w:rsidRPr="007767C7">
        <w:rPr>
          <w:rFonts w:ascii="Times New Roman" w:hAnsi="Times New Roman" w:cs="Times New Roman"/>
        </w:rPr>
        <w:t>s</w:t>
      </w:r>
      <w:r w:rsidR="00EE242E" w:rsidRPr="007767C7">
        <w:rPr>
          <w:rFonts w:ascii="Times New Roman" w:hAnsi="Times New Roman" w:cs="Times New Roman"/>
        </w:rPr>
        <w:t xml:space="preserve"> well with the Children’s Yale-Brown Obses</w:t>
      </w:r>
      <w:r w:rsidR="00DE5A6C" w:rsidRPr="007767C7">
        <w:rPr>
          <w:rFonts w:ascii="Times New Roman" w:hAnsi="Times New Roman" w:cs="Times New Roman"/>
        </w:rPr>
        <w:t xml:space="preserve">sive-Compulsive Scale, a </w:t>
      </w:r>
      <w:r w:rsidR="00EE242E" w:rsidRPr="007767C7">
        <w:rPr>
          <w:rFonts w:ascii="Times New Roman" w:hAnsi="Times New Roman" w:cs="Times New Roman"/>
        </w:rPr>
        <w:t>clinician-administered measure of OCD severity</w:t>
      </w:r>
      <w:r w:rsidR="00785E84" w:rsidRPr="007767C7">
        <w:rPr>
          <w:rFonts w:ascii="Times New Roman" w:hAnsi="Times New Roman" w:cs="Times New Roman"/>
        </w:rPr>
        <w:t xml:space="preserve"> </w:t>
      </w:r>
      <w:r w:rsidR="00D41669" w:rsidRPr="007767C7">
        <w:rPr>
          <w:rFonts w:ascii="Times New Roman" w:hAnsi="Times New Roman" w:cs="Times New Roman"/>
        </w:rPr>
        <w:fldChar w:fldCharType="begin"/>
      </w:r>
      <w:r w:rsidR="00FA61A3">
        <w:rPr>
          <w:rFonts w:ascii="Times New Roman" w:hAnsi="Times New Roman" w:cs="Times New Roman"/>
        </w:rPr>
        <w:instrText xml:space="preserve"> ADDIN EN.CITE &lt;EndNote&gt;&lt;Cite&gt;&lt;Author&gt;Whiteside&lt;/Author&gt;&lt;Year&gt;2012&lt;/Year&gt;&lt;RecNum&gt;860&lt;/RecNum&gt;&lt;DisplayText&gt;[18]&lt;/DisplayText&gt;&lt;record&gt;&lt;rec-number&gt;860&lt;/rec-number&gt;&lt;foreign-keys&gt;&lt;key app="EN" db-id="rs5dfp50fasp0hetr03paea20vpsxpv5fxfw" timestamp="1495460546"&gt;860&lt;/key&gt;&lt;/foreign-keys&gt;&lt;ref-type name="Journal Article"&gt;17&lt;/ref-type&gt;&lt;contributors&gt;&lt;authors&gt;&lt;author&gt;Whiteside, Stephen P. H.&lt;/author&gt;&lt;author&gt;Gryczkowski, Michelle R.&lt;/author&gt;&lt;author&gt;Biggs, Bridget K.&lt;/author&gt;&lt;author&gt;Fagen, Renee&lt;/author&gt;&lt;author&gt;Owusu, Desmond&lt;/author&gt;&lt;/authors&gt;&lt;/contributors&gt;&lt;titles&gt;&lt;title&gt;Validation of the Spence Children&amp;apos;s Anxiety Scale&amp;apos;s obsessive compulsive subscale in a clinical and community sample&lt;/title&gt;&lt;secondary-title&gt;Journal of Anxiety Disorders&lt;/secondary-title&gt;&lt;/titles&gt;&lt;periodical&gt;&lt;full-title&gt;Journal of Anxiety Disorders&lt;/full-title&gt;&lt;/periodical&gt;&lt;pages&gt;111-116&lt;/pages&gt;&lt;volume&gt;26&lt;/volume&gt;&lt;number&gt;1&lt;/number&gt;&lt;keywords&gt;&lt;keyword&gt;Children&lt;/keyword&gt;&lt;keyword&gt;Anxiety disorders&lt;/keyword&gt;&lt;keyword&gt;Obsessive-compulsive disorder&lt;/keyword&gt;&lt;keyword&gt;Spence Children&amp;apos;s Anxiety Scale&lt;/keyword&gt;&lt;keyword&gt;Assessment&lt;/keyword&gt;&lt;keyword&gt;Positive predictive power&lt;/keyword&gt;&lt;/keywords&gt;&lt;dates&gt;&lt;year&gt;2012&lt;/year&gt;&lt;pub-dates&gt;&lt;date&gt;1//&lt;/date&gt;&lt;/pub-dates&gt;&lt;/dates&gt;&lt;isbn&gt;0887-6185&lt;/isbn&gt;&lt;urls&gt;&lt;related-urls&gt;&lt;url&gt;http://www.sciencedirect.com/science/article/pii/S0887618511001563&lt;/url&gt;&lt;/related-urls&gt;&lt;/urls&gt;&lt;electronic-resource-num&gt;https://doi.org/10.1016/j.janxdis.2011.10.002&lt;/electronic-resource-num&gt;&lt;/record&gt;&lt;/Cite&gt;&lt;/EndNote&gt;</w:instrText>
      </w:r>
      <w:r w:rsidR="00D41669" w:rsidRPr="007767C7">
        <w:rPr>
          <w:rFonts w:ascii="Times New Roman" w:hAnsi="Times New Roman" w:cs="Times New Roman"/>
        </w:rPr>
        <w:fldChar w:fldCharType="separate"/>
      </w:r>
      <w:r w:rsidR="00FA61A3">
        <w:rPr>
          <w:rFonts w:ascii="Times New Roman" w:hAnsi="Times New Roman" w:cs="Times New Roman"/>
          <w:noProof/>
        </w:rPr>
        <w:t>[18]</w:t>
      </w:r>
      <w:r w:rsidR="00D41669" w:rsidRPr="007767C7">
        <w:rPr>
          <w:rFonts w:ascii="Times New Roman" w:hAnsi="Times New Roman" w:cs="Times New Roman"/>
        </w:rPr>
        <w:fldChar w:fldCharType="end"/>
      </w:r>
      <w:r w:rsidRPr="007767C7">
        <w:rPr>
          <w:rFonts w:ascii="Times New Roman" w:hAnsi="Times New Roman" w:cs="Times New Roman"/>
        </w:rPr>
        <w:t xml:space="preserve">. </w:t>
      </w:r>
      <w:r w:rsidR="00E9746E" w:rsidRPr="007767C7">
        <w:rPr>
          <w:rFonts w:ascii="Times New Roman" w:hAnsi="Times New Roman" w:cs="Times New Roman"/>
        </w:rPr>
        <w:t xml:space="preserve"> </w:t>
      </w:r>
      <w:r w:rsidR="00DC3347" w:rsidRPr="007767C7">
        <w:rPr>
          <w:rFonts w:ascii="Times New Roman" w:hAnsi="Times New Roman" w:cs="Times New Roman"/>
        </w:rPr>
        <w:t xml:space="preserve">Internal consistency in our sample was </w:t>
      </w:r>
      <w:r w:rsidR="00D566C9" w:rsidRPr="007767C7">
        <w:rPr>
          <w:rFonts w:ascii="Times New Roman" w:hAnsi="Times New Roman" w:cs="Times New Roman"/>
        </w:rPr>
        <w:t xml:space="preserve">high </w:t>
      </w:r>
      <w:r w:rsidR="004E6F1D" w:rsidRPr="007767C7">
        <w:rPr>
          <w:rFonts w:ascii="Times New Roman" w:hAnsi="Times New Roman" w:cs="Times New Roman"/>
        </w:rPr>
        <w:t>(</w:t>
      </w:r>
      <w:r w:rsidR="00DC3347" w:rsidRPr="007767C7">
        <w:rPr>
          <w:rFonts w:ascii="Times New Roman" w:hAnsi="Times New Roman" w:cs="Times New Roman"/>
        </w:rPr>
        <w:t>Cronbach’s alpha =.7</w:t>
      </w:r>
      <w:r w:rsidR="00F30871" w:rsidRPr="007767C7">
        <w:rPr>
          <w:rFonts w:ascii="Times New Roman" w:hAnsi="Times New Roman" w:cs="Times New Roman"/>
        </w:rPr>
        <w:t>6</w:t>
      </w:r>
      <w:r w:rsidR="00DC3347" w:rsidRPr="007767C7">
        <w:rPr>
          <w:rFonts w:ascii="Times New Roman" w:hAnsi="Times New Roman" w:cs="Times New Roman"/>
        </w:rPr>
        <w:t xml:space="preserve"> and .7</w:t>
      </w:r>
      <w:r w:rsidR="00DD0CF3" w:rsidRPr="007767C7">
        <w:rPr>
          <w:rFonts w:ascii="Times New Roman" w:hAnsi="Times New Roman" w:cs="Times New Roman"/>
        </w:rPr>
        <w:t>7</w:t>
      </w:r>
      <w:r w:rsidR="00DC3347" w:rsidRPr="007767C7">
        <w:rPr>
          <w:rFonts w:ascii="Times New Roman" w:hAnsi="Times New Roman" w:cs="Times New Roman"/>
        </w:rPr>
        <w:t xml:space="preserve"> at Time 1 and 2, respectively</w:t>
      </w:r>
      <w:r w:rsidR="004E6F1D" w:rsidRPr="007767C7">
        <w:rPr>
          <w:rFonts w:ascii="Times New Roman" w:hAnsi="Times New Roman" w:cs="Times New Roman"/>
        </w:rPr>
        <w:t>)</w:t>
      </w:r>
      <w:r w:rsidR="00DC3347" w:rsidRPr="007767C7">
        <w:rPr>
          <w:rFonts w:ascii="Times New Roman" w:hAnsi="Times New Roman" w:cs="Times New Roman"/>
        </w:rPr>
        <w:t>.</w:t>
      </w:r>
    </w:p>
    <w:p w14:paraId="6CB8D4F7" w14:textId="77777777" w:rsidR="005060E9" w:rsidRPr="007767C7" w:rsidRDefault="005060E9" w:rsidP="00524AAA">
      <w:pPr>
        <w:spacing w:line="480" w:lineRule="auto"/>
        <w:rPr>
          <w:rFonts w:ascii="Times New Roman" w:hAnsi="Times New Roman" w:cs="Times New Roman"/>
          <w:lang w:val="en-GB"/>
        </w:rPr>
      </w:pPr>
    </w:p>
    <w:p w14:paraId="2DA5A1FE" w14:textId="5FA0FFE3" w:rsidR="001A643B" w:rsidRDefault="002E74E5" w:rsidP="00524AAA">
      <w:pPr>
        <w:spacing w:line="480" w:lineRule="auto"/>
        <w:rPr>
          <w:rFonts w:ascii="Times New Roman" w:hAnsi="Times New Roman" w:cs="Times New Roman"/>
          <w:lang w:val="en-GB"/>
        </w:rPr>
      </w:pPr>
      <w:r w:rsidRPr="007767C7">
        <w:rPr>
          <w:rFonts w:ascii="Times New Roman" w:hAnsi="Times New Roman" w:cs="Times New Roman"/>
          <w:i/>
          <w:lang w:val="en-GB"/>
        </w:rPr>
        <w:t>2.2.2</w:t>
      </w:r>
      <w:r w:rsidR="007767C7">
        <w:rPr>
          <w:rFonts w:ascii="Times New Roman" w:hAnsi="Times New Roman" w:cs="Times New Roman"/>
          <w:i/>
          <w:lang w:val="en-GB"/>
        </w:rPr>
        <w:t>.</w:t>
      </w:r>
      <w:r w:rsidRPr="007767C7">
        <w:rPr>
          <w:rFonts w:ascii="Times New Roman" w:hAnsi="Times New Roman" w:cs="Times New Roman"/>
          <w:i/>
          <w:lang w:val="en-GB"/>
        </w:rPr>
        <w:t xml:space="preserve"> </w:t>
      </w:r>
      <w:r w:rsidR="00F92523" w:rsidRPr="007767C7">
        <w:rPr>
          <w:rFonts w:ascii="Times New Roman" w:hAnsi="Times New Roman" w:cs="Times New Roman"/>
          <w:i/>
          <w:lang w:val="en-GB"/>
        </w:rPr>
        <w:t>Punitive parenting</w:t>
      </w:r>
    </w:p>
    <w:p w14:paraId="4F4E81AB" w14:textId="3E4AB018" w:rsidR="00FB3955" w:rsidRPr="007767C7" w:rsidRDefault="008E3252" w:rsidP="001A643B">
      <w:pPr>
        <w:spacing w:line="480" w:lineRule="auto"/>
        <w:ind w:firstLine="720"/>
        <w:rPr>
          <w:rFonts w:ascii="Times New Roman" w:hAnsi="Times New Roman" w:cs="Times New Roman"/>
          <w:lang w:val="en-GB"/>
        </w:rPr>
      </w:pPr>
      <w:r w:rsidRPr="007767C7">
        <w:rPr>
          <w:rFonts w:ascii="Times" w:hAnsi="Times" w:cs="Times"/>
        </w:rPr>
        <w:t>P</w:t>
      </w:r>
      <w:r w:rsidR="003D1F62" w:rsidRPr="007767C7">
        <w:rPr>
          <w:rFonts w:ascii="Times" w:hAnsi="Times" w:cs="Times"/>
        </w:rPr>
        <w:t>arental punitive</w:t>
      </w:r>
      <w:r w:rsidR="00FB3955" w:rsidRPr="007767C7">
        <w:rPr>
          <w:rFonts w:ascii="Times" w:hAnsi="Times" w:cs="Times"/>
        </w:rPr>
        <w:t xml:space="preserve"> discipline </w:t>
      </w:r>
      <w:r w:rsidR="00981C2E" w:rsidRPr="007767C7">
        <w:rPr>
          <w:rFonts w:ascii="Times" w:hAnsi="Times" w:cs="Times"/>
        </w:rPr>
        <w:t xml:space="preserve">was assessed </w:t>
      </w:r>
      <w:r w:rsidR="00E9746E" w:rsidRPr="007767C7">
        <w:rPr>
          <w:rFonts w:ascii="Times" w:hAnsi="Times" w:cs="Times"/>
        </w:rPr>
        <w:t xml:space="preserve">at Time 1 </w:t>
      </w:r>
      <w:r w:rsidR="00981C2E" w:rsidRPr="007767C7">
        <w:rPr>
          <w:rFonts w:ascii="Times" w:hAnsi="Times" w:cs="Times"/>
        </w:rPr>
        <w:t>using a</w:t>
      </w:r>
      <w:r w:rsidR="00322B46" w:rsidRPr="007767C7">
        <w:rPr>
          <w:rFonts w:ascii="Times" w:hAnsi="Times" w:cs="Times"/>
        </w:rPr>
        <w:t>n</w:t>
      </w:r>
      <w:r w:rsidR="00981C2E" w:rsidRPr="007767C7">
        <w:rPr>
          <w:rFonts w:ascii="Times" w:hAnsi="Times" w:cs="Times"/>
        </w:rPr>
        <w:t xml:space="preserve"> adolescent</w:t>
      </w:r>
      <w:r w:rsidR="003D1F62" w:rsidRPr="007767C7">
        <w:rPr>
          <w:rFonts w:ascii="Times" w:hAnsi="Times" w:cs="Times"/>
        </w:rPr>
        <w:t>-report</w:t>
      </w:r>
      <w:r w:rsidR="00322B46" w:rsidRPr="007767C7">
        <w:rPr>
          <w:rFonts w:ascii="Times" w:hAnsi="Times" w:cs="Times"/>
        </w:rPr>
        <w:t>, five-item</w:t>
      </w:r>
      <w:r w:rsidR="003D1F62" w:rsidRPr="007767C7">
        <w:rPr>
          <w:rFonts w:ascii="Times" w:hAnsi="Times" w:cs="Times"/>
        </w:rPr>
        <w:t xml:space="preserve"> measure of negative sanctions</w:t>
      </w:r>
      <w:r w:rsidR="009A440A" w:rsidRPr="007767C7">
        <w:rPr>
          <w:rFonts w:ascii="Times" w:hAnsi="Times" w:cs="Times"/>
        </w:rPr>
        <w:t xml:space="preserve"> </w:t>
      </w:r>
      <w:r w:rsidR="00D41669" w:rsidRPr="007767C7">
        <w:rPr>
          <w:rFonts w:ascii="Times" w:hAnsi="Times" w:cs="Times"/>
        </w:rPr>
        <w:fldChar w:fldCharType="begin">
          <w:fldData xml:space="preserve">PEVuZE5vdGU+PENpdGU+PEF1dGhvcj5MaWFuZzwvQXV0aG9yPjxZZWFyPjIwMDU8L1llYXI+PFJl
Y051bT41MDc8L1JlY051bT48RGlzcGxheVRleHQ+WzEwLCAxOSwgMjBdPC9EaXNwbGF5VGV4dD48
cmVjb3JkPjxyZWMtbnVtYmVyPjUwNzwvcmVjLW51bWJlcj48Zm9yZWlnbi1rZXlzPjxrZXkgYXBw
PSJFTiIgZGItaWQ9InJzNWRmcDUwZmFzcDBoZXRyMDNwYWVhMjB2cHN4cHY1ZnhmdyIgdGltZXN0
YW1wPSIwIj41MDc8L2tleT48L2ZvcmVpZ24ta2V5cz48cmVmLXR5cGUgbmFtZT0iSm91cm5hbCBB
cnRpY2xlIj4xNzwvcmVmLXR5cGU+PGNvbnRyaWJ1dG9ycz48YXV0aG9ycz48YXV0aG9yPkxpYW5n
LCBIb2xhbjwvYXV0aG9yPjxhdXRob3I+RWxleSwgVGhhbGlhIEMuPC9hdXRob3I+PC9hdXRob3Jz
PjwvY29udHJpYnV0b3JzPjx0aXRsZXM+PHRpdGxlPkEgTW9ub3p5Z290aWMgVHdpbiBEaWZmZXJl
bmNlcyBTdHVkeSBvZiBOb25zaGFyZWQgRW52aXJvbm1lbnRhbCBJbmZsdWVuY2Ugb24gQWRvbGVz
Y2VudCBEZXByZXNzaXZlIFN5bXB0b21zPC90aXRsZT48c2Vjb25kYXJ5LXRpdGxlPkNoaWxkIERl
dmVsb3BtZW50PC9zZWNvbmRhcnktdGl0bGU+PC90aXRsZXM+PHBlcmlvZGljYWw+PGZ1bGwtdGl0
bGU+Q2hpbGQgRGV2ZWxvcG1lbnQ8L2Z1bGwtdGl0bGU+PC9wZXJpb2RpY2FsPjxwYWdlcz4xMjQ3
LTEyNjA8L3BhZ2VzPjx2b2x1bWU+NzY8L3ZvbHVtZT48bnVtYmVyPjY8L251bWJlcj48ZGF0ZXM+
PHllYXI+MjAwNTwveWVhcj48L2RhdGVzPjxwdWJsaXNoZXI+QmxhY2t3ZWxsIFB1Ymxpc2hpbmcg
SW5jPC9wdWJsaXNoZXI+PGlzYm4+MTQ2Ny04NjI0PC9pc2JuPjx1cmxzPjxyZWxhdGVkLXVybHM+
PHVybD5odHRwOi8vZHguZG9pLm9yZy8xMC4xMTExL2ouMTQ2Ny04NjI0LjIwMDUuMDA4NDgueDwv
dXJsPjwvcmVsYXRlZC11cmxzPjwvdXJscz48ZWxlY3Ryb25pYy1yZXNvdXJjZS1udW0+MTAuMTEx
MS9qLjE0NjctODYyNC4yMDA1LjAwODQ4Lng8L2VsZWN0cm9uaWMtcmVzb3VyY2UtbnVtPjwvcmVj
b3JkPjwvQ2l0ZT48Q2l0ZT48QXV0aG9yPkJ1dHRvbjwvQXV0aG9yPjxZZWFyPjIwMDc8L1llYXI+
PFJlY051bT44NjI8L1JlY051bT48cmVjb3JkPjxyZWMtbnVtYmVyPjg2MjwvcmVjLW51bWJlcj48
Zm9yZWlnbi1rZXlzPjxrZXkgYXBwPSJFTiIgZGItaWQ9InJzNWRmcDUwZmFzcDBoZXRyMDNwYWVh
MjB2cHN4cHY1ZnhmdyIgdGltZXN0YW1wPSIxNDk1NDY3Mjg1Ij44NjI8L2tleT48L2ZvcmVpZ24t
a2V5cz48cmVmLXR5cGUgbmFtZT0iSm91cm5hbCBBcnRpY2xlIj4xNzwvcmVmLXR5cGU+PGNvbnRy
aWJ1dG9ycz48YXV0aG9ycz48YXV0aG9yPkJ1dHRvbiwgVC4gwqBNIMKgTTwvYXV0aG9yPjxhdXRo
b3I+TGF1LCBKLiDCoFkgwqBGPC9hdXRob3I+PGF1dGhvcj5NYXVnaGFuLCBCLjwvYXV0aG9yPjxh
dXRob3I+RWxleSwgVC4gwqBDPC9hdXRob3I+PC9hdXRob3JzPjwvY29udHJpYnV0b3JzPjx0aXRs
ZXM+PHRpdGxlPlBhcmVudGFsIHB1bml0aXZlIGRpc2NpcGxpbmUsIG5lZ2F0aXZlIGxpZmUgZXZl
bnRzIGFuZCBnZW5l4oCTZW52aXJvbm1lbnQgaW50ZXJwbGF5IGluIHRoZSBkZXZlbG9wbWVudCBv
ZiBleHRlcm5hbGl6aW5nIGJlaGF2aW9yPC90aXRsZT48c2Vjb25kYXJ5LXRpdGxlPlBzeWNob2xv
Z2ljYWwgTWVkaWNpbmU8L3NlY29uZGFyeS10aXRsZT48L3RpdGxlcz48cGVyaW9kaWNhbD48ZnVs
bC10aXRsZT5Qc3ljaG9sIE1lZDwvZnVsbC10aXRsZT48YWJici0xPlBzeWNob2xvZ2ljYWwgbWVk
aWNpbmU8L2FiYnItMT48L3BlcmlvZGljYWw+PHBhZ2VzPjI5LTM5PC9wYWdlcz48dm9sdW1lPjM4
PC92b2x1bWU+PG51bWJlcj4xPC9udW1iZXI+PGVkaXRpb24+MDkvMDE8L2VkaXRpb24+PGtleXdv
cmRzPjxrZXl3b3JkPkV4dGVybmFsaXppbmcgYmVoYXZpb3I8L2tleXdvcmQ+PGtleXdvcmQ+Z2Vu
ZeKAk2Vudmlyb25tZW50IGNvcnJlbGF0aW9uPC9rZXl3b3JkPjxrZXl3b3JkPmdlbmXigJNlbnZp
cm9ubWVudCBpbnRlcmFjdGlvbjwva2V5d29yZD48a2V5d29yZD5uZWdhdGl2ZSBsaWZlIGV2ZW50
czwva2V5d29yZD48a2V5d29yZD5wdW5pdGl2ZSBkaXNjaXBsaW5lPC9rZXl3b3JkPjwva2V5d29y
ZHM+PGRhdGVzPjx5ZWFyPjIwMDc8L3llYXI+PC9kYXRlcz48cHVibGlzaGVyPkNhbWJyaWRnZSBV
bml2ZXJzaXR5IFByZXNzPC9wdWJsaXNoZXI+PGlzYm4+MDAzMy0yOTE3PC9pc2JuPjx1cmxzPjxy
ZWxhdGVkLXVybHM+PHVybD5odHRwczovL3d3dy5jYW1icmlkZ2Uub3JnL2NvcmUvYXJ0aWNsZS9w
YXJlbnRhbC1wdW5pdGl2ZS1kaXNjaXBsaW5lLW5lZ2F0aXZlLWxpZmUtZXZlbnRzLWFuZC1nZW5l
ZW52aXJvbm1lbnQtaW50ZXJwbGF5LWluLXRoZS1kZXZlbG9wbWVudC1vZi1leHRlcm5hbGl6aW5n
LWJlaGF2aW9yL0E2RTM3QzQ1NEE5QTI2QTI5OUZCM0RFNEY3RTFDODY1PC91cmw+PC9yZWxhdGVk
LXVybHM+PC91cmxzPjxlbGVjdHJvbmljLXJlc291cmNlLW51bT4xMC4xMDE3L1MwMDMzMjkxNzA3
MDAxMzI4PC9lbGVjdHJvbmljLXJlc291cmNlLW51bT48cmVtb3RlLWRhdGFiYXNlLW5hbWU+Q2Ft
YnJpZGdlIENvcmU8L3JlbW90ZS1kYXRhYmFzZS1uYW1lPjxyZW1vdGUtZGF0YWJhc2UtcHJvdmlk
ZXI+Q2FtYnJpZGdlIFVuaXZlcnNpdHkgUHJlc3M8L3JlbW90ZS1kYXRhYmFzZS1wcm92aWRlcj48
L3JlY29yZD48L0NpdGU+PENpdGU+PEF1dGhvcj5MYXU8L0F1dGhvcj48WWVhcj4yMDA4PC9ZZWFy
PjxSZWNOdW0+MTAxPC9SZWNOdW0+PHJlY29yZD48cmVjLW51bWJlcj4xMDE8L3JlYy1udW1iZXI+
PGZvcmVpZ24ta2V5cz48a2V5IGFwcD0iRU4iIGRiLWlkPSJyczVkZnA1MGZhc3AwaGV0cjAzcGFl
YTIwdnBzeHB2NWZ4ZnciIHRpbWVzdGFtcD0iMCI+MTAxPC9rZXk+PC9mb3JlaWduLWtleXM+PHJl
Zi10eXBlIG5hbWU9IkpvdXJuYWwgQXJ0aWNsZSI+MTc8L3JlZi10eXBlPjxjb250cmlidXRvcnM+
PGF1dGhvcnM+PGF1dGhvcj5MYXUsIEplbm5pZmVyIFlGPC9hdXRob3I+PGF1dGhvcj5FbGV5LCBU
aGFsaWEgQzwvYXV0aG9yPjwvYXV0aG9ycz48L2NvbnRyaWJ1dG9ycz48dGl0bGVzPjx0aXRsZT5E
aXNlbnRhbmdsaW5nIGdlbmXigJBlbnZpcm9ubWVudCBjb3JyZWxhdGlvbnMgYW5kIGludGVyYWN0
aW9ucyBvbiBhZG9sZXNjZW50IGRlcHJlc3NpdmUgc3ltcHRvbXM8L3RpdGxlPjxzZWNvbmRhcnkt
dGl0bGU+Sm91cm5hbCBvZiBDaGlsZCBQc3ljaG9sb2d5IGFuZCBQc3ljaGlhdHJ5PC9zZWNvbmRh
cnktdGl0bGU+PC90aXRsZXM+PHBlcmlvZGljYWw+PGZ1bGwtdGl0bGU+Sm91cm5hbCBvZiBDaGls
ZCBQc3ljaG9sb2d5IGFuZCBQc3ljaGlhdHJ5PC9mdWxsLXRpdGxlPjwvcGVyaW9kaWNhbD48cGFn
ZXM+MTQyLTE1MDwvcGFnZXM+PHZvbHVtZT40OTwvdm9sdW1lPjxudW1iZXI+MjwvbnVtYmVyPjxk
YXRlcz48eWVhcj4yMDA4PC95ZWFyPjwvZGF0ZXM+PGlzYm4+MTQ2OS03NjEwPC9pc2JuPjx1cmxz
PjwvdXJscz48ZWxlY3Ryb25pYy1yZXNvdXJjZS1udW0+MTAuMTExMS9qLjE0NjktNzYxMC4yMDA3
LjAxODAzLng8L2VsZWN0cm9uaWMtcmVzb3VyY2UtbnVtPjwvcmVjb3JkPjwvQ2l0ZT48L0VuZE5v
dGU+
</w:fldData>
        </w:fldChar>
      </w:r>
      <w:r w:rsidR="00FA61A3">
        <w:rPr>
          <w:rFonts w:ascii="Times" w:hAnsi="Times" w:cs="Times"/>
        </w:rPr>
        <w:instrText xml:space="preserve"> ADDIN EN.CITE </w:instrText>
      </w:r>
      <w:r w:rsidR="00FA61A3">
        <w:rPr>
          <w:rFonts w:ascii="Times" w:hAnsi="Times" w:cs="Times"/>
        </w:rPr>
        <w:fldChar w:fldCharType="begin">
          <w:fldData xml:space="preserve">PEVuZE5vdGU+PENpdGU+PEF1dGhvcj5MaWFuZzwvQXV0aG9yPjxZZWFyPjIwMDU8L1llYXI+PFJl
Y051bT41MDc8L1JlY051bT48RGlzcGxheVRleHQ+WzEwLCAxOSwgMjBdPC9EaXNwbGF5VGV4dD48
cmVjb3JkPjxyZWMtbnVtYmVyPjUwNzwvcmVjLW51bWJlcj48Zm9yZWlnbi1rZXlzPjxrZXkgYXBw
PSJFTiIgZGItaWQ9InJzNWRmcDUwZmFzcDBoZXRyMDNwYWVhMjB2cHN4cHY1ZnhmdyIgdGltZXN0
YW1wPSIwIj41MDc8L2tleT48L2ZvcmVpZ24ta2V5cz48cmVmLXR5cGUgbmFtZT0iSm91cm5hbCBB
cnRpY2xlIj4xNzwvcmVmLXR5cGU+PGNvbnRyaWJ1dG9ycz48YXV0aG9ycz48YXV0aG9yPkxpYW5n
LCBIb2xhbjwvYXV0aG9yPjxhdXRob3I+RWxleSwgVGhhbGlhIEMuPC9hdXRob3I+PC9hdXRob3Jz
PjwvY29udHJpYnV0b3JzPjx0aXRsZXM+PHRpdGxlPkEgTW9ub3p5Z290aWMgVHdpbiBEaWZmZXJl
bmNlcyBTdHVkeSBvZiBOb25zaGFyZWQgRW52aXJvbm1lbnRhbCBJbmZsdWVuY2Ugb24gQWRvbGVz
Y2VudCBEZXByZXNzaXZlIFN5bXB0b21zPC90aXRsZT48c2Vjb25kYXJ5LXRpdGxlPkNoaWxkIERl
dmVsb3BtZW50PC9zZWNvbmRhcnktdGl0bGU+PC90aXRsZXM+PHBlcmlvZGljYWw+PGZ1bGwtdGl0
bGU+Q2hpbGQgRGV2ZWxvcG1lbnQ8L2Z1bGwtdGl0bGU+PC9wZXJpb2RpY2FsPjxwYWdlcz4xMjQ3
LTEyNjA8L3BhZ2VzPjx2b2x1bWU+NzY8L3ZvbHVtZT48bnVtYmVyPjY8L251bWJlcj48ZGF0ZXM+
PHllYXI+MjAwNTwveWVhcj48L2RhdGVzPjxwdWJsaXNoZXI+QmxhY2t3ZWxsIFB1Ymxpc2hpbmcg
SW5jPC9wdWJsaXNoZXI+PGlzYm4+MTQ2Ny04NjI0PC9pc2JuPjx1cmxzPjxyZWxhdGVkLXVybHM+
PHVybD5odHRwOi8vZHguZG9pLm9yZy8xMC4xMTExL2ouMTQ2Ny04NjI0LjIwMDUuMDA4NDgueDwv
dXJsPjwvcmVsYXRlZC11cmxzPjwvdXJscz48ZWxlY3Ryb25pYy1yZXNvdXJjZS1udW0+MTAuMTEx
MS9qLjE0NjctODYyNC4yMDA1LjAwODQ4Lng8L2VsZWN0cm9uaWMtcmVzb3VyY2UtbnVtPjwvcmVj
b3JkPjwvQ2l0ZT48Q2l0ZT48QXV0aG9yPkJ1dHRvbjwvQXV0aG9yPjxZZWFyPjIwMDc8L1llYXI+
PFJlY051bT44NjI8L1JlY051bT48cmVjb3JkPjxyZWMtbnVtYmVyPjg2MjwvcmVjLW51bWJlcj48
Zm9yZWlnbi1rZXlzPjxrZXkgYXBwPSJFTiIgZGItaWQ9InJzNWRmcDUwZmFzcDBoZXRyMDNwYWVh
MjB2cHN4cHY1ZnhmdyIgdGltZXN0YW1wPSIxNDk1NDY3Mjg1Ij44NjI8L2tleT48L2ZvcmVpZ24t
a2V5cz48cmVmLXR5cGUgbmFtZT0iSm91cm5hbCBBcnRpY2xlIj4xNzwvcmVmLXR5cGU+PGNvbnRy
aWJ1dG9ycz48YXV0aG9ycz48YXV0aG9yPkJ1dHRvbiwgVC4gwqBNIMKgTTwvYXV0aG9yPjxhdXRo
b3I+TGF1LCBKLiDCoFkgwqBGPC9hdXRob3I+PGF1dGhvcj5NYXVnaGFuLCBCLjwvYXV0aG9yPjxh
dXRob3I+RWxleSwgVC4gwqBDPC9hdXRob3I+PC9hdXRob3JzPjwvY29udHJpYnV0b3JzPjx0aXRs
ZXM+PHRpdGxlPlBhcmVudGFsIHB1bml0aXZlIGRpc2NpcGxpbmUsIG5lZ2F0aXZlIGxpZmUgZXZl
bnRzIGFuZCBnZW5l4oCTZW52aXJvbm1lbnQgaW50ZXJwbGF5IGluIHRoZSBkZXZlbG9wbWVudCBv
ZiBleHRlcm5hbGl6aW5nIGJlaGF2aW9yPC90aXRsZT48c2Vjb25kYXJ5LXRpdGxlPlBzeWNob2xv
Z2ljYWwgTWVkaWNpbmU8L3NlY29uZGFyeS10aXRsZT48L3RpdGxlcz48cGVyaW9kaWNhbD48ZnVs
bC10aXRsZT5Qc3ljaG9sIE1lZDwvZnVsbC10aXRsZT48YWJici0xPlBzeWNob2xvZ2ljYWwgbWVk
aWNpbmU8L2FiYnItMT48L3BlcmlvZGljYWw+PHBhZ2VzPjI5LTM5PC9wYWdlcz48dm9sdW1lPjM4
PC92b2x1bWU+PG51bWJlcj4xPC9udW1iZXI+PGVkaXRpb24+MDkvMDE8L2VkaXRpb24+PGtleXdv
cmRzPjxrZXl3b3JkPkV4dGVybmFsaXppbmcgYmVoYXZpb3I8L2tleXdvcmQ+PGtleXdvcmQ+Z2Vu
ZeKAk2Vudmlyb25tZW50IGNvcnJlbGF0aW9uPC9rZXl3b3JkPjxrZXl3b3JkPmdlbmXigJNlbnZp
cm9ubWVudCBpbnRlcmFjdGlvbjwva2V5d29yZD48a2V5d29yZD5uZWdhdGl2ZSBsaWZlIGV2ZW50
czwva2V5d29yZD48a2V5d29yZD5wdW5pdGl2ZSBkaXNjaXBsaW5lPC9rZXl3b3JkPjwva2V5d29y
ZHM+PGRhdGVzPjx5ZWFyPjIwMDc8L3llYXI+PC9kYXRlcz48cHVibGlzaGVyPkNhbWJyaWRnZSBV
bml2ZXJzaXR5IFByZXNzPC9wdWJsaXNoZXI+PGlzYm4+MDAzMy0yOTE3PC9pc2JuPjx1cmxzPjxy
ZWxhdGVkLXVybHM+PHVybD5odHRwczovL3d3dy5jYW1icmlkZ2Uub3JnL2NvcmUvYXJ0aWNsZS9w
YXJlbnRhbC1wdW5pdGl2ZS1kaXNjaXBsaW5lLW5lZ2F0aXZlLWxpZmUtZXZlbnRzLWFuZC1nZW5l
ZW52aXJvbm1lbnQtaW50ZXJwbGF5LWluLXRoZS1kZXZlbG9wbWVudC1vZi1leHRlcm5hbGl6aW5n
LWJlaGF2aW9yL0E2RTM3QzQ1NEE5QTI2QTI5OUZCM0RFNEY3RTFDODY1PC91cmw+PC9yZWxhdGVk
LXVybHM+PC91cmxzPjxlbGVjdHJvbmljLXJlc291cmNlLW51bT4xMC4xMDE3L1MwMDMzMjkxNzA3
MDAxMzI4PC9lbGVjdHJvbmljLXJlc291cmNlLW51bT48cmVtb3RlLWRhdGFiYXNlLW5hbWU+Q2Ft
YnJpZGdlIENvcmU8L3JlbW90ZS1kYXRhYmFzZS1uYW1lPjxyZW1vdGUtZGF0YWJhc2UtcHJvdmlk
ZXI+Q2FtYnJpZGdlIFVuaXZlcnNpdHkgUHJlc3M8L3JlbW90ZS1kYXRhYmFzZS1wcm92aWRlcj48
L3JlY29yZD48L0NpdGU+PENpdGU+PEF1dGhvcj5MYXU8L0F1dGhvcj48WWVhcj4yMDA4PC9ZZWFy
PjxSZWNOdW0+MTAxPC9SZWNOdW0+PHJlY29yZD48cmVjLW51bWJlcj4xMDE8L3JlYy1udW1iZXI+
PGZvcmVpZ24ta2V5cz48a2V5IGFwcD0iRU4iIGRiLWlkPSJyczVkZnA1MGZhc3AwaGV0cjAzcGFl
YTIwdnBzeHB2NWZ4ZnciIHRpbWVzdGFtcD0iMCI+MTAxPC9rZXk+PC9mb3JlaWduLWtleXM+PHJl
Zi10eXBlIG5hbWU9IkpvdXJuYWwgQXJ0aWNsZSI+MTc8L3JlZi10eXBlPjxjb250cmlidXRvcnM+
PGF1dGhvcnM+PGF1dGhvcj5MYXUsIEplbm5pZmVyIFlGPC9hdXRob3I+PGF1dGhvcj5FbGV5LCBU
aGFsaWEgQzwvYXV0aG9yPjwvYXV0aG9ycz48L2NvbnRyaWJ1dG9ycz48dGl0bGVzPjx0aXRsZT5E
aXNlbnRhbmdsaW5nIGdlbmXigJBlbnZpcm9ubWVudCBjb3JyZWxhdGlvbnMgYW5kIGludGVyYWN0
aW9ucyBvbiBhZG9sZXNjZW50IGRlcHJlc3NpdmUgc3ltcHRvbXM8L3RpdGxlPjxzZWNvbmRhcnkt
dGl0bGU+Sm91cm5hbCBvZiBDaGlsZCBQc3ljaG9sb2d5IGFuZCBQc3ljaGlhdHJ5PC9zZWNvbmRh
cnktdGl0bGU+PC90aXRsZXM+PHBlcmlvZGljYWw+PGZ1bGwtdGl0bGU+Sm91cm5hbCBvZiBDaGls
ZCBQc3ljaG9sb2d5IGFuZCBQc3ljaGlhdHJ5PC9mdWxsLXRpdGxlPjwvcGVyaW9kaWNhbD48cGFn
ZXM+MTQyLTE1MDwvcGFnZXM+PHZvbHVtZT40OTwvdm9sdW1lPjxudW1iZXI+MjwvbnVtYmVyPjxk
YXRlcz48eWVhcj4yMDA4PC95ZWFyPjwvZGF0ZXM+PGlzYm4+MTQ2OS03NjEwPC9pc2JuPjx1cmxz
PjwvdXJscz48ZWxlY3Ryb25pYy1yZXNvdXJjZS1udW0+MTAuMTExMS9qLjE0NjktNzYxMC4yMDA3
LjAxODAzLng8L2VsZWN0cm9uaWMtcmVzb3VyY2UtbnVtPjwvcmVjb3JkPjwvQ2l0ZT48L0VuZE5v
dGU+
</w:fldData>
        </w:fldChar>
      </w:r>
      <w:r w:rsidR="00FA61A3">
        <w:rPr>
          <w:rFonts w:ascii="Times" w:hAnsi="Times" w:cs="Times"/>
        </w:rPr>
        <w:instrText xml:space="preserve"> ADDIN EN.CITE.DATA </w:instrText>
      </w:r>
      <w:r w:rsidR="00FA61A3">
        <w:rPr>
          <w:rFonts w:ascii="Times" w:hAnsi="Times" w:cs="Times"/>
        </w:rPr>
      </w:r>
      <w:r w:rsidR="00FA61A3">
        <w:rPr>
          <w:rFonts w:ascii="Times" w:hAnsi="Times" w:cs="Times"/>
        </w:rPr>
        <w:fldChar w:fldCharType="end"/>
      </w:r>
      <w:r w:rsidR="00D41669" w:rsidRPr="007767C7">
        <w:rPr>
          <w:rFonts w:ascii="Times" w:hAnsi="Times" w:cs="Times"/>
        </w:rPr>
      </w:r>
      <w:r w:rsidR="00D41669" w:rsidRPr="007767C7">
        <w:rPr>
          <w:rFonts w:ascii="Times" w:hAnsi="Times" w:cs="Times"/>
        </w:rPr>
        <w:fldChar w:fldCharType="separate"/>
      </w:r>
      <w:r w:rsidR="00FA61A3">
        <w:rPr>
          <w:rFonts w:ascii="Times" w:hAnsi="Times" w:cs="Times"/>
          <w:noProof/>
        </w:rPr>
        <w:t>[10, 19, 20]</w:t>
      </w:r>
      <w:r w:rsidR="00D41669" w:rsidRPr="007767C7">
        <w:rPr>
          <w:rFonts w:ascii="Times" w:hAnsi="Times" w:cs="Times"/>
        </w:rPr>
        <w:fldChar w:fldCharType="end"/>
      </w:r>
      <w:r w:rsidR="003D1F62" w:rsidRPr="007767C7">
        <w:rPr>
          <w:rFonts w:ascii="Times" w:hAnsi="Times" w:cs="Times"/>
        </w:rPr>
        <w:t xml:space="preserve">, adapted from a previously well-validated </w:t>
      </w:r>
      <w:r w:rsidR="00FB3955" w:rsidRPr="007767C7">
        <w:rPr>
          <w:rFonts w:ascii="Times" w:hAnsi="Times" w:cs="Times"/>
        </w:rPr>
        <w:t xml:space="preserve">parent–child relationship measure </w:t>
      </w:r>
      <w:r w:rsidR="00D41669" w:rsidRPr="007767C7">
        <w:rPr>
          <w:rFonts w:ascii="Times" w:hAnsi="Times" w:cs="Times"/>
        </w:rPr>
        <w:fldChar w:fldCharType="begin"/>
      </w:r>
      <w:r w:rsidR="00FA61A3">
        <w:rPr>
          <w:rFonts w:ascii="Times" w:hAnsi="Times" w:cs="Times"/>
        </w:rPr>
        <w:instrText xml:space="preserve"> ADDIN EN.CITE &lt;EndNote&gt;&lt;Cite&gt;&lt;Author&gt;Hetherington&lt;/Author&gt;&lt;Year&gt;1992&lt;/Year&gt;&lt;RecNum&gt;755&lt;/RecNum&gt;&lt;DisplayText&gt;[21]&lt;/DisplayText&gt;&lt;record&gt;&lt;rec-number&gt;755&lt;/rec-number&gt;&lt;foreign-keys&gt;&lt;key app="EN" db-id="rs5dfp50fasp0hetr03paea20vpsxpv5fxfw" timestamp="1487696215"&gt;755&lt;/key&gt;&lt;/foreign-keys&gt;&lt;ref-type name="Journal Article"&gt;17&lt;/ref-type&gt;&lt;contributors&gt;&lt;authors&gt;&lt;author&gt;Hetherington, E. M.&lt;/author&gt;&lt;author&gt;Clingempeel, W. G.&lt;/author&gt;&lt;/authors&gt;&lt;/contributors&gt;&lt;titles&gt;&lt;title&gt;Coping with marital transitions: A family systems perspective&lt;/title&gt;&lt;secondary-title&gt;Monographs of the Society for Research in Child Development&lt;/secondary-title&gt;&lt;/titles&gt;&lt;periodical&gt;&lt;full-title&gt;Monographs of the Society for Research in Child Development&lt;/full-title&gt;&lt;/periodical&gt;&lt;pages&gt;1-14&lt;/pages&gt;&lt;volume&gt;57&lt;/volume&gt;&lt;number&gt;2</w:instrText>
      </w:r>
      <w:r w:rsidR="00FA61A3">
        <w:rPr>
          <w:rFonts w:ascii="Calibri" w:eastAsia="Calibri" w:hAnsi="Calibri" w:cs="Calibri"/>
        </w:rPr>
        <w:instrText>‐</w:instrText>
      </w:r>
      <w:r w:rsidR="00FA61A3">
        <w:rPr>
          <w:rFonts w:ascii="Times" w:hAnsi="Times" w:cs="Times"/>
        </w:rPr>
        <w:instrText>3&lt;/number&gt;&lt;dates&gt;&lt;year&gt;1992&lt;/year&gt;&lt;/dates&gt;&lt;urls&gt;&lt;/urls&gt;&lt;electronic-resource-num&gt;10.1111/j.1540-5834.1992.tb00300.x&lt;/electronic-resource-num&gt;&lt;/record&gt;&lt;/Cite&gt;&lt;/EndNote&gt;</w:instrText>
      </w:r>
      <w:r w:rsidR="00D41669" w:rsidRPr="007767C7">
        <w:rPr>
          <w:rFonts w:ascii="Times" w:hAnsi="Times" w:cs="Times"/>
        </w:rPr>
        <w:fldChar w:fldCharType="separate"/>
      </w:r>
      <w:r w:rsidR="00FA61A3">
        <w:rPr>
          <w:rFonts w:ascii="Times" w:hAnsi="Times" w:cs="Times"/>
          <w:noProof/>
        </w:rPr>
        <w:t>[21]</w:t>
      </w:r>
      <w:r w:rsidR="00D41669" w:rsidRPr="007767C7">
        <w:rPr>
          <w:rFonts w:ascii="Times" w:hAnsi="Times" w:cs="Times"/>
        </w:rPr>
        <w:fldChar w:fldCharType="end"/>
      </w:r>
      <w:r w:rsidR="00FB3955" w:rsidRPr="007767C7">
        <w:rPr>
          <w:rFonts w:ascii="Times" w:hAnsi="Times" w:cs="Times"/>
        </w:rPr>
        <w:t xml:space="preserve">. </w:t>
      </w:r>
      <w:r w:rsidR="00322B46" w:rsidRPr="007767C7">
        <w:rPr>
          <w:rFonts w:ascii="Times" w:hAnsi="Times" w:cs="Times"/>
        </w:rPr>
        <w:t>Items</w:t>
      </w:r>
      <w:r w:rsidR="00CE0235" w:rsidRPr="007767C7">
        <w:rPr>
          <w:rFonts w:ascii="Times" w:hAnsi="Times" w:cs="Times"/>
        </w:rPr>
        <w:t xml:space="preserve"> </w:t>
      </w:r>
      <w:r w:rsidRPr="007767C7">
        <w:rPr>
          <w:rFonts w:ascii="Times" w:hAnsi="Times" w:cs="Times"/>
        </w:rPr>
        <w:t>assess</w:t>
      </w:r>
      <w:r w:rsidR="00CE0235" w:rsidRPr="007767C7">
        <w:rPr>
          <w:rFonts w:ascii="Times" w:hAnsi="Times" w:cs="Times"/>
        </w:rPr>
        <w:t xml:space="preserve"> the frequency with which </w:t>
      </w:r>
      <w:r w:rsidR="00AB6D90" w:rsidRPr="007767C7">
        <w:rPr>
          <w:rFonts w:ascii="Times" w:hAnsi="Times" w:cs="Times"/>
        </w:rPr>
        <w:t xml:space="preserve">punitive </w:t>
      </w:r>
      <w:r w:rsidR="00E968BC" w:rsidRPr="007767C7">
        <w:rPr>
          <w:rFonts w:ascii="Times" w:hAnsi="Times" w:cs="Times"/>
        </w:rPr>
        <w:t>discipline</w:t>
      </w:r>
      <w:r w:rsidR="00AB6D90" w:rsidRPr="007767C7">
        <w:rPr>
          <w:rFonts w:ascii="Times" w:hAnsi="Times" w:cs="Times"/>
        </w:rPr>
        <w:t xml:space="preserve"> </w:t>
      </w:r>
      <w:r w:rsidR="00CE0235" w:rsidRPr="007767C7">
        <w:rPr>
          <w:rFonts w:ascii="Times" w:hAnsi="Times" w:cs="Times"/>
        </w:rPr>
        <w:t xml:space="preserve">methods </w:t>
      </w:r>
      <w:r w:rsidR="00D54956" w:rsidRPr="007767C7">
        <w:rPr>
          <w:rFonts w:ascii="Times" w:hAnsi="Times" w:cs="Times"/>
        </w:rPr>
        <w:t xml:space="preserve">are </w:t>
      </w:r>
      <w:r w:rsidR="0077073F" w:rsidRPr="007767C7">
        <w:rPr>
          <w:rFonts w:ascii="Times" w:hAnsi="Times" w:cs="Times"/>
        </w:rPr>
        <w:t>utilized</w:t>
      </w:r>
      <w:r w:rsidR="00CE0235" w:rsidRPr="007767C7">
        <w:rPr>
          <w:rFonts w:ascii="Times" w:hAnsi="Times" w:cs="Times"/>
        </w:rPr>
        <w:t xml:space="preserve"> (</w:t>
      </w:r>
      <w:r w:rsidR="00D54956" w:rsidRPr="007767C7">
        <w:rPr>
          <w:rFonts w:ascii="Times" w:hAnsi="Times" w:cs="Times"/>
        </w:rPr>
        <w:t xml:space="preserve">e.g. </w:t>
      </w:r>
      <w:r w:rsidR="00E968BC" w:rsidRPr="007767C7">
        <w:rPr>
          <w:rFonts w:ascii="Times" w:hAnsi="Times" w:cs="Times"/>
        </w:rPr>
        <w:t>yelling at or ridiculing the child</w:t>
      </w:r>
      <w:r w:rsidR="006D5D5C" w:rsidRPr="007767C7">
        <w:rPr>
          <w:rFonts w:ascii="Times" w:hAnsi="Times" w:cs="Times"/>
        </w:rPr>
        <w:t>)</w:t>
      </w:r>
      <w:r w:rsidR="00322B46" w:rsidRPr="007767C7">
        <w:rPr>
          <w:rFonts w:ascii="Times" w:hAnsi="Times" w:cs="Times"/>
        </w:rPr>
        <w:t xml:space="preserve"> and </w:t>
      </w:r>
      <w:r w:rsidR="00BD7618" w:rsidRPr="007767C7">
        <w:rPr>
          <w:rFonts w:ascii="Times" w:hAnsi="Times" w:cs="Times"/>
        </w:rPr>
        <w:t>are</w:t>
      </w:r>
      <w:r w:rsidR="0006102F" w:rsidRPr="007767C7">
        <w:rPr>
          <w:rFonts w:ascii="Times" w:hAnsi="Times" w:cs="Times"/>
        </w:rPr>
        <w:t xml:space="preserve"> scored on a </w:t>
      </w:r>
      <w:r w:rsidR="00213CC2" w:rsidRPr="007767C7">
        <w:rPr>
          <w:rFonts w:ascii="Times" w:hAnsi="Times" w:cs="Times"/>
        </w:rPr>
        <w:t>5-point</w:t>
      </w:r>
      <w:r w:rsidR="0006102F" w:rsidRPr="007767C7">
        <w:rPr>
          <w:rFonts w:ascii="Times" w:hAnsi="Times" w:cs="Times"/>
        </w:rPr>
        <w:t xml:space="preserve"> scale, giving a total </w:t>
      </w:r>
      <w:r w:rsidR="00213CC2" w:rsidRPr="007767C7">
        <w:rPr>
          <w:rFonts w:ascii="Times" w:hAnsi="Times" w:cs="Times"/>
        </w:rPr>
        <w:t>0</w:t>
      </w:r>
      <w:r w:rsidR="0006102F" w:rsidRPr="007767C7">
        <w:rPr>
          <w:rFonts w:ascii="Times" w:hAnsi="Times" w:cs="Times"/>
        </w:rPr>
        <w:t xml:space="preserve"> and </w:t>
      </w:r>
      <w:r w:rsidR="009A440A" w:rsidRPr="007767C7">
        <w:rPr>
          <w:rFonts w:ascii="Times" w:hAnsi="Times" w:cs="Times"/>
        </w:rPr>
        <w:t>20</w:t>
      </w:r>
      <w:r w:rsidR="0006102F" w:rsidRPr="007767C7">
        <w:rPr>
          <w:rFonts w:ascii="Times" w:hAnsi="Times" w:cs="Times"/>
        </w:rPr>
        <w:t xml:space="preserve">. </w:t>
      </w:r>
      <w:r w:rsidR="00BD7618" w:rsidRPr="007767C7">
        <w:rPr>
          <w:rFonts w:ascii="Times" w:hAnsi="Times" w:cs="Times"/>
        </w:rPr>
        <w:t>T</w:t>
      </w:r>
      <w:r w:rsidR="006D5D5C" w:rsidRPr="007767C7">
        <w:rPr>
          <w:rFonts w:ascii="Times" w:hAnsi="Times" w:cs="Times"/>
        </w:rPr>
        <w:t>he punitive discipline</w:t>
      </w:r>
      <w:r w:rsidR="003D1F62" w:rsidRPr="007767C7">
        <w:rPr>
          <w:rFonts w:ascii="Times" w:hAnsi="Times" w:cs="Times"/>
        </w:rPr>
        <w:t xml:space="preserve"> measure was completed by adolescents with respect to </w:t>
      </w:r>
      <w:r w:rsidR="00213CC2" w:rsidRPr="007767C7">
        <w:rPr>
          <w:rFonts w:ascii="Times" w:hAnsi="Times" w:cs="Times"/>
        </w:rPr>
        <w:t>mothers and fathers separately</w:t>
      </w:r>
      <w:r w:rsidR="00BD7618" w:rsidRPr="007767C7">
        <w:rPr>
          <w:rFonts w:ascii="Times" w:hAnsi="Times" w:cs="Times"/>
        </w:rPr>
        <w:t xml:space="preserve">; </w:t>
      </w:r>
      <w:r w:rsidR="000435A7" w:rsidRPr="007767C7">
        <w:rPr>
          <w:rFonts w:ascii="Times" w:hAnsi="Times" w:cs="Times"/>
        </w:rPr>
        <w:t>C</w:t>
      </w:r>
      <w:r w:rsidR="00DC3347" w:rsidRPr="007767C7">
        <w:rPr>
          <w:rFonts w:ascii="Times" w:hAnsi="Times" w:cs="Times"/>
        </w:rPr>
        <w:t>ronbach’s alpha was .</w:t>
      </w:r>
      <w:r w:rsidR="00F30871" w:rsidRPr="007767C7">
        <w:rPr>
          <w:rFonts w:ascii="Times" w:hAnsi="Times" w:cs="Times"/>
        </w:rPr>
        <w:t>68 and .74</w:t>
      </w:r>
      <w:r w:rsidR="00BD7618" w:rsidRPr="007767C7">
        <w:rPr>
          <w:rFonts w:ascii="Times" w:hAnsi="Times" w:cs="Times"/>
        </w:rPr>
        <w:t xml:space="preserve">, </w:t>
      </w:r>
      <w:r w:rsidR="00A9057E" w:rsidRPr="007767C7">
        <w:rPr>
          <w:rFonts w:ascii="Times" w:hAnsi="Times" w:cs="Times"/>
        </w:rPr>
        <w:t>respectively</w:t>
      </w:r>
      <w:r w:rsidR="00DC3347" w:rsidRPr="007767C7">
        <w:rPr>
          <w:rFonts w:ascii="Times" w:hAnsi="Times" w:cs="Times"/>
        </w:rPr>
        <w:t>.</w:t>
      </w:r>
    </w:p>
    <w:p w14:paraId="1FF884E5" w14:textId="77777777" w:rsidR="00FB3955" w:rsidRPr="007767C7" w:rsidRDefault="00FB3955" w:rsidP="00524AAA">
      <w:pPr>
        <w:spacing w:line="480" w:lineRule="auto"/>
        <w:rPr>
          <w:rFonts w:ascii="Times New Roman" w:hAnsi="Times New Roman" w:cs="Times New Roman"/>
          <w:lang w:val="en-GB"/>
        </w:rPr>
      </w:pPr>
    </w:p>
    <w:p w14:paraId="48DE5916" w14:textId="22488450" w:rsidR="001A643B" w:rsidRDefault="002E74E5" w:rsidP="00524AAA">
      <w:pPr>
        <w:spacing w:line="480" w:lineRule="auto"/>
        <w:rPr>
          <w:rFonts w:ascii="Times New Roman" w:hAnsi="Times New Roman" w:cs="Times New Roman"/>
          <w:b/>
          <w:lang w:val="en-GB"/>
        </w:rPr>
      </w:pPr>
      <w:r w:rsidRPr="007767C7">
        <w:rPr>
          <w:rFonts w:ascii="Times New Roman" w:hAnsi="Times New Roman" w:cs="Times New Roman"/>
          <w:i/>
          <w:lang w:val="en-GB"/>
        </w:rPr>
        <w:t>2.2.3</w:t>
      </w:r>
      <w:r w:rsidR="007767C7">
        <w:rPr>
          <w:rFonts w:ascii="Times New Roman" w:hAnsi="Times New Roman" w:cs="Times New Roman"/>
          <w:i/>
          <w:lang w:val="en-GB"/>
        </w:rPr>
        <w:t>.</w:t>
      </w:r>
      <w:r w:rsidRPr="007767C7">
        <w:rPr>
          <w:rFonts w:ascii="Times New Roman" w:hAnsi="Times New Roman" w:cs="Times New Roman"/>
          <w:i/>
          <w:lang w:val="en-GB"/>
        </w:rPr>
        <w:t xml:space="preserve"> </w:t>
      </w:r>
      <w:r w:rsidR="001A701D" w:rsidRPr="007767C7">
        <w:rPr>
          <w:rFonts w:ascii="Times New Roman" w:hAnsi="Times New Roman" w:cs="Times New Roman"/>
          <w:i/>
          <w:lang w:val="en-GB"/>
        </w:rPr>
        <w:t>Stressful</w:t>
      </w:r>
      <w:r w:rsidR="00206D74" w:rsidRPr="007767C7">
        <w:rPr>
          <w:rFonts w:ascii="Times New Roman" w:hAnsi="Times New Roman" w:cs="Times New Roman"/>
          <w:i/>
          <w:lang w:val="en-GB"/>
        </w:rPr>
        <w:t xml:space="preserve"> l</w:t>
      </w:r>
      <w:r w:rsidR="00F92523" w:rsidRPr="007767C7">
        <w:rPr>
          <w:rFonts w:ascii="Times New Roman" w:hAnsi="Times New Roman" w:cs="Times New Roman"/>
          <w:i/>
          <w:lang w:val="en-GB"/>
        </w:rPr>
        <w:t>ife events</w:t>
      </w:r>
    </w:p>
    <w:p w14:paraId="3CB29A2C" w14:textId="7B9CF4C2" w:rsidR="00207484" w:rsidRPr="00BF6E47" w:rsidRDefault="0077073F" w:rsidP="001A643B">
      <w:pPr>
        <w:spacing w:line="480" w:lineRule="auto"/>
        <w:ind w:firstLine="720"/>
        <w:rPr>
          <w:rFonts w:ascii="Times New Roman" w:hAnsi="Times New Roman" w:cs="Times New Roman"/>
          <w:lang w:val="en-GB"/>
        </w:rPr>
      </w:pPr>
      <w:r>
        <w:rPr>
          <w:rFonts w:ascii="Times New Roman" w:hAnsi="Times New Roman" w:cs="Times New Roman"/>
          <w:lang w:val="en-GB"/>
        </w:rPr>
        <w:t>Adolescents</w:t>
      </w:r>
      <w:r w:rsidR="00774BD1">
        <w:rPr>
          <w:rFonts w:ascii="Times New Roman" w:hAnsi="Times New Roman" w:cs="Times New Roman"/>
          <w:lang w:val="en-GB"/>
        </w:rPr>
        <w:t xml:space="preserve"> completed the </w:t>
      </w:r>
      <w:r w:rsidR="00E95930" w:rsidRPr="005060E9">
        <w:rPr>
          <w:rFonts w:ascii="Times New Roman" w:hAnsi="Times New Roman" w:cs="Times New Roman"/>
          <w:lang w:val="en-GB"/>
        </w:rPr>
        <w:t>Life Event</w:t>
      </w:r>
      <w:r w:rsidR="000B1828">
        <w:rPr>
          <w:rFonts w:ascii="Times New Roman" w:hAnsi="Times New Roman" w:cs="Times New Roman"/>
          <w:lang w:val="en-GB"/>
        </w:rPr>
        <w:t xml:space="preserve"> Scale for Adolescents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&lt;EndNote&gt;&lt;Cite&gt;&lt;Author&gt;Coddington&lt;/Author&gt;&lt;Year&gt;1984&lt;/Year&gt;&lt;RecNum&gt;756&lt;/RecNum&gt;&lt;DisplayText&gt;[22]&lt;/DisplayText&gt;&lt;record&gt;&lt;rec-number&gt;756&lt;/rec-number&gt;&lt;foreign-keys&gt;&lt;key app="EN" db-id="rs5dfp50fasp0hetr03paea20vpsxpv5fxfw" timestamp="1487696334"&gt;756&lt;/key&gt;&lt;/foreign-keys&gt;&lt;ref-type name="Book Section"&gt;5&lt;/ref-type&gt;&lt;contributors&gt;&lt;authors&gt;&lt;author&gt;Coddington, R. D. (1984). &lt;/author&gt;&lt;/authors&gt;&lt;secondary-authors&gt;&lt;author&gt;Humphrey, J. H.&lt;/author&gt;&lt;/secondary-authors&gt;&lt;/contributors&gt;&lt;titles&gt;&lt;title&gt;Measuring the stressfulness of a child’s environment. &lt;/title&gt;&lt;secondary-title&gt;Stress in Childhood&lt;/secondary-title&gt;&lt;/titles&gt;&lt;pages&gt;97 - 126&lt;/pages&gt;&lt;dates&gt;&lt;year&gt;1984&lt;/year&gt;&lt;/dates&gt;&lt;pub-location&gt;New York&lt;/pub-location&gt;&lt;publisher&gt;AMS Press&lt;/publisher&gt;&lt;urls&gt;&lt;/urls&gt;&lt;/record&gt;&lt;/Cite&gt;&lt;/EndNote&gt;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[22]</w:t>
      </w:r>
      <w:r w:rsidR="00D41669">
        <w:rPr>
          <w:rFonts w:ascii="Times New Roman" w:hAnsi="Times New Roman" w:cs="Times New Roman"/>
          <w:lang w:val="en-GB"/>
        </w:rPr>
        <w:fldChar w:fldCharType="end"/>
      </w:r>
      <w:r w:rsidR="00774BD1">
        <w:rPr>
          <w:rFonts w:ascii="Times New Roman" w:hAnsi="Times New Roman" w:cs="Times New Roman"/>
          <w:lang w:val="en-GB"/>
        </w:rPr>
        <w:t xml:space="preserve"> at both time</w:t>
      </w:r>
      <w:r w:rsidR="00783C08">
        <w:rPr>
          <w:rFonts w:ascii="Times New Roman" w:hAnsi="Times New Roman" w:cs="Times New Roman"/>
          <w:lang w:val="en-GB"/>
        </w:rPr>
        <w:t>-</w:t>
      </w:r>
      <w:r w:rsidR="00774BD1">
        <w:rPr>
          <w:rFonts w:ascii="Times New Roman" w:hAnsi="Times New Roman" w:cs="Times New Roman"/>
          <w:lang w:val="en-GB"/>
        </w:rPr>
        <w:t>points</w:t>
      </w:r>
      <w:r w:rsidR="00E95930" w:rsidRPr="005060E9">
        <w:rPr>
          <w:rFonts w:ascii="Times New Roman" w:hAnsi="Times New Roman" w:cs="Times New Roman"/>
          <w:lang w:val="en-GB"/>
        </w:rPr>
        <w:t>.</w:t>
      </w:r>
      <w:r w:rsidR="0096476F" w:rsidRPr="005060E9">
        <w:rPr>
          <w:rFonts w:ascii="Times New Roman" w:hAnsi="Times New Roman" w:cs="Times New Roman"/>
          <w:lang w:val="en-GB"/>
        </w:rPr>
        <w:t xml:space="preserve"> This measure </w:t>
      </w:r>
      <w:r w:rsidR="00774BD1">
        <w:rPr>
          <w:rFonts w:ascii="Times New Roman" w:hAnsi="Times New Roman" w:cs="Times New Roman"/>
          <w:lang w:val="en-GB"/>
        </w:rPr>
        <w:t>includes 12</w:t>
      </w:r>
      <w:r w:rsidR="0096476F" w:rsidRPr="005060E9">
        <w:rPr>
          <w:rFonts w:ascii="Times New Roman" w:hAnsi="Times New Roman" w:cs="Times New Roman"/>
          <w:lang w:val="en-GB"/>
        </w:rPr>
        <w:t xml:space="preserve"> </w:t>
      </w:r>
      <w:r w:rsidR="00783C08">
        <w:rPr>
          <w:rFonts w:ascii="Times New Roman" w:hAnsi="Times New Roman" w:cs="Times New Roman"/>
          <w:lang w:val="en-GB"/>
        </w:rPr>
        <w:t xml:space="preserve">“dependent” </w:t>
      </w:r>
      <w:r w:rsidR="00774BD1">
        <w:rPr>
          <w:rFonts w:ascii="Times New Roman" w:hAnsi="Times New Roman" w:cs="Times New Roman"/>
          <w:lang w:val="en-GB"/>
        </w:rPr>
        <w:t xml:space="preserve">stressful </w:t>
      </w:r>
      <w:r w:rsidR="0096476F" w:rsidRPr="005060E9">
        <w:rPr>
          <w:rFonts w:ascii="Times New Roman" w:hAnsi="Times New Roman" w:cs="Times New Roman"/>
          <w:lang w:val="en-GB"/>
        </w:rPr>
        <w:t>events</w:t>
      </w:r>
      <w:r w:rsidR="00783C08">
        <w:rPr>
          <w:rFonts w:ascii="Times New Roman" w:hAnsi="Times New Roman" w:cs="Times New Roman"/>
          <w:lang w:val="en-GB"/>
        </w:rPr>
        <w:t xml:space="preserve">, which are events that </w:t>
      </w:r>
      <w:r w:rsidR="0096476F" w:rsidRPr="005060E9">
        <w:rPr>
          <w:rFonts w:ascii="Times New Roman" w:hAnsi="Times New Roman" w:cs="Times New Roman"/>
          <w:lang w:val="en-GB"/>
        </w:rPr>
        <w:t xml:space="preserve">can be influenced by the individual’s behaviour (e.g. breaking up with a </w:t>
      </w:r>
      <w:r w:rsidR="009C3397" w:rsidRPr="005060E9">
        <w:rPr>
          <w:rFonts w:ascii="Times New Roman" w:hAnsi="Times New Roman" w:cs="Times New Roman"/>
          <w:lang w:val="en-GB"/>
        </w:rPr>
        <w:t>boyfriend</w:t>
      </w:r>
      <w:r w:rsidR="0096476F" w:rsidRPr="005060E9">
        <w:rPr>
          <w:rFonts w:ascii="Times New Roman" w:hAnsi="Times New Roman" w:cs="Times New Roman"/>
          <w:lang w:val="en-GB"/>
        </w:rPr>
        <w:t xml:space="preserve"> or girlfriend</w:t>
      </w:r>
      <w:r w:rsidR="00CE0235">
        <w:rPr>
          <w:rFonts w:ascii="Times New Roman" w:hAnsi="Times New Roman" w:cs="Times New Roman"/>
          <w:lang w:val="en-GB"/>
        </w:rPr>
        <w:t>,</w:t>
      </w:r>
      <w:r w:rsidR="003644EC">
        <w:rPr>
          <w:rFonts w:ascii="Times New Roman" w:hAnsi="Times New Roman" w:cs="Times New Roman"/>
          <w:lang w:val="en-GB"/>
        </w:rPr>
        <w:t xml:space="preserve"> </w:t>
      </w:r>
      <w:r w:rsidR="009C3397">
        <w:rPr>
          <w:rFonts w:ascii="Times New Roman" w:hAnsi="Times New Roman" w:cs="Times New Roman"/>
          <w:lang w:val="en-GB"/>
        </w:rPr>
        <w:t xml:space="preserve">failing </w:t>
      </w:r>
      <w:r w:rsidR="003644EC">
        <w:rPr>
          <w:rFonts w:ascii="Times New Roman" w:hAnsi="Times New Roman" w:cs="Times New Roman"/>
          <w:lang w:val="en-GB"/>
        </w:rPr>
        <w:t>end of year exams</w:t>
      </w:r>
      <w:r w:rsidR="0096476F" w:rsidRPr="005060E9">
        <w:rPr>
          <w:rFonts w:ascii="Times New Roman" w:hAnsi="Times New Roman" w:cs="Times New Roman"/>
          <w:lang w:val="en-GB"/>
        </w:rPr>
        <w:t>)</w:t>
      </w:r>
      <w:r w:rsidR="005927D2">
        <w:rPr>
          <w:rFonts w:ascii="Times New Roman" w:hAnsi="Times New Roman" w:cs="Times New Roman"/>
          <w:lang w:val="en-GB"/>
        </w:rPr>
        <w:t xml:space="preserve">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&lt;EndNote&gt;&lt;Cite&gt;&lt;Author&gt;Rowe&lt;/Author&gt;&lt;Year&gt;2006&lt;/Year&gt;&lt;RecNum&gt;864&lt;/RecNum&gt;&lt;DisplayText&gt;[23]&lt;/DisplayText&gt;&lt;record&gt;&lt;rec-number&gt;864&lt;/rec-number&gt;&lt;foreign-keys&gt;&lt;key app="EN" db-id="rs5dfp50fasp0hetr03paea20vpsxpv5fxfw" timestamp="1495467880"&gt;864&lt;/key&gt;&lt;/foreign-keys&gt;&lt;ref-type name="Journal Article"&gt;17&lt;/ref-type&gt;&lt;contributors&gt;&lt;authors&gt;&lt;author&gt;Rowe, Richard&lt;/author&gt;&lt;author&gt;Maughan, Barbara&lt;/author&gt;&lt;author&gt;Eley, Thalia C.&lt;/author&gt;&lt;/authors&gt;&lt;/contributors&gt;&lt;titles&gt;&lt;title&gt;Links Between Antisocial Behavior and Depressed Mood: The Role of Life Events and Attributional Style&lt;/title&gt;&lt;secondary-title&gt;Journal of Abnormal Child Psychology&lt;/secondary-title&gt;&lt;/titles&gt;&lt;periodical&gt;&lt;full-title&gt;Journal of Abnormal Child Psychology&lt;/full-title&gt;&lt;abbr-1&gt;Journal of abnormal child psychology&lt;/abbr-1&gt;&lt;/periodical&gt;&lt;pages&gt;283-292&lt;/pages&gt;&lt;volume&gt;34&lt;/volume&gt;&lt;number&gt;3&lt;/number&gt;&lt;dates&gt;&lt;year&gt;2006&lt;/year&gt;&lt;/dates&gt;&lt;isbn&gt;1573-2835&lt;/isbn&gt;&lt;label&gt;Rowe2006&lt;/label&gt;&lt;work-type&gt;journal article&lt;/work-type&gt;&lt;urls&gt;&lt;related-urls&gt;&lt;url&gt;http://dx.doi.org/10.1007/s10802-006-9032-0&lt;/url&gt;&lt;/related-urls&gt;&lt;/urls&gt;&lt;electronic-resource-num&gt;10.1007/s10802-006-9032-0&lt;/electronic-resource-num&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[23]</w:t>
      </w:r>
      <w:r w:rsidR="00D41669">
        <w:rPr>
          <w:rFonts w:ascii="Times New Roman" w:hAnsi="Times New Roman" w:cs="Times New Roman"/>
          <w:lang w:val="en-GB"/>
        </w:rPr>
        <w:fldChar w:fldCharType="end"/>
      </w:r>
      <w:r w:rsidR="00774BD1">
        <w:rPr>
          <w:rFonts w:ascii="Times New Roman" w:hAnsi="Times New Roman" w:cs="Times New Roman"/>
          <w:lang w:val="en-GB"/>
        </w:rPr>
        <w:t>, and 12 stressful independent events</w:t>
      </w:r>
      <w:r w:rsidR="0096476F" w:rsidRPr="005060E9">
        <w:rPr>
          <w:rFonts w:ascii="Times New Roman" w:hAnsi="Times New Roman" w:cs="Times New Roman"/>
          <w:lang w:val="en-GB"/>
        </w:rPr>
        <w:t>.</w:t>
      </w:r>
      <w:r w:rsidR="00F75800">
        <w:rPr>
          <w:rFonts w:ascii="Times New Roman" w:hAnsi="Times New Roman" w:cs="Times New Roman"/>
          <w:lang w:val="en-GB"/>
        </w:rPr>
        <w:t xml:space="preserve"> </w:t>
      </w:r>
      <w:r w:rsidR="009708A5">
        <w:rPr>
          <w:rFonts w:ascii="Times New Roman" w:hAnsi="Times New Roman" w:cs="Times New Roman"/>
          <w:lang w:val="en-GB"/>
        </w:rPr>
        <w:t xml:space="preserve">Since </w:t>
      </w:r>
      <w:r w:rsidR="00B07771">
        <w:rPr>
          <w:rFonts w:ascii="Times New Roman" w:hAnsi="Times New Roman" w:cs="Times New Roman"/>
          <w:lang w:val="en-GB"/>
        </w:rPr>
        <w:t>most</w:t>
      </w:r>
      <w:r w:rsidR="009708A5">
        <w:rPr>
          <w:rFonts w:ascii="Times New Roman" w:hAnsi="Times New Roman" w:cs="Times New Roman"/>
          <w:lang w:val="en-GB"/>
        </w:rPr>
        <w:t xml:space="preserve"> </w:t>
      </w:r>
      <w:r w:rsidR="009708A5" w:rsidRPr="005060E9">
        <w:rPr>
          <w:rFonts w:ascii="Times New Roman" w:hAnsi="Times New Roman" w:cs="Times New Roman"/>
          <w:lang w:val="en-GB"/>
        </w:rPr>
        <w:t xml:space="preserve">independent life events </w:t>
      </w:r>
      <w:r w:rsidR="009708A5">
        <w:rPr>
          <w:rFonts w:ascii="Times New Roman" w:hAnsi="Times New Roman" w:cs="Times New Roman"/>
          <w:lang w:val="en-GB"/>
        </w:rPr>
        <w:t>represent</w:t>
      </w:r>
      <w:r w:rsidR="009708A5" w:rsidRPr="005060E9">
        <w:rPr>
          <w:rFonts w:ascii="Times New Roman" w:hAnsi="Times New Roman" w:cs="Times New Roman"/>
          <w:lang w:val="en-GB"/>
        </w:rPr>
        <w:t xml:space="preserve"> </w:t>
      </w:r>
      <w:r w:rsidR="009708A5">
        <w:rPr>
          <w:rFonts w:ascii="Times New Roman" w:hAnsi="Times New Roman" w:cs="Times New Roman"/>
          <w:lang w:val="en-GB"/>
        </w:rPr>
        <w:t>experiences necessarily common to both twins</w:t>
      </w:r>
      <w:r w:rsidR="00774BD1">
        <w:rPr>
          <w:rFonts w:ascii="Times New Roman" w:hAnsi="Times New Roman" w:cs="Times New Roman"/>
          <w:lang w:val="en-GB"/>
        </w:rPr>
        <w:t>/siblings</w:t>
      </w:r>
      <w:r w:rsidR="0055354A">
        <w:rPr>
          <w:rFonts w:ascii="Times New Roman" w:hAnsi="Times New Roman" w:cs="Times New Roman"/>
          <w:lang w:val="en-GB"/>
        </w:rPr>
        <w:t xml:space="preserve"> (e.g. parental divorce)</w:t>
      </w:r>
      <w:r w:rsidR="009708A5">
        <w:rPr>
          <w:rFonts w:ascii="Times New Roman" w:hAnsi="Times New Roman" w:cs="Times New Roman"/>
          <w:lang w:val="en-GB"/>
        </w:rPr>
        <w:t xml:space="preserve">, they are unsuitable for </w:t>
      </w:r>
      <w:r w:rsidR="00B07771">
        <w:rPr>
          <w:rFonts w:ascii="Times New Roman" w:hAnsi="Times New Roman" w:cs="Times New Roman"/>
          <w:lang w:val="en-GB"/>
        </w:rPr>
        <w:t>twin</w:t>
      </w:r>
      <w:r w:rsidR="009708A5">
        <w:rPr>
          <w:rFonts w:ascii="Times New Roman" w:hAnsi="Times New Roman" w:cs="Times New Roman"/>
          <w:lang w:val="en-GB"/>
        </w:rPr>
        <w:t xml:space="preserve"> </w:t>
      </w:r>
      <w:r w:rsidR="00B07771">
        <w:rPr>
          <w:rFonts w:ascii="Times New Roman" w:hAnsi="Times New Roman" w:cs="Times New Roman"/>
          <w:lang w:val="en-GB"/>
        </w:rPr>
        <w:t>analyses</w:t>
      </w:r>
      <w:r w:rsidR="009708A5">
        <w:rPr>
          <w:rFonts w:ascii="Times New Roman" w:hAnsi="Times New Roman" w:cs="Times New Roman"/>
          <w:lang w:val="en-GB"/>
        </w:rPr>
        <w:t xml:space="preserve"> </w:t>
      </w:r>
      <w:r w:rsidR="008E3252">
        <w:rPr>
          <w:rFonts w:ascii="Times New Roman" w:hAnsi="Times New Roman" w:cs="Times New Roman"/>
          <w:lang w:val="en-GB"/>
        </w:rPr>
        <w:t>and were excluded</w:t>
      </w:r>
      <w:r w:rsidR="009708A5" w:rsidRPr="005060E9">
        <w:rPr>
          <w:rFonts w:ascii="Times New Roman" w:hAnsi="Times New Roman" w:cs="Times New Roman"/>
          <w:lang w:val="en-GB"/>
        </w:rPr>
        <w:t xml:space="preserve">. </w:t>
      </w:r>
      <w:r w:rsidR="0055354A">
        <w:rPr>
          <w:rFonts w:ascii="Times New Roman" w:hAnsi="Times New Roman" w:cs="Times New Roman"/>
          <w:lang w:val="en-GB"/>
        </w:rPr>
        <w:t xml:space="preserve">A </w:t>
      </w:r>
      <w:r w:rsidR="00F75800">
        <w:rPr>
          <w:rFonts w:ascii="Times New Roman" w:hAnsi="Times New Roman" w:cs="Times New Roman"/>
          <w:lang w:val="en-GB"/>
        </w:rPr>
        <w:t xml:space="preserve">subscale score </w:t>
      </w:r>
      <w:r w:rsidR="0055354A">
        <w:rPr>
          <w:rFonts w:ascii="Times New Roman" w:hAnsi="Times New Roman" w:cs="Times New Roman"/>
          <w:lang w:val="en-GB"/>
        </w:rPr>
        <w:t>for dependent stressful life events was</w:t>
      </w:r>
      <w:r w:rsidR="00F75800">
        <w:rPr>
          <w:rFonts w:ascii="Times New Roman" w:hAnsi="Times New Roman" w:cs="Times New Roman"/>
          <w:lang w:val="en-GB"/>
        </w:rPr>
        <w:t xml:space="preserve"> calculated </w:t>
      </w:r>
      <w:r w:rsidR="0055354A">
        <w:rPr>
          <w:rFonts w:ascii="Times New Roman" w:hAnsi="Times New Roman" w:cs="Times New Roman"/>
          <w:lang w:val="en-GB"/>
        </w:rPr>
        <w:t>by summing</w:t>
      </w:r>
      <w:r w:rsidR="00F75800">
        <w:rPr>
          <w:rFonts w:ascii="Times New Roman" w:hAnsi="Times New Roman" w:cs="Times New Roman"/>
          <w:lang w:val="en-GB"/>
        </w:rPr>
        <w:t xml:space="preserve"> the number of events reporte</w:t>
      </w:r>
      <w:r w:rsidR="00171F1B">
        <w:rPr>
          <w:rFonts w:ascii="Times New Roman" w:hAnsi="Times New Roman" w:cs="Times New Roman"/>
          <w:lang w:val="en-GB"/>
        </w:rPr>
        <w:t>d</w:t>
      </w:r>
      <w:r w:rsidR="0055354A">
        <w:rPr>
          <w:rFonts w:ascii="Times New Roman" w:hAnsi="Times New Roman" w:cs="Times New Roman"/>
          <w:lang w:val="en-GB"/>
        </w:rPr>
        <w:t xml:space="preserve"> on the</w:t>
      </w:r>
      <w:r w:rsidR="00763BEA">
        <w:rPr>
          <w:rFonts w:ascii="Times New Roman" w:hAnsi="Times New Roman" w:cs="Times New Roman"/>
          <w:lang w:val="en-GB"/>
        </w:rPr>
        <w:t xml:space="preserve"> relevant</w:t>
      </w:r>
      <w:r w:rsidR="0055354A">
        <w:rPr>
          <w:rFonts w:ascii="Times New Roman" w:hAnsi="Times New Roman" w:cs="Times New Roman"/>
          <w:lang w:val="en-GB"/>
        </w:rPr>
        <w:t xml:space="preserve"> 12 items </w:t>
      </w:r>
      <w:r w:rsidR="00D41669">
        <w:rPr>
          <w:rFonts w:ascii="Times New Roman" w:hAnsi="Times New Roman" w:cs="Times New Roman"/>
          <w:lang w:val="en-GB"/>
        </w:rPr>
        <w:fldChar w:fldCharType="begin"/>
      </w:r>
      <w:r w:rsidR="00FA61A3">
        <w:rPr>
          <w:rFonts w:ascii="Times New Roman" w:hAnsi="Times New Roman" w:cs="Times New Roman"/>
          <w:lang w:val="en-GB"/>
        </w:rPr>
        <w:instrText xml:space="preserve"> ADDIN EN.CITE &lt;EndNote&gt;&lt;Cite&gt;&lt;Author&gt;Rowe&lt;/Author&gt;&lt;Year&gt;2006&lt;/Year&gt;&lt;RecNum&gt;864&lt;/RecNum&gt;&lt;DisplayText&gt;[23]&lt;/DisplayText&gt;&lt;record&gt;&lt;rec-number&gt;864&lt;/rec-number&gt;&lt;foreign-keys&gt;&lt;key app="EN" db-id="rs5dfp50fasp0hetr03paea20vpsxpv5fxfw" timestamp="1495467880"&gt;864&lt;/key&gt;&lt;/foreign-keys&gt;&lt;ref-type name="Journal Article"&gt;17&lt;/ref-type&gt;&lt;contributors&gt;&lt;authors&gt;&lt;author&gt;Rowe, Richard&lt;/author&gt;&lt;author&gt;Maughan, Barbara&lt;/author&gt;&lt;author&gt;Eley, Thalia C.&lt;/author&gt;&lt;/authors&gt;&lt;/contributors&gt;&lt;titles&gt;&lt;title&gt;Links Between Antisocial Behavior and Depressed Mood: The Role of Life Events and Attributional Style&lt;/title&gt;&lt;secondary-title&gt;Journal of Abnormal Child Psychology&lt;/secondary-title&gt;&lt;/titles&gt;&lt;periodical&gt;&lt;full-title&gt;Journal of Abnormal Child Psychology&lt;/full-title&gt;&lt;abbr-1&gt;Journal of abnormal child psychology&lt;/abbr-1&gt;&lt;/periodical&gt;&lt;pages&gt;283-292&lt;/pages&gt;&lt;volume&gt;34&lt;/volume&gt;&lt;number&gt;3&lt;/number&gt;&lt;dates&gt;&lt;year&gt;2006&lt;/year&gt;&lt;/dates&gt;&lt;isbn&gt;1573-2835&lt;/isbn&gt;&lt;label&gt;Rowe2006&lt;/label&gt;&lt;work-type&gt;journal article&lt;/work-type&gt;&lt;urls&gt;&lt;related-urls&gt;&lt;url&gt;http://dx.doi.org/10.1007/s10802-006-9032-0&lt;/url&gt;&lt;/related-urls&gt;&lt;/urls&gt;&lt;electronic-resource-num&gt;10.1007/s10802-006-9032-0&lt;/electronic-resource-num&gt;&lt;/record&gt;&lt;/Cite&gt;&lt;/EndNote&gt;</w:instrText>
      </w:r>
      <w:r w:rsidR="00D41669">
        <w:rPr>
          <w:rFonts w:ascii="Times New Roman" w:hAnsi="Times New Roman" w:cs="Times New Roman"/>
          <w:lang w:val="en-GB"/>
        </w:rPr>
        <w:fldChar w:fldCharType="separate"/>
      </w:r>
      <w:r w:rsidR="00FA61A3">
        <w:rPr>
          <w:rFonts w:ascii="Times New Roman" w:hAnsi="Times New Roman" w:cs="Times New Roman"/>
          <w:noProof/>
          <w:lang w:val="en-GB"/>
        </w:rPr>
        <w:t>[23]</w:t>
      </w:r>
      <w:r w:rsidR="00D41669">
        <w:rPr>
          <w:rFonts w:ascii="Times New Roman" w:hAnsi="Times New Roman" w:cs="Times New Roman"/>
          <w:lang w:val="en-GB"/>
        </w:rPr>
        <w:fldChar w:fldCharType="end"/>
      </w:r>
      <w:r w:rsidR="00F75800">
        <w:rPr>
          <w:rFonts w:ascii="Times New Roman" w:hAnsi="Times New Roman" w:cs="Times New Roman"/>
          <w:lang w:val="en-GB"/>
        </w:rPr>
        <w:t>.</w:t>
      </w:r>
      <w:r w:rsidR="0096476F" w:rsidRPr="005060E9">
        <w:rPr>
          <w:rFonts w:ascii="Times New Roman" w:hAnsi="Times New Roman" w:cs="Times New Roman"/>
          <w:lang w:val="en-GB"/>
        </w:rPr>
        <w:t xml:space="preserve"> </w:t>
      </w:r>
    </w:p>
    <w:p w14:paraId="02ADA3A7" w14:textId="77777777" w:rsidR="00824A03" w:rsidRPr="005060E9" w:rsidRDefault="00824A03" w:rsidP="00524AAA">
      <w:pPr>
        <w:spacing w:line="480" w:lineRule="auto"/>
        <w:rPr>
          <w:rFonts w:ascii="Times New Roman" w:hAnsi="Times New Roman" w:cs="Times New Roman"/>
          <w:lang w:val="en-GB"/>
        </w:rPr>
      </w:pPr>
    </w:p>
    <w:p w14:paraId="5A6BFA35" w14:textId="77D1D8C2" w:rsidR="00405297" w:rsidRPr="002E74E5" w:rsidRDefault="002E74E5" w:rsidP="00CB4328">
      <w:pPr>
        <w:spacing w:line="480" w:lineRule="auto"/>
        <w:outlineLvl w:val="0"/>
        <w:rPr>
          <w:rFonts w:ascii="Times New Roman" w:hAnsi="Times New Roman" w:cs="Times New Roman"/>
          <w:i/>
          <w:lang w:val="en-GB"/>
        </w:rPr>
      </w:pPr>
      <w:r w:rsidRPr="007767C7">
        <w:rPr>
          <w:rFonts w:ascii="Times New Roman" w:hAnsi="Times New Roman" w:cs="Times New Roman"/>
          <w:i/>
          <w:lang w:val="en-GB"/>
        </w:rPr>
        <w:t>2.3</w:t>
      </w:r>
      <w:r w:rsidR="007767C7">
        <w:rPr>
          <w:rFonts w:ascii="Times New Roman" w:hAnsi="Times New Roman" w:cs="Times New Roman"/>
          <w:i/>
          <w:lang w:val="en-GB"/>
        </w:rPr>
        <w:t>.</w:t>
      </w:r>
      <w:r w:rsidRPr="002E74E5">
        <w:rPr>
          <w:rFonts w:ascii="Times New Roman" w:hAnsi="Times New Roman" w:cs="Times New Roman"/>
          <w:i/>
          <w:lang w:val="en-GB"/>
        </w:rPr>
        <w:t xml:space="preserve"> </w:t>
      </w:r>
      <w:r w:rsidR="00405297" w:rsidRPr="002E74E5">
        <w:rPr>
          <w:rFonts w:ascii="Times New Roman" w:hAnsi="Times New Roman" w:cs="Times New Roman"/>
          <w:i/>
          <w:lang w:val="en-GB"/>
        </w:rPr>
        <w:t>Statistical analyses</w:t>
      </w:r>
    </w:p>
    <w:p w14:paraId="1C078116" w14:textId="66A0B12D" w:rsidR="001A643B" w:rsidRDefault="007767C7" w:rsidP="007767C7">
      <w:pPr>
        <w:spacing w:line="480" w:lineRule="auto"/>
        <w:rPr>
          <w:rFonts w:ascii="Times New Roman" w:hAnsi="Times New Roman" w:cs="Times New Roman"/>
          <w:i/>
          <w:lang w:val="en-GB"/>
        </w:rPr>
      </w:pPr>
      <w:r w:rsidRPr="007767C7">
        <w:rPr>
          <w:rFonts w:ascii="Times New Roman" w:hAnsi="Times New Roman" w:cs="Times New Roman"/>
          <w:i/>
          <w:lang w:val="en-GB"/>
        </w:rPr>
        <w:lastRenderedPageBreak/>
        <w:t>2.3.1</w:t>
      </w:r>
      <w:r>
        <w:rPr>
          <w:rFonts w:ascii="Times New Roman" w:hAnsi="Times New Roman" w:cs="Times New Roman"/>
          <w:i/>
          <w:lang w:val="en-GB"/>
        </w:rPr>
        <w:t>.</w:t>
      </w:r>
      <w:r w:rsidRPr="007767C7">
        <w:rPr>
          <w:rFonts w:ascii="Times New Roman" w:hAnsi="Times New Roman" w:cs="Times New Roman"/>
          <w:i/>
          <w:lang w:val="en-GB"/>
        </w:rPr>
        <w:t xml:space="preserve"> </w:t>
      </w:r>
      <w:r w:rsidR="00E64C2F" w:rsidRPr="007767C7">
        <w:rPr>
          <w:rFonts w:ascii="Times New Roman" w:hAnsi="Times New Roman" w:cs="Times New Roman"/>
          <w:i/>
          <w:lang w:val="en-GB"/>
        </w:rPr>
        <w:t>Phenotypic</w:t>
      </w:r>
      <w:r w:rsidR="00BC79EF">
        <w:rPr>
          <w:rFonts w:ascii="Times New Roman" w:hAnsi="Times New Roman" w:cs="Times New Roman"/>
          <w:i/>
          <w:lang w:val="en-GB"/>
        </w:rPr>
        <w:t xml:space="preserve"> analyses</w:t>
      </w:r>
      <w:r w:rsidR="00E64C2F">
        <w:rPr>
          <w:rFonts w:ascii="Times New Roman" w:hAnsi="Times New Roman" w:cs="Times New Roman"/>
          <w:i/>
          <w:lang w:val="en-GB"/>
        </w:rPr>
        <w:t xml:space="preserve"> </w:t>
      </w:r>
    </w:p>
    <w:p w14:paraId="235249F3" w14:textId="66EFEB4D" w:rsidR="00563CED" w:rsidRPr="00E903E9" w:rsidRDefault="00E64C2F" w:rsidP="001A643B">
      <w:pPr>
        <w:spacing w:line="480" w:lineRule="auto"/>
        <w:ind w:firstLine="720"/>
        <w:rPr>
          <w:rFonts w:ascii="Times New Roman" w:hAnsi="Times New Roman" w:cs="Times New Roman"/>
          <w:lang w:val="en-GB"/>
        </w:rPr>
      </w:pPr>
      <w:r>
        <w:rPr>
          <w:rFonts w:ascii="Times New Roman" w:hAnsi="Times New Roman" w:cs="Times New Roman"/>
          <w:lang w:val="en-GB"/>
        </w:rPr>
        <w:t>We examined</w:t>
      </w:r>
      <w:r w:rsidR="00563CED" w:rsidRPr="00E903E9">
        <w:rPr>
          <w:rFonts w:ascii="Times New Roman" w:hAnsi="Times New Roman" w:cs="Times New Roman"/>
          <w:lang w:val="en-GB"/>
        </w:rPr>
        <w:t xml:space="preserve"> phenotypic associations between </w:t>
      </w:r>
      <w:r w:rsidR="006F0640">
        <w:rPr>
          <w:rFonts w:ascii="Times New Roman" w:hAnsi="Times New Roman" w:cs="Times New Roman"/>
          <w:lang w:val="en-GB"/>
        </w:rPr>
        <w:t>putative risk factors</w:t>
      </w:r>
      <w:r w:rsidR="00774BD1">
        <w:rPr>
          <w:rFonts w:ascii="Times New Roman" w:hAnsi="Times New Roman" w:cs="Times New Roman"/>
          <w:lang w:val="en-GB"/>
        </w:rPr>
        <w:t xml:space="preserve"> (</w:t>
      </w:r>
      <w:r w:rsidR="00563CED" w:rsidRPr="00E903E9">
        <w:rPr>
          <w:rFonts w:ascii="Times New Roman" w:hAnsi="Times New Roman" w:cs="Times New Roman"/>
          <w:lang w:val="en-GB"/>
        </w:rPr>
        <w:t>maternal punitive discipline, paternal punitive discipline and stressful life events</w:t>
      </w:r>
      <w:r w:rsidR="00774BD1">
        <w:rPr>
          <w:rFonts w:ascii="Times New Roman" w:hAnsi="Times New Roman" w:cs="Times New Roman"/>
          <w:lang w:val="en-GB"/>
        </w:rPr>
        <w:t>)</w:t>
      </w:r>
      <w:r w:rsidR="00563CED" w:rsidRPr="00E903E9">
        <w:rPr>
          <w:rFonts w:ascii="Times New Roman" w:hAnsi="Times New Roman" w:cs="Times New Roman"/>
          <w:lang w:val="en-GB"/>
        </w:rPr>
        <w:t xml:space="preserve"> and OCS at Time</w:t>
      </w:r>
      <w:r w:rsidR="00774BD1">
        <w:rPr>
          <w:rFonts w:ascii="Times New Roman" w:hAnsi="Times New Roman" w:cs="Times New Roman"/>
          <w:lang w:val="en-GB"/>
        </w:rPr>
        <w:t>s</w:t>
      </w:r>
      <w:r w:rsidR="00563CED" w:rsidRPr="00E903E9">
        <w:rPr>
          <w:rFonts w:ascii="Times New Roman" w:hAnsi="Times New Roman" w:cs="Times New Roman"/>
          <w:lang w:val="en-GB"/>
        </w:rPr>
        <w:t xml:space="preserve"> 1 </w:t>
      </w:r>
      <w:r w:rsidR="00B07771">
        <w:rPr>
          <w:rFonts w:ascii="Times New Roman" w:hAnsi="Times New Roman" w:cs="Times New Roman"/>
          <w:lang w:val="en-GB"/>
        </w:rPr>
        <w:t>and</w:t>
      </w:r>
      <w:r w:rsidR="00B07771" w:rsidRPr="00E903E9">
        <w:rPr>
          <w:rFonts w:ascii="Times New Roman" w:hAnsi="Times New Roman" w:cs="Times New Roman"/>
          <w:lang w:val="en-GB"/>
        </w:rPr>
        <w:t xml:space="preserve"> </w:t>
      </w:r>
      <w:r w:rsidR="00563CED" w:rsidRPr="00E903E9">
        <w:rPr>
          <w:rFonts w:ascii="Times New Roman" w:hAnsi="Times New Roman" w:cs="Times New Roman"/>
          <w:lang w:val="en-GB"/>
        </w:rPr>
        <w:t xml:space="preserve">2 using separate univariate linear regressions. </w:t>
      </w:r>
      <w:r w:rsidR="00CD2788">
        <w:rPr>
          <w:rFonts w:ascii="Times New Roman" w:hAnsi="Times New Roman" w:cs="Times New Roman"/>
          <w:lang w:val="en-GB"/>
        </w:rPr>
        <w:t>R</w:t>
      </w:r>
      <w:r>
        <w:rPr>
          <w:rFonts w:ascii="Times New Roman" w:hAnsi="Times New Roman" w:cs="Times New Roman"/>
          <w:lang w:val="en-GB"/>
        </w:rPr>
        <w:t>isk factors were then entered into a</w:t>
      </w:r>
      <w:r w:rsidR="00563CED" w:rsidRPr="00E903E9">
        <w:rPr>
          <w:rFonts w:ascii="Times New Roman" w:hAnsi="Times New Roman" w:cs="Times New Roman"/>
          <w:lang w:val="en-GB"/>
        </w:rPr>
        <w:t xml:space="preserve"> multiple linear regression model to determine </w:t>
      </w:r>
      <w:r w:rsidR="008E3252">
        <w:rPr>
          <w:rFonts w:ascii="Times New Roman" w:hAnsi="Times New Roman" w:cs="Times New Roman"/>
          <w:lang w:val="en-GB"/>
        </w:rPr>
        <w:t xml:space="preserve">whether </w:t>
      </w:r>
      <w:r w:rsidR="006F0640">
        <w:rPr>
          <w:rFonts w:ascii="Times New Roman" w:hAnsi="Times New Roman" w:cs="Times New Roman"/>
          <w:lang w:val="en-GB"/>
        </w:rPr>
        <w:t>the</w:t>
      </w:r>
      <w:r>
        <w:rPr>
          <w:rFonts w:ascii="Times New Roman" w:hAnsi="Times New Roman" w:cs="Times New Roman"/>
          <w:lang w:val="en-GB"/>
        </w:rPr>
        <w:t xml:space="preserve">y </w:t>
      </w:r>
      <w:r w:rsidR="00563CED" w:rsidRPr="00E903E9">
        <w:rPr>
          <w:rFonts w:ascii="Times New Roman" w:hAnsi="Times New Roman" w:cs="Times New Roman"/>
          <w:lang w:val="en-GB"/>
        </w:rPr>
        <w:t xml:space="preserve">independently predicted OCS at </w:t>
      </w:r>
      <w:r w:rsidR="00CD2788">
        <w:rPr>
          <w:rFonts w:ascii="Times New Roman" w:hAnsi="Times New Roman" w:cs="Times New Roman"/>
          <w:lang w:val="en-GB"/>
        </w:rPr>
        <w:t xml:space="preserve">both </w:t>
      </w:r>
      <w:r w:rsidR="00774BD1">
        <w:rPr>
          <w:rFonts w:ascii="Times New Roman" w:hAnsi="Times New Roman" w:cs="Times New Roman"/>
          <w:lang w:val="en-GB"/>
        </w:rPr>
        <w:t>time-point</w:t>
      </w:r>
      <w:r w:rsidR="00CD2788">
        <w:rPr>
          <w:rFonts w:ascii="Times New Roman" w:hAnsi="Times New Roman" w:cs="Times New Roman"/>
          <w:lang w:val="en-GB"/>
        </w:rPr>
        <w:t>s</w:t>
      </w:r>
      <w:r w:rsidR="00563CED" w:rsidRPr="00E903E9">
        <w:rPr>
          <w:rFonts w:ascii="Times New Roman" w:hAnsi="Times New Roman" w:cs="Times New Roman"/>
          <w:lang w:val="en-GB"/>
        </w:rPr>
        <w:t xml:space="preserve">. </w:t>
      </w:r>
      <w:r w:rsidR="00774BD1">
        <w:rPr>
          <w:rFonts w:ascii="Times New Roman" w:hAnsi="Times New Roman" w:cs="Times New Roman"/>
          <w:lang w:val="en-GB"/>
        </w:rPr>
        <w:t>L</w:t>
      </w:r>
      <w:r w:rsidR="00563CED" w:rsidRPr="00E903E9">
        <w:rPr>
          <w:rFonts w:ascii="Times New Roman" w:hAnsi="Times New Roman" w:cs="Times New Roman"/>
          <w:lang w:val="en-GB"/>
        </w:rPr>
        <w:t>ongitudinal analyses</w:t>
      </w:r>
      <w:r w:rsidR="00774BD1">
        <w:rPr>
          <w:rFonts w:ascii="Times New Roman" w:hAnsi="Times New Roman" w:cs="Times New Roman"/>
          <w:lang w:val="en-GB"/>
        </w:rPr>
        <w:t xml:space="preserve"> involved</w:t>
      </w:r>
      <w:r w:rsidR="00563CED" w:rsidRPr="00E903E9">
        <w:rPr>
          <w:rFonts w:ascii="Times New Roman" w:hAnsi="Times New Roman" w:cs="Times New Roman"/>
          <w:lang w:val="en-GB"/>
        </w:rPr>
        <w:t xml:space="preserve"> a second multiple linear regression</w:t>
      </w:r>
      <w:r w:rsidR="00774BD1">
        <w:rPr>
          <w:rFonts w:ascii="Times New Roman" w:hAnsi="Times New Roman" w:cs="Times New Roman"/>
          <w:lang w:val="en-GB"/>
        </w:rPr>
        <w:t xml:space="preserve">, </w:t>
      </w:r>
      <w:r w:rsidR="00424D17">
        <w:rPr>
          <w:rFonts w:ascii="Times New Roman" w:hAnsi="Times New Roman" w:cs="Times New Roman"/>
          <w:lang w:val="en-GB"/>
        </w:rPr>
        <w:t>testing</w:t>
      </w:r>
      <w:r w:rsidR="00563CED" w:rsidRPr="00E903E9">
        <w:rPr>
          <w:rFonts w:ascii="Times New Roman" w:hAnsi="Times New Roman" w:cs="Times New Roman"/>
          <w:lang w:val="en-GB"/>
        </w:rPr>
        <w:t xml:space="preserve"> whether </w:t>
      </w:r>
      <w:r w:rsidR="00424D17">
        <w:rPr>
          <w:rFonts w:ascii="Times New Roman" w:hAnsi="Times New Roman" w:cs="Times New Roman"/>
          <w:lang w:val="en-GB"/>
        </w:rPr>
        <w:t>putative risk factors</w:t>
      </w:r>
      <w:r w:rsidR="00563CED" w:rsidRPr="00E903E9">
        <w:rPr>
          <w:rFonts w:ascii="Times New Roman" w:hAnsi="Times New Roman" w:cs="Times New Roman"/>
          <w:lang w:val="en-GB"/>
        </w:rPr>
        <w:t xml:space="preserve"> independently predicted later OCS, </w:t>
      </w:r>
      <w:r w:rsidR="006F0640">
        <w:rPr>
          <w:rFonts w:ascii="Times New Roman" w:hAnsi="Times New Roman" w:cs="Times New Roman"/>
          <w:lang w:val="en-GB"/>
        </w:rPr>
        <w:t xml:space="preserve">while </w:t>
      </w:r>
      <w:r w:rsidR="00563CED" w:rsidRPr="00E903E9">
        <w:rPr>
          <w:rFonts w:ascii="Times New Roman" w:hAnsi="Times New Roman" w:cs="Times New Roman"/>
          <w:lang w:val="en-GB"/>
        </w:rPr>
        <w:t xml:space="preserve">controlling for earlier OCS. </w:t>
      </w:r>
      <w:r w:rsidR="00B97D27">
        <w:rPr>
          <w:rFonts w:ascii="Times New Roman" w:hAnsi="Times New Roman" w:cs="Times New Roman"/>
          <w:lang w:val="en-GB"/>
        </w:rPr>
        <w:t>T</w:t>
      </w:r>
      <w:r w:rsidR="00563CED" w:rsidRPr="00E903E9">
        <w:rPr>
          <w:rFonts w:ascii="Times New Roman" w:hAnsi="Times New Roman" w:cs="Times New Roman"/>
          <w:lang w:val="en-GB"/>
        </w:rPr>
        <w:t xml:space="preserve">he Time 2 </w:t>
      </w:r>
      <w:r w:rsidR="00CC7D85">
        <w:rPr>
          <w:rFonts w:ascii="Times New Roman" w:hAnsi="Times New Roman" w:cs="Times New Roman"/>
          <w:lang w:val="en-GB"/>
        </w:rPr>
        <w:t>measure</w:t>
      </w:r>
      <w:r w:rsidR="00B97D27">
        <w:rPr>
          <w:rFonts w:ascii="Times New Roman" w:hAnsi="Times New Roman" w:cs="Times New Roman"/>
          <w:lang w:val="en-GB"/>
        </w:rPr>
        <w:t xml:space="preserve"> of life events was used for longitudinal analyses in order to</w:t>
      </w:r>
      <w:r w:rsidR="00CC7D85">
        <w:rPr>
          <w:rFonts w:ascii="Times New Roman" w:hAnsi="Times New Roman" w:cs="Times New Roman"/>
          <w:lang w:val="en-GB"/>
        </w:rPr>
        <w:t xml:space="preserve"> </w:t>
      </w:r>
      <w:r w:rsidR="00563CED" w:rsidRPr="00E903E9">
        <w:rPr>
          <w:rFonts w:ascii="Times New Roman" w:hAnsi="Times New Roman" w:cs="Times New Roman"/>
          <w:lang w:val="en-GB"/>
        </w:rPr>
        <w:t xml:space="preserve">test whether events </w:t>
      </w:r>
      <w:r w:rsidR="00424D17">
        <w:rPr>
          <w:rFonts w:ascii="Times New Roman" w:hAnsi="Times New Roman" w:cs="Times New Roman"/>
          <w:lang w:val="en-GB"/>
        </w:rPr>
        <w:t>occurring</w:t>
      </w:r>
      <w:r w:rsidR="00563CED" w:rsidRPr="00E903E9">
        <w:rPr>
          <w:rFonts w:ascii="Times New Roman" w:hAnsi="Times New Roman" w:cs="Times New Roman"/>
          <w:lang w:val="en-GB"/>
        </w:rPr>
        <w:t xml:space="preserve"> </w:t>
      </w:r>
      <w:r w:rsidR="00563CED" w:rsidRPr="00E903E9">
        <w:rPr>
          <w:rFonts w:ascii="Times New Roman" w:hAnsi="Times New Roman" w:cs="Times New Roman"/>
          <w:i/>
          <w:lang w:val="en-GB"/>
        </w:rPr>
        <w:t>between</w:t>
      </w:r>
      <w:r w:rsidR="00563CED" w:rsidRPr="00E903E9">
        <w:rPr>
          <w:rFonts w:ascii="Times New Roman" w:hAnsi="Times New Roman" w:cs="Times New Roman"/>
          <w:lang w:val="en-GB"/>
        </w:rPr>
        <w:t xml:space="preserve"> Time 1 and Time 2 predicted </w:t>
      </w:r>
      <w:r w:rsidR="004C0A67">
        <w:rPr>
          <w:rFonts w:ascii="Times New Roman" w:hAnsi="Times New Roman" w:cs="Times New Roman"/>
          <w:lang w:val="en-GB"/>
        </w:rPr>
        <w:t xml:space="preserve">subsequent </w:t>
      </w:r>
      <w:r w:rsidR="009304CE">
        <w:rPr>
          <w:rFonts w:ascii="Times New Roman" w:hAnsi="Times New Roman" w:cs="Times New Roman"/>
          <w:lang w:val="en-GB"/>
        </w:rPr>
        <w:t xml:space="preserve">increases </w:t>
      </w:r>
      <w:r w:rsidR="004C0A67">
        <w:rPr>
          <w:rFonts w:ascii="Times New Roman" w:hAnsi="Times New Roman" w:cs="Times New Roman"/>
          <w:lang w:val="en-GB"/>
        </w:rPr>
        <w:t xml:space="preserve">in </w:t>
      </w:r>
      <w:r w:rsidR="00563CED" w:rsidRPr="00E903E9">
        <w:rPr>
          <w:rFonts w:ascii="Times New Roman" w:hAnsi="Times New Roman" w:cs="Times New Roman"/>
          <w:lang w:val="en-GB"/>
        </w:rPr>
        <w:t xml:space="preserve">OCS. </w:t>
      </w:r>
      <w:r w:rsidR="00471326">
        <w:rPr>
          <w:rFonts w:ascii="Times New Roman" w:hAnsi="Times New Roman" w:cs="Times New Roman"/>
          <w:lang w:val="en-GB"/>
        </w:rPr>
        <w:t xml:space="preserve">Phenotypic analyses were conducted </w:t>
      </w:r>
      <w:r w:rsidR="00082547">
        <w:rPr>
          <w:rFonts w:ascii="Times New Roman" w:hAnsi="Times New Roman" w:cs="Times New Roman"/>
          <w:lang w:val="en-GB"/>
        </w:rPr>
        <w:t xml:space="preserve">with </w:t>
      </w:r>
      <w:r w:rsidR="009479B8">
        <w:rPr>
          <w:rFonts w:ascii="Times New Roman" w:hAnsi="Times New Roman" w:cs="Times New Roman"/>
          <w:lang w:val="en-GB"/>
        </w:rPr>
        <w:t xml:space="preserve">the whole sample (i.e. </w:t>
      </w:r>
      <w:r w:rsidR="00082547">
        <w:rPr>
          <w:rFonts w:ascii="Times New Roman" w:hAnsi="Times New Roman" w:cs="Times New Roman"/>
          <w:lang w:val="en-GB"/>
        </w:rPr>
        <w:t>all</w:t>
      </w:r>
      <w:r w:rsidR="00471326">
        <w:rPr>
          <w:rFonts w:ascii="Times New Roman" w:hAnsi="Times New Roman" w:cs="Times New Roman"/>
          <w:lang w:val="en-GB"/>
        </w:rPr>
        <w:t xml:space="preserve"> twins</w:t>
      </w:r>
      <w:r w:rsidR="009479B8">
        <w:rPr>
          <w:rFonts w:ascii="Times New Roman" w:hAnsi="Times New Roman" w:cs="Times New Roman"/>
          <w:lang w:val="en-GB"/>
        </w:rPr>
        <w:t xml:space="preserve"> and siblings</w:t>
      </w:r>
      <w:r w:rsidR="00471326">
        <w:rPr>
          <w:rFonts w:ascii="Times New Roman" w:hAnsi="Times New Roman" w:cs="Times New Roman"/>
          <w:lang w:val="en-GB"/>
        </w:rPr>
        <w:t xml:space="preserve">). </w:t>
      </w:r>
    </w:p>
    <w:p w14:paraId="5D139560" w14:textId="77777777" w:rsidR="007767C7" w:rsidRDefault="007767C7" w:rsidP="007767C7">
      <w:pPr>
        <w:spacing w:line="480" w:lineRule="auto"/>
        <w:rPr>
          <w:rFonts w:ascii="Times New Roman" w:hAnsi="Times New Roman" w:cs="Times New Roman"/>
          <w:i/>
          <w:lang w:val="en-GB"/>
        </w:rPr>
      </w:pPr>
    </w:p>
    <w:p w14:paraId="1D22DFA9" w14:textId="21913D7B" w:rsidR="001A643B" w:rsidRDefault="007767C7" w:rsidP="007767C7">
      <w:pPr>
        <w:spacing w:line="480" w:lineRule="auto"/>
        <w:rPr>
          <w:rFonts w:ascii="Times New Roman" w:hAnsi="Times New Roman" w:cs="Times New Roman"/>
          <w:i/>
          <w:lang w:val="en-GB"/>
        </w:rPr>
      </w:pPr>
      <w:r>
        <w:rPr>
          <w:rFonts w:ascii="Times New Roman" w:hAnsi="Times New Roman" w:cs="Times New Roman"/>
          <w:i/>
          <w:lang w:val="en-GB"/>
        </w:rPr>
        <w:t xml:space="preserve">2.3.2. </w:t>
      </w:r>
      <w:r w:rsidR="00BC79EF">
        <w:rPr>
          <w:rFonts w:ascii="Times New Roman" w:hAnsi="Times New Roman" w:cs="Times New Roman"/>
          <w:i/>
          <w:lang w:val="en-GB"/>
        </w:rPr>
        <w:t>MZ twin differences analyses</w:t>
      </w:r>
    </w:p>
    <w:p w14:paraId="297B87D6" w14:textId="5DEB2571" w:rsidR="0011494D" w:rsidRPr="003B4E8E" w:rsidRDefault="00A651E9" w:rsidP="001A643B">
      <w:pPr>
        <w:spacing w:line="480" w:lineRule="auto"/>
        <w:ind w:firstLine="720"/>
        <w:rPr>
          <w:rFonts w:ascii="Times New Roman" w:hAnsi="Times New Roman" w:cs="Times New Roman"/>
          <w:lang w:val="en-GB"/>
        </w:rPr>
      </w:pPr>
      <w:r>
        <w:rPr>
          <w:rFonts w:ascii="Times New Roman" w:hAnsi="Times New Roman" w:cs="Times New Roman"/>
          <w:lang w:val="en-GB"/>
        </w:rPr>
        <w:t>P</w:t>
      </w:r>
      <w:r w:rsidR="00E64C2F">
        <w:rPr>
          <w:rFonts w:ascii="Times New Roman" w:hAnsi="Times New Roman" w:cs="Times New Roman"/>
          <w:lang w:val="en-GB"/>
        </w:rPr>
        <w:t>henotypic</w:t>
      </w:r>
      <w:r w:rsidR="00563CED" w:rsidRPr="003B4E8E">
        <w:rPr>
          <w:rFonts w:ascii="Times New Roman" w:hAnsi="Times New Roman" w:cs="Times New Roman"/>
          <w:lang w:val="en-GB"/>
        </w:rPr>
        <w:t xml:space="preserve"> analyses were repeated </w:t>
      </w:r>
      <w:r w:rsidR="0011494D" w:rsidRPr="003B4E8E">
        <w:rPr>
          <w:rFonts w:ascii="Times New Roman" w:hAnsi="Times New Roman" w:cs="Times New Roman"/>
          <w:lang w:val="en-GB"/>
        </w:rPr>
        <w:t xml:space="preserve">using MZ twin difference scores, which effectively control for genetic and shared environmental factors. Since MZ twins are genetically identical and share their rearing environment, differences between members of an MZ twin pair </w:t>
      </w:r>
      <w:r w:rsidR="00B97D27">
        <w:rPr>
          <w:rFonts w:ascii="Times New Roman" w:hAnsi="Times New Roman" w:cs="Times New Roman"/>
          <w:lang w:val="en-GB"/>
        </w:rPr>
        <w:t>must</w:t>
      </w:r>
      <w:r w:rsidR="0011494D" w:rsidRPr="003B4E8E">
        <w:rPr>
          <w:rFonts w:ascii="Times New Roman" w:hAnsi="Times New Roman" w:cs="Times New Roman"/>
          <w:lang w:val="en-GB"/>
        </w:rPr>
        <w:t xml:space="preserve"> </w:t>
      </w:r>
      <w:r w:rsidR="00D052FD">
        <w:rPr>
          <w:rFonts w:ascii="Times New Roman" w:hAnsi="Times New Roman" w:cs="Times New Roman"/>
          <w:lang w:val="en-GB"/>
        </w:rPr>
        <w:t>result from</w:t>
      </w:r>
      <w:r w:rsidR="0011494D" w:rsidRPr="003B4E8E">
        <w:rPr>
          <w:rFonts w:ascii="Times New Roman" w:hAnsi="Times New Roman" w:cs="Times New Roman"/>
          <w:lang w:val="en-GB"/>
        </w:rPr>
        <w:t xml:space="preserve"> non-shared environmental influences. </w:t>
      </w:r>
      <w:r w:rsidR="00AC4664">
        <w:rPr>
          <w:rFonts w:ascii="Times New Roman" w:hAnsi="Times New Roman" w:cs="Times New Roman"/>
          <w:lang w:val="en-GB"/>
        </w:rPr>
        <w:t>The MZ twin dif</w:t>
      </w:r>
      <w:r w:rsidR="00F21BC4">
        <w:rPr>
          <w:rFonts w:ascii="Times New Roman" w:hAnsi="Times New Roman" w:cs="Times New Roman"/>
          <w:lang w:val="en-GB"/>
        </w:rPr>
        <w:t>ferences design is therefore a</w:t>
      </w:r>
      <w:r w:rsidR="00AC4664">
        <w:rPr>
          <w:rFonts w:ascii="Times New Roman" w:hAnsi="Times New Roman" w:cs="Times New Roman"/>
          <w:lang w:val="en-GB"/>
        </w:rPr>
        <w:t xml:space="preserve"> </w:t>
      </w:r>
      <w:r w:rsidR="00F21BC4">
        <w:rPr>
          <w:rFonts w:ascii="Times New Roman" w:hAnsi="Times New Roman" w:cs="Times New Roman"/>
          <w:lang w:val="en-GB"/>
        </w:rPr>
        <w:t>useful</w:t>
      </w:r>
      <w:r w:rsidR="00AE640E">
        <w:rPr>
          <w:rFonts w:ascii="Times New Roman" w:hAnsi="Times New Roman" w:cs="Times New Roman"/>
          <w:lang w:val="en-GB"/>
        </w:rPr>
        <w:t xml:space="preserve"> </w:t>
      </w:r>
      <w:r w:rsidR="00AC4664">
        <w:rPr>
          <w:rFonts w:ascii="Times New Roman" w:hAnsi="Times New Roman" w:cs="Times New Roman"/>
          <w:lang w:val="en-GB"/>
        </w:rPr>
        <w:t xml:space="preserve">tool for isolating </w:t>
      </w:r>
      <w:r w:rsidR="003934DD">
        <w:rPr>
          <w:rFonts w:ascii="Times New Roman" w:hAnsi="Times New Roman" w:cs="Times New Roman"/>
          <w:lang w:val="en-GB"/>
        </w:rPr>
        <w:t xml:space="preserve">non-shared environmental effects. </w:t>
      </w:r>
      <w:r w:rsidR="0011494D" w:rsidRPr="003B4E8E">
        <w:rPr>
          <w:rFonts w:ascii="Times New Roman" w:hAnsi="Times New Roman" w:cs="Times New Roman"/>
          <w:lang w:val="en-GB"/>
        </w:rPr>
        <w:t xml:space="preserve">Relative MZ twin difference scores were calculated by randomly assigning </w:t>
      </w:r>
      <w:r w:rsidR="009E6816">
        <w:rPr>
          <w:rFonts w:ascii="Times New Roman" w:hAnsi="Times New Roman" w:cs="Times New Roman"/>
          <w:lang w:val="en-GB"/>
        </w:rPr>
        <w:t>twin members as</w:t>
      </w:r>
      <w:r w:rsidR="0011494D" w:rsidRPr="003B4E8E">
        <w:rPr>
          <w:rFonts w:ascii="Times New Roman" w:hAnsi="Times New Roman" w:cs="Times New Roman"/>
          <w:lang w:val="en-GB"/>
        </w:rPr>
        <w:t xml:space="preserve"> Twin 1 and Twin 2, and subtracting the score of Twin 2 from that of Twin 1. </w:t>
      </w:r>
    </w:p>
    <w:p w14:paraId="33E8A08F" w14:textId="77777777" w:rsidR="007767C7" w:rsidRDefault="007767C7" w:rsidP="007767C7">
      <w:pPr>
        <w:spacing w:line="480" w:lineRule="auto"/>
        <w:rPr>
          <w:rFonts w:ascii="Times New Roman" w:hAnsi="Times New Roman" w:cs="Times New Roman"/>
          <w:i/>
          <w:lang w:val="en-GB"/>
        </w:rPr>
      </w:pPr>
    </w:p>
    <w:p w14:paraId="21085218" w14:textId="1641F476" w:rsidR="001A643B" w:rsidRDefault="007767C7" w:rsidP="007767C7">
      <w:pPr>
        <w:spacing w:line="480" w:lineRule="auto"/>
        <w:rPr>
          <w:rFonts w:ascii="Times New Roman" w:hAnsi="Times New Roman" w:cs="Times New Roman"/>
          <w:lang w:val="en-GB"/>
        </w:rPr>
      </w:pPr>
      <w:r>
        <w:rPr>
          <w:rFonts w:ascii="Times New Roman" w:hAnsi="Times New Roman" w:cs="Times New Roman"/>
          <w:i/>
          <w:lang w:val="en-GB"/>
        </w:rPr>
        <w:t xml:space="preserve">2.3.3. </w:t>
      </w:r>
      <w:r w:rsidR="00E64C2F">
        <w:rPr>
          <w:rFonts w:ascii="Times New Roman" w:hAnsi="Times New Roman" w:cs="Times New Roman"/>
          <w:i/>
          <w:lang w:val="en-GB"/>
        </w:rPr>
        <w:t>Multivariate genetic modelling</w:t>
      </w:r>
    </w:p>
    <w:p w14:paraId="386C639A" w14:textId="56BF3186" w:rsidR="0011494D" w:rsidRPr="00CD553B" w:rsidRDefault="00697013" w:rsidP="001A643B">
      <w:pPr>
        <w:spacing w:line="480" w:lineRule="auto"/>
        <w:ind w:firstLine="720"/>
        <w:rPr>
          <w:rFonts w:ascii="Times New Roman" w:hAnsi="Times New Roman"/>
        </w:rPr>
      </w:pPr>
      <w:r>
        <w:rPr>
          <w:rFonts w:ascii="Times New Roman" w:hAnsi="Times New Roman" w:cs="Times New Roman"/>
          <w:lang w:val="en-GB"/>
        </w:rPr>
        <w:t xml:space="preserve">To </w:t>
      </w:r>
      <w:r w:rsidR="005D7285">
        <w:rPr>
          <w:rFonts w:ascii="Times New Roman" w:hAnsi="Times New Roman" w:cs="Times New Roman"/>
          <w:lang w:val="en-GB"/>
        </w:rPr>
        <w:t xml:space="preserve">further </w:t>
      </w:r>
      <w:r>
        <w:rPr>
          <w:rFonts w:ascii="Times New Roman" w:hAnsi="Times New Roman" w:cs="Times New Roman"/>
          <w:lang w:val="en-GB"/>
        </w:rPr>
        <w:t>explore</w:t>
      </w:r>
      <w:r w:rsidR="00A4397C">
        <w:rPr>
          <w:rFonts w:ascii="Times New Roman" w:hAnsi="Times New Roman" w:cs="Times New Roman"/>
          <w:lang w:val="en-GB"/>
        </w:rPr>
        <w:t xml:space="preserve"> the nature of the phenotypic associations</w:t>
      </w:r>
      <w:r w:rsidR="000565C5">
        <w:rPr>
          <w:rFonts w:ascii="Times New Roman" w:hAnsi="Times New Roman" w:cs="Times New Roman"/>
          <w:lang w:val="en-GB"/>
        </w:rPr>
        <w:t xml:space="preserve"> </w:t>
      </w:r>
      <w:r w:rsidR="005D7285" w:rsidRPr="00E16EDF">
        <w:rPr>
          <w:rFonts w:ascii="Times New Roman" w:hAnsi="Times New Roman" w:cs="Times New Roman"/>
          <w:lang w:val="en-GB"/>
        </w:rPr>
        <w:t>between</w:t>
      </w:r>
      <w:r w:rsidR="005D7285">
        <w:rPr>
          <w:rFonts w:ascii="Times New Roman" w:hAnsi="Times New Roman" w:cs="Times New Roman"/>
          <w:lang w:val="en-GB"/>
        </w:rPr>
        <w:t xml:space="preserve"> OCS and</w:t>
      </w:r>
      <w:r w:rsidR="005D7285" w:rsidRPr="00E16EDF">
        <w:rPr>
          <w:rFonts w:ascii="Times New Roman" w:hAnsi="Times New Roman" w:cs="Times New Roman"/>
          <w:lang w:val="en-GB"/>
        </w:rPr>
        <w:t xml:space="preserve"> risk factors</w:t>
      </w:r>
      <w:r w:rsidR="000565C5">
        <w:rPr>
          <w:rFonts w:ascii="Times New Roman" w:hAnsi="Times New Roman" w:cs="Times New Roman"/>
          <w:lang w:val="en-GB"/>
        </w:rPr>
        <w:t>, and</w:t>
      </w:r>
      <w:r w:rsidR="00294B17">
        <w:rPr>
          <w:rFonts w:ascii="Times New Roman" w:hAnsi="Times New Roman" w:cs="Times New Roman"/>
          <w:lang w:val="en-GB"/>
        </w:rPr>
        <w:t xml:space="preserve"> </w:t>
      </w:r>
      <w:r w:rsidR="000565C5">
        <w:rPr>
          <w:rFonts w:ascii="Times New Roman" w:hAnsi="Times New Roman" w:cs="Times New Roman"/>
          <w:lang w:val="en-GB"/>
        </w:rPr>
        <w:t>increase</w:t>
      </w:r>
      <w:r w:rsidR="00294B17">
        <w:rPr>
          <w:rFonts w:ascii="Times New Roman" w:hAnsi="Times New Roman" w:cs="Times New Roman"/>
          <w:lang w:val="en-GB"/>
        </w:rPr>
        <w:t xml:space="preserve"> statistical power</w:t>
      </w:r>
      <w:r w:rsidR="000565C5">
        <w:rPr>
          <w:rFonts w:ascii="Times New Roman" w:hAnsi="Times New Roman" w:cs="Times New Roman"/>
          <w:lang w:val="en-GB"/>
        </w:rPr>
        <w:t xml:space="preserve"> </w:t>
      </w:r>
      <w:r w:rsidR="007D0A15">
        <w:rPr>
          <w:rFonts w:ascii="Times New Roman" w:hAnsi="Times New Roman" w:cs="Times New Roman"/>
          <w:lang w:val="en-GB"/>
        </w:rPr>
        <w:t>by including</w:t>
      </w:r>
      <w:r w:rsidR="00A4397C">
        <w:rPr>
          <w:rFonts w:ascii="Times New Roman" w:hAnsi="Times New Roman" w:cs="Times New Roman"/>
          <w:lang w:val="en-GB"/>
        </w:rPr>
        <w:t xml:space="preserve"> the DZ twins and siblings in the sample,</w:t>
      </w:r>
      <w:r w:rsidR="00D15C61">
        <w:rPr>
          <w:rFonts w:ascii="Times New Roman" w:hAnsi="Times New Roman" w:cs="Times New Roman"/>
          <w:lang w:val="en-GB"/>
        </w:rPr>
        <w:t xml:space="preserve"> we </w:t>
      </w:r>
      <w:r w:rsidR="003858FA">
        <w:rPr>
          <w:rFonts w:ascii="Times New Roman" w:hAnsi="Times New Roman" w:cs="Times New Roman"/>
          <w:lang w:val="en-GB"/>
        </w:rPr>
        <w:t xml:space="preserve">applied multivariate </w:t>
      </w:r>
      <w:r w:rsidR="00F51408" w:rsidRPr="00E16EDF">
        <w:rPr>
          <w:rFonts w:ascii="Times New Roman" w:hAnsi="Times New Roman" w:cs="Times New Roman"/>
          <w:lang w:val="en-GB"/>
        </w:rPr>
        <w:t>twin model</w:t>
      </w:r>
      <w:r w:rsidR="003858FA">
        <w:rPr>
          <w:rFonts w:ascii="Times New Roman" w:hAnsi="Times New Roman" w:cs="Times New Roman"/>
          <w:lang w:val="en-GB"/>
        </w:rPr>
        <w:t>s to the data</w:t>
      </w:r>
      <w:r w:rsidR="00F51408" w:rsidRPr="00E16EDF">
        <w:rPr>
          <w:rFonts w:ascii="Times New Roman" w:hAnsi="Times New Roman" w:cs="Times New Roman"/>
          <w:lang w:val="en-GB"/>
        </w:rPr>
        <w:t xml:space="preserve">. </w:t>
      </w:r>
      <w:r w:rsidR="00F51408" w:rsidRPr="00E16EDF">
        <w:rPr>
          <w:rFonts w:ascii="Times New Roman" w:hAnsi="Times New Roman"/>
        </w:rPr>
        <w:t>The twin design compares the degree of phenotypic similarity between MZ twins, who share 100% of their genes, with DZ twins</w:t>
      </w:r>
      <w:r w:rsidR="009479B8">
        <w:rPr>
          <w:rFonts w:ascii="Times New Roman" w:hAnsi="Times New Roman"/>
        </w:rPr>
        <w:t xml:space="preserve"> and </w:t>
      </w:r>
      <w:r w:rsidR="00B3101A">
        <w:rPr>
          <w:rFonts w:ascii="Times New Roman" w:hAnsi="Times New Roman"/>
        </w:rPr>
        <w:lastRenderedPageBreak/>
        <w:t>FS</w:t>
      </w:r>
      <w:r w:rsidR="00F51408" w:rsidRPr="00E16EDF">
        <w:rPr>
          <w:rFonts w:ascii="Times New Roman" w:hAnsi="Times New Roman"/>
        </w:rPr>
        <w:t>, who shared 50% of their segregating genes on average</w:t>
      </w:r>
      <w:r w:rsidR="00780570">
        <w:rPr>
          <w:rFonts w:ascii="Times New Roman" w:hAnsi="Times New Roman"/>
        </w:rPr>
        <w:t xml:space="preserve"> </w:t>
      </w:r>
      <w:r w:rsidR="00D41669">
        <w:rPr>
          <w:rFonts w:ascii="Times" w:hAnsi="Times" w:cs="Times"/>
          <w:color w:val="141215"/>
        </w:rPr>
        <w:fldChar w:fldCharType="begin"/>
      </w:r>
      <w:r w:rsidR="00FA61A3">
        <w:rPr>
          <w:rFonts w:ascii="Times" w:hAnsi="Times" w:cs="Times"/>
          <w:color w:val="141215"/>
        </w:rPr>
        <w:instrText xml:space="preserve"> ADDIN EN.CITE &lt;EndNote&gt;&lt;Cite&gt;&lt;Author&gt;Rijsdijk&lt;/Author&gt;&lt;Year&gt;2002&lt;/Year&gt;&lt;RecNum&gt;879&lt;/RecNum&gt;&lt;DisplayText&gt;[24]&lt;/DisplayText&gt;&lt;record&gt;&lt;rec-number&gt;879&lt;/rec-number&gt;&lt;foreign-keys&gt;&lt;key app="EN" db-id="rs5dfp50fasp0hetr03paea20vpsxpv5fxfw" timestamp="1498477543"&gt;879&lt;/key&gt;&lt;/foreign-keys&gt;&lt;ref-type name="Journal Article"&gt;17&lt;/ref-type&gt;&lt;contributors&gt;&lt;authors&gt;&lt;author&gt;Rijsdijk, Frühling V.&lt;/author&gt;&lt;author&gt;Sham, Pak C.&lt;/author&gt;&lt;/authors&gt;&lt;/contributors&gt;&lt;titles&gt;&lt;title&gt;Analytic approaches to twin data using structural equation models&lt;/title&gt;&lt;secondary-title&gt;Briefings in Bioinformatics&lt;/secondary-title&gt;&lt;/titles&gt;&lt;periodical&gt;&lt;full-title&gt;Briefings in Bioinformatics&lt;/full-title&gt;&lt;/periodical&gt;&lt;pages&gt;119-133&lt;/pages&gt;&lt;volume&gt;3&lt;/volume&gt;&lt;number&gt;2&lt;/number&gt;&lt;dates&gt;&lt;year&gt;2002&lt;/year&gt;&lt;/dates&gt;&lt;isbn&gt;1467-5463&lt;/isbn&gt;&lt;urls&gt;&lt;related-urls&gt;&lt;url&gt;http://dx.doi.org/10.1093/bib/3.2.119&lt;/url&gt;&lt;/related-urls&gt;&lt;/urls&gt;&lt;electronic-resource-num&gt;10.1093/bib/3.2.119&lt;/electronic-resource-num&gt;&lt;/record&gt;&lt;/Cite&gt;&lt;/EndNote&gt;</w:instrText>
      </w:r>
      <w:r w:rsidR="00D41669">
        <w:rPr>
          <w:rFonts w:ascii="Times" w:hAnsi="Times" w:cs="Times"/>
          <w:color w:val="141215"/>
        </w:rPr>
        <w:fldChar w:fldCharType="separate"/>
      </w:r>
      <w:r w:rsidR="00FA61A3">
        <w:rPr>
          <w:rFonts w:ascii="Times" w:hAnsi="Times" w:cs="Times"/>
          <w:noProof/>
          <w:color w:val="141215"/>
        </w:rPr>
        <w:t>[24]</w:t>
      </w:r>
      <w:r w:rsidR="00D41669">
        <w:rPr>
          <w:rFonts w:ascii="Times" w:hAnsi="Times" w:cs="Times"/>
          <w:color w:val="141215"/>
        </w:rPr>
        <w:fldChar w:fldCharType="end"/>
      </w:r>
      <w:r w:rsidR="00F51408" w:rsidRPr="00E16EDF">
        <w:rPr>
          <w:rFonts w:ascii="Times New Roman" w:hAnsi="Times New Roman"/>
        </w:rPr>
        <w:t>. Within-pair correlations for MZ twins are compared with within-pair correlations for DZ twins</w:t>
      </w:r>
      <w:r w:rsidR="009479B8">
        <w:rPr>
          <w:rFonts w:ascii="Times New Roman" w:hAnsi="Times New Roman"/>
        </w:rPr>
        <w:t xml:space="preserve"> and FS</w:t>
      </w:r>
      <w:r w:rsidR="00F51408" w:rsidRPr="00E16EDF">
        <w:rPr>
          <w:rFonts w:ascii="Times New Roman" w:hAnsi="Times New Roman"/>
        </w:rPr>
        <w:t xml:space="preserve"> in order to estimate the effects of: additive genetic factors (A); shared environment (C), defined as aspects of the environment </w:t>
      </w:r>
      <w:r w:rsidR="00AF370E">
        <w:rPr>
          <w:rFonts w:ascii="Times New Roman" w:hAnsi="Times New Roman"/>
        </w:rPr>
        <w:t>resulting in</w:t>
      </w:r>
      <w:r w:rsidR="00F51408" w:rsidRPr="00E16EDF">
        <w:rPr>
          <w:rFonts w:ascii="Times New Roman" w:hAnsi="Times New Roman"/>
        </w:rPr>
        <w:t xml:space="preserve"> phenotypic similarity between siblings; and non-shared environment (E), defined as environmental factors that give rise to phenotypic differences between siblings. </w:t>
      </w:r>
      <w:r w:rsidR="00CD553B">
        <w:rPr>
          <w:rFonts w:ascii="Times New Roman" w:hAnsi="Times New Roman"/>
        </w:rPr>
        <w:t>Greater MZ compared to DZ</w:t>
      </w:r>
      <w:r w:rsidR="00424D17">
        <w:rPr>
          <w:rFonts w:ascii="Times New Roman" w:hAnsi="Times New Roman"/>
        </w:rPr>
        <w:t>/</w:t>
      </w:r>
      <w:r w:rsidR="009479B8">
        <w:rPr>
          <w:rFonts w:ascii="Times New Roman" w:hAnsi="Times New Roman"/>
        </w:rPr>
        <w:t xml:space="preserve">FS </w:t>
      </w:r>
      <w:r w:rsidR="00CD553B">
        <w:rPr>
          <w:rFonts w:ascii="Times New Roman" w:hAnsi="Times New Roman"/>
        </w:rPr>
        <w:t xml:space="preserve">phenotypic similarity is attributed to genetic effects. </w:t>
      </w:r>
      <w:r w:rsidR="00CD553B" w:rsidRPr="00CD553B">
        <w:rPr>
          <w:rFonts w:ascii="Times New Roman" w:hAnsi="Times New Roman"/>
        </w:rPr>
        <w:t>Within-pair similarity that is not accounted for by genetic factors is attributed to shared environmental effects. Non-shared environmental effects</w:t>
      </w:r>
      <w:r w:rsidR="0045627B">
        <w:rPr>
          <w:rFonts w:ascii="Times New Roman" w:hAnsi="Times New Roman"/>
        </w:rPr>
        <w:t>, which</w:t>
      </w:r>
      <w:r w:rsidR="00CD553B" w:rsidRPr="00CD553B">
        <w:rPr>
          <w:rFonts w:ascii="Times New Roman" w:hAnsi="Times New Roman"/>
        </w:rPr>
        <w:t xml:space="preserve"> are estimated from the within-pair differences between MZ twins</w:t>
      </w:r>
      <w:r w:rsidR="0045627B">
        <w:rPr>
          <w:rFonts w:ascii="Times New Roman" w:hAnsi="Times New Roman"/>
        </w:rPr>
        <w:t>,</w:t>
      </w:r>
      <w:r w:rsidR="00CD553B" w:rsidRPr="00CD553B">
        <w:rPr>
          <w:rFonts w:ascii="Times New Roman" w:hAnsi="Times New Roman"/>
        </w:rPr>
        <w:t xml:space="preserve"> also include measurement error. </w:t>
      </w:r>
    </w:p>
    <w:p w14:paraId="536BFD52" w14:textId="79281C35" w:rsidR="00144BA9" w:rsidRDefault="00BD70BC" w:rsidP="001A6402">
      <w:pPr>
        <w:spacing w:line="480" w:lineRule="auto"/>
        <w:ind w:firstLine="720"/>
        <w:rPr>
          <w:rFonts w:ascii="Times New Roman" w:hAnsi="Times New Roman" w:cs="Times New Roman"/>
          <w:lang w:val="en-GB"/>
        </w:rPr>
      </w:pPr>
      <w:r>
        <w:rPr>
          <w:rFonts w:ascii="Times New Roman" w:hAnsi="Times New Roman" w:cs="Times New Roman"/>
          <w:lang w:val="en-GB"/>
        </w:rPr>
        <w:t>P</w:t>
      </w:r>
      <w:r w:rsidR="00AF370E">
        <w:rPr>
          <w:rFonts w:ascii="Times New Roman" w:hAnsi="Times New Roman" w:cs="Times New Roman"/>
          <w:lang w:val="en-GB"/>
        </w:rPr>
        <w:t xml:space="preserve">utative risk factors </w:t>
      </w:r>
      <w:r w:rsidR="00424D17">
        <w:rPr>
          <w:rFonts w:ascii="Times New Roman" w:hAnsi="Times New Roman" w:cs="Times New Roman"/>
          <w:lang w:val="en-GB"/>
        </w:rPr>
        <w:t>which were</w:t>
      </w:r>
      <w:r w:rsidR="00AF370E">
        <w:rPr>
          <w:rFonts w:ascii="Times New Roman" w:hAnsi="Times New Roman" w:cs="Times New Roman"/>
          <w:lang w:val="en-GB"/>
        </w:rPr>
        <w:t xml:space="preserve"> signif</w:t>
      </w:r>
      <w:r w:rsidR="004C697B">
        <w:rPr>
          <w:rFonts w:ascii="Times New Roman" w:hAnsi="Times New Roman" w:cs="Times New Roman"/>
          <w:lang w:val="en-GB"/>
        </w:rPr>
        <w:t xml:space="preserve">icant, </w:t>
      </w:r>
      <w:r w:rsidR="00AF370E">
        <w:rPr>
          <w:rFonts w:ascii="Times New Roman" w:hAnsi="Times New Roman" w:cs="Times New Roman"/>
          <w:lang w:val="en-GB"/>
        </w:rPr>
        <w:t>independent predictors of OCS in (a) cross-sectional and (b) longitudinal phenotypic analyses were included</w:t>
      </w:r>
      <w:r w:rsidR="00864F96">
        <w:rPr>
          <w:rFonts w:ascii="Times New Roman" w:hAnsi="Times New Roman" w:cs="Times New Roman"/>
          <w:lang w:val="en-GB"/>
        </w:rPr>
        <w:t xml:space="preserve"> in the genetic models</w:t>
      </w:r>
      <w:r w:rsidR="00AF370E">
        <w:rPr>
          <w:rFonts w:ascii="Times New Roman" w:hAnsi="Times New Roman" w:cs="Times New Roman"/>
          <w:lang w:val="en-GB"/>
        </w:rPr>
        <w:t>.</w:t>
      </w:r>
      <w:r w:rsidR="006F0640">
        <w:rPr>
          <w:rFonts w:ascii="Times New Roman" w:hAnsi="Times New Roman" w:cs="Times New Roman"/>
          <w:lang w:val="en-GB"/>
        </w:rPr>
        <w:t xml:space="preserve"> </w:t>
      </w:r>
      <w:r w:rsidR="0011091F">
        <w:rPr>
          <w:rFonts w:ascii="Times New Roman" w:hAnsi="Times New Roman" w:cs="Times New Roman"/>
          <w:lang w:val="en-GB"/>
        </w:rPr>
        <w:t>A</w:t>
      </w:r>
      <w:r w:rsidR="00144BA9">
        <w:rPr>
          <w:rFonts w:ascii="Times New Roman" w:hAnsi="Times New Roman" w:cs="Times New Roman"/>
          <w:lang w:val="en-GB"/>
        </w:rPr>
        <w:t xml:space="preserve"> multivariate correlated factors </w:t>
      </w:r>
      <w:r w:rsidR="0011091F">
        <w:rPr>
          <w:rFonts w:ascii="Times New Roman" w:hAnsi="Times New Roman" w:cs="Times New Roman"/>
          <w:lang w:val="en-GB"/>
        </w:rPr>
        <w:t xml:space="preserve">solution was used </w:t>
      </w:r>
      <w:r>
        <w:rPr>
          <w:rFonts w:ascii="Times New Roman" w:hAnsi="Times New Roman" w:cs="Times New Roman"/>
          <w:lang w:val="en-GB"/>
        </w:rPr>
        <w:t>for cross-sectional data</w:t>
      </w:r>
      <w:r w:rsidR="00144BA9">
        <w:rPr>
          <w:rFonts w:ascii="Times New Roman" w:hAnsi="Times New Roman" w:cs="Times New Roman"/>
          <w:lang w:val="en-GB"/>
        </w:rPr>
        <w:t>.</w:t>
      </w:r>
      <w:r w:rsidR="00E16EDF">
        <w:rPr>
          <w:rFonts w:ascii="Times New Roman" w:hAnsi="Times New Roman" w:cs="Times New Roman"/>
          <w:lang w:val="en-GB"/>
        </w:rPr>
        <w:t xml:space="preserve"> </w:t>
      </w:r>
      <w:r w:rsidR="00E16EDF" w:rsidRPr="00C52745">
        <w:rPr>
          <w:rFonts w:ascii="Times New Roman" w:hAnsi="Times New Roman" w:cs="Times New Roman"/>
          <w:lang w:val="en-GB"/>
        </w:rPr>
        <w:t xml:space="preserve">This model tests </w:t>
      </w:r>
      <w:r w:rsidR="0011091F">
        <w:rPr>
          <w:rFonts w:ascii="Times New Roman" w:hAnsi="Times New Roman" w:cs="Times New Roman"/>
          <w:lang w:val="en-GB"/>
        </w:rPr>
        <w:t>the extent to which</w:t>
      </w:r>
      <w:r w:rsidR="0011091F" w:rsidRPr="00C52745">
        <w:rPr>
          <w:rFonts w:ascii="Times New Roman" w:hAnsi="Times New Roman" w:cs="Times New Roman"/>
          <w:lang w:val="en-GB"/>
        </w:rPr>
        <w:t xml:space="preserve"> </w:t>
      </w:r>
      <w:r w:rsidR="00E16EDF" w:rsidRPr="00C52745">
        <w:rPr>
          <w:rFonts w:ascii="Times" w:hAnsi="Times" w:cs="Times"/>
          <w:color w:val="141215"/>
        </w:rPr>
        <w:t>phenotypic correlations between variables are due to correlations among the genetic and environmental factors that influence each of them.</w:t>
      </w:r>
      <w:r w:rsidR="00E16EDF" w:rsidRPr="00C52745">
        <w:rPr>
          <w:rFonts w:ascii="Times New Roman" w:hAnsi="Times New Roman" w:cs="Times New Roman"/>
          <w:lang w:val="en-GB"/>
        </w:rPr>
        <w:t xml:space="preserve"> Thus</w:t>
      </w:r>
      <w:r w:rsidR="00E16EDF">
        <w:rPr>
          <w:rFonts w:ascii="Times New Roman" w:hAnsi="Times New Roman" w:cs="Times New Roman"/>
          <w:lang w:val="en-GB"/>
        </w:rPr>
        <w:t xml:space="preserve">, </w:t>
      </w:r>
      <w:r w:rsidR="00051B1D">
        <w:rPr>
          <w:rFonts w:ascii="Times New Roman" w:hAnsi="Times New Roman" w:cs="Times New Roman"/>
          <w:lang w:val="en-GB"/>
        </w:rPr>
        <w:t>we could</w:t>
      </w:r>
      <w:r w:rsidR="0011091F">
        <w:rPr>
          <w:rFonts w:ascii="Times New Roman" w:hAnsi="Times New Roman" w:cs="Times New Roman"/>
          <w:lang w:val="en-GB"/>
        </w:rPr>
        <w:t xml:space="preserve"> directly estimate the </w:t>
      </w:r>
      <w:r w:rsidR="00E16EDF">
        <w:rPr>
          <w:rFonts w:ascii="Times New Roman" w:hAnsi="Times New Roman" w:cs="Times New Roman"/>
          <w:lang w:val="en-GB"/>
        </w:rPr>
        <w:t xml:space="preserve">extent to which </w:t>
      </w:r>
      <w:r w:rsidR="0011091F">
        <w:rPr>
          <w:rFonts w:ascii="Times New Roman" w:hAnsi="Times New Roman" w:cs="Times New Roman"/>
          <w:lang w:val="en-GB"/>
        </w:rPr>
        <w:t>links between putative risk factors and OCS</w:t>
      </w:r>
      <w:r w:rsidR="00E16EDF">
        <w:rPr>
          <w:rFonts w:ascii="Times New Roman" w:hAnsi="Times New Roman" w:cs="Times New Roman"/>
          <w:lang w:val="en-GB"/>
        </w:rPr>
        <w:t xml:space="preserve"> </w:t>
      </w:r>
      <w:r w:rsidR="0011091F">
        <w:rPr>
          <w:rFonts w:ascii="Times New Roman" w:hAnsi="Times New Roman" w:cs="Times New Roman"/>
          <w:lang w:val="en-GB"/>
        </w:rPr>
        <w:t>we</w:t>
      </w:r>
      <w:r w:rsidR="00E16EDF">
        <w:rPr>
          <w:rFonts w:ascii="Times New Roman" w:hAnsi="Times New Roman" w:cs="Times New Roman"/>
          <w:lang w:val="en-GB"/>
        </w:rPr>
        <w:t xml:space="preserve">re mediated by genetic or environmental </w:t>
      </w:r>
      <w:r w:rsidR="0011091F">
        <w:rPr>
          <w:rFonts w:ascii="Times New Roman" w:hAnsi="Times New Roman" w:cs="Times New Roman"/>
          <w:lang w:val="en-GB"/>
        </w:rPr>
        <w:t>factors</w:t>
      </w:r>
      <w:r w:rsidR="00E16EDF">
        <w:rPr>
          <w:rFonts w:ascii="Times New Roman" w:hAnsi="Times New Roman" w:cs="Times New Roman"/>
          <w:lang w:val="en-GB"/>
        </w:rPr>
        <w:t xml:space="preserve">. </w:t>
      </w:r>
      <w:r w:rsidR="0011091F">
        <w:rPr>
          <w:rFonts w:ascii="Times New Roman" w:hAnsi="Times New Roman" w:cs="Times New Roman"/>
          <w:lang w:val="en-GB"/>
        </w:rPr>
        <w:t xml:space="preserve">We used a </w:t>
      </w:r>
      <w:r w:rsidR="00144BA9" w:rsidRPr="00144BA9">
        <w:rPr>
          <w:rFonts w:ascii="Times New Roman" w:hAnsi="Times New Roman" w:cs="Times New Roman"/>
          <w:lang w:val="en-GB"/>
        </w:rPr>
        <w:t>multivariate Cholesky decomposition</w:t>
      </w:r>
      <w:r w:rsidR="0011091F">
        <w:rPr>
          <w:rFonts w:ascii="Times New Roman" w:hAnsi="Times New Roman" w:cs="Times New Roman"/>
          <w:lang w:val="en-GB"/>
        </w:rPr>
        <w:t xml:space="preserve"> </w:t>
      </w:r>
      <w:r>
        <w:rPr>
          <w:rFonts w:ascii="Times New Roman" w:hAnsi="Times New Roman" w:cs="Times New Roman"/>
          <w:lang w:val="en-GB"/>
        </w:rPr>
        <w:t>for longitudinal data</w:t>
      </w:r>
      <w:r w:rsidR="0011091F">
        <w:rPr>
          <w:rFonts w:ascii="Times New Roman" w:hAnsi="Times New Roman" w:cs="Times New Roman"/>
          <w:lang w:val="en-GB"/>
        </w:rPr>
        <w:t>. I</w:t>
      </w:r>
      <w:r w:rsidR="00144BA9">
        <w:rPr>
          <w:rFonts w:ascii="Times New Roman" w:hAnsi="Times New Roman" w:cs="Times New Roman"/>
          <w:lang w:val="en-GB"/>
        </w:rPr>
        <w:t xml:space="preserve">n </w:t>
      </w:r>
      <w:r w:rsidR="0011091F">
        <w:rPr>
          <w:rFonts w:ascii="Times New Roman" w:hAnsi="Times New Roman" w:cs="Times New Roman"/>
          <w:lang w:val="en-GB"/>
        </w:rPr>
        <w:t xml:space="preserve">this </w:t>
      </w:r>
      <w:r w:rsidR="00322B46">
        <w:rPr>
          <w:rFonts w:ascii="Times New Roman" w:hAnsi="Times New Roman" w:cs="Times New Roman"/>
          <w:lang w:val="en-GB"/>
        </w:rPr>
        <w:t xml:space="preserve">model, </w:t>
      </w:r>
      <w:r w:rsidR="00144BA9">
        <w:rPr>
          <w:rFonts w:ascii="Times New Roman" w:hAnsi="Times New Roman" w:cs="Times New Roman"/>
          <w:lang w:val="en-GB"/>
        </w:rPr>
        <w:t>genetic and</w:t>
      </w:r>
      <w:r w:rsidR="00144BA9" w:rsidRPr="00144BA9">
        <w:rPr>
          <w:rFonts w:ascii="Times New Roman" w:hAnsi="Times New Roman" w:cs="Times New Roman"/>
          <w:lang w:val="en-GB"/>
        </w:rPr>
        <w:t xml:space="preserve"> environmental components for each variable </w:t>
      </w:r>
      <w:r w:rsidR="00C52745">
        <w:rPr>
          <w:rFonts w:ascii="Times New Roman" w:hAnsi="Times New Roman" w:cs="Times New Roman"/>
          <w:lang w:val="en-GB"/>
        </w:rPr>
        <w:t>are able</w:t>
      </w:r>
      <w:r w:rsidR="00144BA9" w:rsidRPr="00144BA9">
        <w:rPr>
          <w:rFonts w:ascii="Times New Roman" w:hAnsi="Times New Roman" w:cs="Times New Roman"/>
          <w:lang w:val="en-GB"/>
        </w:rPr>
        <w:t xml:space="preserve"> to influence all subsequent variables</w:t>
      </w:r>
      <w:r w:rsidR="0011091F">
        <w:rPr>
          <w:rFonts w:ascii="Times New Roman" w:hAnsi="Times New Roman" w:cs="Times New Roman"/>
          <w:lang w:val="en-GB"/>
        </w:rPr>
        <w:t>,</w:t>
      </w:r>
      <w:r w:rsidR="00051B1D">
        <w:rPr>
          <w:rFonts w:ascii="Times New Roman" w:hAnsi="Times New Roman" w:cs="Times New Roman"/>
          <w:lang w:val="en-GB"/>
        </w:rPr>
        <w:t xml:space="preserve"> </w:t>
      </w:r>
      <w:r w:rsidR="0011091F">
        <w:rPr>
          <w:rFonts w:ascii="Times New Roman" w:hAnsi="Times New Roman" w:cs="Times New Roman"/>
          <w:lang w:val="en-GB"/>
        </w:rPr>
        <w:t>ordered according to their chronology</w:t>
      </w:r>
      <w:r w:rsidR="00144BA9" w:rsidRPr="00144BA9">
        <w:rPr>
          <w:rFonts w:ascii="Times New Roman" w:hAnsi="Times New Roman" w:cs="Times New Roman"/>
          <w:lang w:val="en-GB"/>
        </w:rPr>
        <w:t>.</w:t>
      </w:r>
      <w:r w:rsidR="0011091F">
        <w:rPr>
          <w:rFonts w:ascii="Times New Roman" w:hAnsi="Times New Roman" w:cs="Times New Roman"/>
          <w:lang w:val="en-GB"/>
        </w:rPr>
        <w:t xml:space="preserve"> Thus, </w:t>
      </w:r>
      <w:r w:rsidR="00051B1D">
        <w:rPr>
          <w:rFonts w:ascii="Times New Roman" w:hAnsi="Times New Roman" w:cs="Times New Roman"/>
          <w:lang w:val="en-GB"/>
        </w:rPr>
        <w:t>we could</w:t>
      </w:r>
      <w:r w:rsidR="0011091F">
        <w:rPr>
          <w:rFonts w:ascii="Times New Roman" w:hAnsi="Times New Roman" w:cs="Times New Roman"/>
          <w:lang w:val="en-GB"/>
        </w:rPr>
        <w:t xml:space="preserve"> directly estimate the aetiology of the association between risk factors and OCS at Time 2, while controlling for the</w:t>
      </w:r>
      <w:r w:rsidR="004043B4">
        <w:rPr>
          <w:rFonts w:ascii="Times New Roman" w:hAnsi="Times New Roman" w:cs="Times New Roman"/>
          <w:lang w:val="en-GB"/>
        </w:rPr>
        <w:t xml:space="preserve"> stable</w:t>
      </w:r>
      <w:r w:rsidR="0011091F">
        <w:rPr>
          <w:rFonts w:ascii="Times New Roman" w:hAnsi="Times New Roman" w:cs="Times New Roman"/>
          <w:lang w:val="en-GB"/>
        </w:rPr>
        <w:t xml:space="preserve"> influence of aetiological factors</w:t>
      </w:r>
      <w:r w:rsidR="004043B4">
        <w:rPr>
          <w:rFonts w:ascii="Times New Roman" w:hAnsi="Times New Roman" w:cs="Times New Roman"/>
          <w:lang w:val="en-GB"/>
        </w:rPr>
        <w:t xml:space="preserve"> from OCS at Time 1. </w:t>
      </w:r>
    </w:p>
    <w:p w14:paraId="23977FFB" w14:textId="6963A1CE" w:rsidR="00DB6665" w:rsidRPr="001A6402" w:rsidRDefault="00671172">
      <w:pPr>
        <w:spacing w:line="480" w:lineRule="auto"/>
        <w:ind w:firstLine="720"/>
        <w:rPr>
          <w:rFonts w:ascii="Times New Roman" w:hAnsi="Times New Roman" w:cs="Times New Roman"/>
          <w:lang w:val="en-GB"/>
        </w:rPr>
      </w:pPr>
      <w:r w:rsidRPr="00BE7B5B">
        <w:rPr>
          <w:rFonts w:ascii="Times New Roman" w:hAnsi="Times New Roman" w:cs="Times New Roman"/>
          <w:lang w:val="en-GB"/>
        </w:rPr>
        <w:t xml:space="preserve">Phenotypic and MZ twin difference analyses were conducted using STATA version 14.1. </w:t>
      </w:r>
      <w:r w:rsidR="004F6ED9" w:rsidRPr="00BE7B5B">
        <w:rPr>
          <w:rFonts w:ascii="Times New Roman" w:hAnsi="Times New Roman" w:cs="Times New Roman"/>
          <w:lang w:val="en-GB"/>
        </w:rPr>
        <w:t xml:space="preserve">Maternal and paternal punitive discipline were normally distributed but </w:t>
      </w:r>
      <w:r w:rsidRPr="00BE7B5B">
        <w:rPr>
          <w:rFonts w:ascii="Times New Roman" w:hAnsi="Times New Roman" w:cs="Times New Roman"/>
          <w:lang w:val="en-GB"/>
        </w:rPr>
        <w:t>OCS and stressful life events at showed positive skew</w:t>
      </w:r>
      <w:r w:rsidR="004F6ED9" w:rsidRPr="00BE7B5B">
        <w:rPr>
          <w:rFonts w:ascii="Times New Roman" w:hAnsi="Times New Roman" w:cs="Times New Roman"/>
          <w:lang w:val="en-GB"/>
        </w:rPr>
        <w:t xml:space="preserve"> Time 1 and 2</w:t>
      </w:r>
      <w:r w:rsidR="00400E13" w:rsidRPr="00BE7B5B">
        <w:rPr>
          <w:rFonts w:ascii="Times New Roman" w:hAnsi="Times New Roman" w:cs="Times New Roman"/>
          <w:lang w:val="en-GB"/>
        </w:rPr>
        <w:t xml:space="preserve"> and </w:t>
      </w:r>
      <w:r w:rsidRPr="00BE7B5B">
        <w:rPr>
          <w:rFonts w:ascii="Times New Roman" w:hAnsi="Times New Roman" w:cs="Times New Roman"/>
          <w:lang w:val="en-GB"/>
        </w:rPr>
        <w:t>were</w:t>
      </w:r>
      <w:r w:rsidR="00400E13" w:rsidRPr="00BE7B5B">
        <w:rPr>
          <w:rFonts w:ascii="Times New Roman" w:hAnsi="Times New Roman" w:cs="Times New Roman"/>
          <w:lang w:val="en-GB"/>
        </w:rPr>
        <w:t xml:space="preserve"> therefore</w:t>
      </w:r>
      <w:r w:rsidRPr="00BE7B5B">
        <w:rPr>
          <w:rFonts w:ascii="Times New Roman" w:hAnsi="Times New Roman" w:cs="Times New Roman"/>
          <w:lang w:val="en-GB"/>
        </w:rPr>
        <w:t xml:space="preserve"> log-transformed</w:t>
      </w:r>
      <w:r w:rsidR="00CA6180" w:rsidRPr="00BE7B5B">
        <w:rPr>
          <w:rFonts w:ascii="Times New Roman" w:hAnsi="Times New Roman" w:cs="Times New Roman"/>
          <w:lang w:val="en-GB"/>
        </w:rPr>
        <w:t xml:space="preserve"> (see Table </w:t>
      </w:r>
      <w:r w:rsidR="004F2A1D" w:rsidRPr="00BE7B5B">
        <w:rPr>
          <w:rFonts w:ascii="Times New Roman" w:hAnsi="Times New Roman" w:cs="Times New Roman"/>
          <w:lang w:val="en-GB"/>
        </w:rPr>
        <w:t>A.2 in appendix)</w:t>
      </w:r>
      <w:r w:rsidRPr="00BE7B5B">
        <w:rPr>
          <w:rFonts w:ascii="Times New Roman" w:hAnsi="Times New Roman" w:cs="Times New Roman"/>
          <w:lang w:val="en-GB"/>
        </w:rPr>
        <w:t xml:space="preserve">. All variables were standardised for ease of </w:t>
      </w:r>
      <w:r w:rsidRPr="00BE7B5B">
        <w:rPr>
          <w:rFonts w:ascii="Times New Roman" w:hAnsi="Times New Roman" w:cs="Times New Roman"/>
          <w:lang w:val="en-GB"/>
        </w:rPr>
        <w:lastRenderedPageBreak/>
        <w:t>comparison. For phenotypic analyses, a robust cluster option was used to account for the non-independence of twins/siblings.</w:t>
      </w:r>
      <w:r w:rsidR="007D3D0E" w:rsidRPr="00BE7B5B">
        <w:rPr>
          <w:rFonts w:ascii="Times New Roman" w:hAnsi="Times New Roman" w:cs="Times New Roman"/>
          <w:lang w:val="en-GB"/>
        </w:rPr>
        <w:t xml:space="preserve"> </w:t>
      </w:r>
      <w:r w:rsidR="00BB4EA3" w:rsidRPr="00BE7B5B">
        <w:rPr>
          <w:rFonts w:ascii="Times New Roman" w:hAnsi="Times New Roman" w:cs="Times New Roman"/>
          <w:lang w:val="en-GB"/>
        </w:rPr>
        <w:t xml:space="preserve">All </w:t>
      </w:r>
      <w:r w:rsidR="004043B4" w:rsidRPr="00BE7B5B">
        <w:rPr>
          <w:rFonts w:ascii="Times New Roman" w:hAnsi="Times New Roman"/>
        </w:rPr>
        <w:t>genetic modelling was</w:t>
      </w:r>
      <w:r w:rsidR="00BB4EA3" w:rsidRPr="00BE7B5B">
        <w:rPr>
          <w:rFonts w:ascii="Times New Roman" w:hAnsi="Times New Roman"/>
        </w:rPr>
        <w:t xml:space="preserve"> conducted </w:t>
      </w:r>
      <w:r w:rsidR="004043B4" w:rsidRPr="00BE7B5B">
        <w:rPr>
          <w:rFonts w:ascii="Times New Roman" w:hAnsi="Times New Roman"/>
        </w:rPr>
        <w:t xml:space="preserve">within R </w:t>
      </w:r>
      <w:r w:rsidR="00BB4EA3" w:rsidRPr="00BE7B5B">
        <w:rPr>
          <w:rFonts w:ascii="Times New Roman" w:hAnsi="Times New Roman"/>
        </w:rPr>
        <w:t xml:space="preserve">using </w:t>
      </w:r>
      <w:proofErr w:type="spellStart"/>
      <w:r w:rsidR="00BB4EA3" w:rsidRPr="00BE7B5B">
        <w:rPr>
          <w:rFonts w:ascii="Times New Roman" w:hAnsi="Times New Roman"/>
        </w:rPr>
        <w:t>OpenMx</w:t>
      </w:r>
      <w:proofErr w:type="spellEnd"/>
      <w:r w:rsidR="004043B4" w:rsidRPr="00BE7B5B">
        <w:rPr>
          <w:rFonts w:ascii="Times New Roman" w:hAnsi="Times New Roman"/>
        </w:rPr>
        <w:t xml:space="preserve"> </w:t>
      </w:r>
      <w:r w:rsidR="00D41669" w:rsidRPr="00BE7B5B">
        <w:rPr>
          <w:rFonts w:ascii="Times New Roman" w:hAnsi="Times New Roman"/>
        </w:rPr>
        <w:fldChar w:fldCharType="begin"/>
      </w:r>
      <w:r w:rsidR="00FA61A3" w:rsidRPr="00BE7B5B">
        <w:rPr>
          <w:rFonts w:ascii="Times New Roman" w:hAnsi="Times New Roman"/>
        </w:rPr>
        <w:instrText xml:space="preserve"> ADDIN EN.CITE &lt;EndNote&gt;&lt;Cite&gt;&lt;Author&gt;Boker&lt;/Author&gt;&lt;Year&gt;2011&lt;/Year&gt;&lt;RecNum&gt;337&lt;/RecNum&gt;&lt;DisplayText&gt;[25]&lt;/DisplayText&gt;&lt;record&gt;&lt;rec-number&gt;337&lt;/rec-number&gt;&lt;foreign-keys&gt;&lt;key app="EN" db-id="rs5dfp50fasp0hetr03paea20vpsxpv5fxfw" timestamp="0"&gt;337&lt;/key&gt;&lt;/foreign-keys&gt;&lt;ref-type name="Journal Article"&gt;17&lt;/ref-type&gt;&lt;contributors&gt;&lt;authors&gt;&lt;author&gt;Boker, S.&lt;/author&gt;&lt;author&gt;Neale, M.&lt;/author&gt;&lt;author&gt;Maes, H.&lt;/author&gt;&lt;author&gt;Wilde, M.&lt;/author&gt;&lt;author&gt;Spiegel, M.&lt;/author&gt;&lt;author&gt;Brick, T.&lt;/author&gt;&lt;author&gt;Spies, J.&lt;/author&gt;&lt;author&gt;Estabrook, R.&lt;/author&gt;&lt;author&gt;Kenny, S.&lt;/author&gt;&lt;author&gt;Bates, T.&lt;/author&gt;&lt;author&gt;Mehta, P.&lt;/author&gt;&lt;author&gt;Fox, J.&lt;/author&gt;&lt;/authors&gt;&lt;/contributors&gt;&lt;titles&gt;&lt;title&gt;OpenMx: An Open Source Extended Structural Equation Modeling Framework&lt;/title&gt;&lt;secondary-title&gt;Psychometrika&lt;/secondary-title&gt;&lt;/titles&gt;&lt;pages&gt;306-317&lt;/pages&gt;&lt;volume&gt;76&lt;/volume&gt;&lt;number&gt;2&lt;/number&gt;&lt;dates&gt;&lt;year&gt;2011&lt;/year&gt;&lt;/dates&gt;&lt;isbn&gt;1860-0980 (Electronic)&amp;#xD;0033-3123 (Linking)&lt;/isbn&gt;&lt;work-type&gt;Journal article&lt;/work-type&gt;&lt;urls&gt;&lt;/urls&gt;&lt;electronic-resource-num&gt;10.1007/s11336-010-9200-6&lt;/electronic-resource-num&gt;&lt;/record&gt;&lt;/Cite&gt;&lt;/EndNote&gt;</w:instrText>
      </w:r>
      <w:r w:rsidR="00D41669" w:rsidRPr="00BE7B5B">
        <w:rPr>
          <w:rFonts w:ascii="Times New Roman" w:hAnsi="Times New Roman"/>
        </w:rPr>
        <w:fldChar w:fldCharType="separate"/>
      </w:r>
      <w:r w:rsidR="00FA61A3" w:rsidRPr="00BE7B5B">
        <w:rPr>
          <w:rFonts w:ascii="Times New Roman" w:hAnsi="Times New Roman"/>
          <w:noProof/>
        </w:rPr>
        <w:t>[25]</w:t>
      </w:r>
      <w:r w:rsidR="00D41669" w:rsidRPr="00BE7B5B">
        <w:rPr>
          <w:rFonts w:ascii="Times New Roman" w:hAnsi="Times New Roman"/>
        </w:rPr>
        <w:fldChar w:fldCharType="end"/>
      </w:r>
      <w:r w:rsidR="00BB4EA3" w:rsidRPr="00BE7B5B">
        <w:rPr>
          <w:rFonts w:ascii="Times New Roman" w:hAnsi="Times New Roman"/>
        </w:rPr>
        <w:t xml:space="preserve">. </w:t>
      </w:r>
      <w:r w:rsidR="007D3D0E" w:rsidRPr="00BE7B5B">
        <w:rPr>
          <w:rFonts w:ascii="Times New Roman" w:hAnsi="Times New Roman" w:cs="Times New Roman"/>
          <w:lang w:val="en-GB"/>
        </w:rPr>
        <w:t>All analyses controlled for age and sex</w:t>
      </w:r>
      <w:r w:rsidR="00DC09DF" w:rsidRPr="00BE7B5B">
        <w:rPr>
          <w:rFonts w:ascii="Times New Roman" w:hAnsi="Times New Roman" w:cs="Times New Roman"/>
          <w:lang w:val="en-GB"/>
        </w:rPr>
        <w:t xml:space="preserve"> as is standard practice with twin data </w:t>
      </w:r>
      <w:r w:rsidR="00D9424A" w:rsidRPr="00BE7B5B">
        <w:rPr>
          <w:rFonts w:ascii="Times New Roman" w:eastAsia="Times New Roman" w:hAnsi="Times New Roman" w:cs="Times New Roman"/>
          <w:lang w:val="en-GB"/>
        </w:rPr>
        <w:t>since failure to correct for age and sex effects can result in overestimation of twin correlations</w:t>
      </w:r>
      <w:r w:rsidR="00D9424A" w:rsidRPr="00BE7B5B">
        <w:rPr>
          <w:rFonts w:ascii="Times New Roman" w:hAnsi="Times New Roman" w:cs="Times New Roman"/>
          <w:lang w:val="en-GB"/>
        </w:rPr>
        <w:t xml:space="preserve"> </w:t>
      </w:r>
      <w:r w:rsidR="00DC09DF" w:rsidRPr="00BE7B5B">
        <w:rPr>
          <w:rFonts w:ascii="Times New Roman" w:hAnsi="Times New Roman" w:cs="Times New Roman"/>
          <w:lang w:val="en-GB"/>
        </w:rPr>
        <w:fldChar w:fldCharType="begin"/>
      </w:r>
      <w:r w:rsidR="00DC09DF" w:rsidRPr="00BE7B5B">
        <w:rPr>
          <w:rFonts w:ascii="Times New Roman" w:hAnsi="Times New Roman" w:cs="Times New Roman"/>
          <w:lang w:val="en-GB"/>
        </w:rPr>
        <w:instrText xml:space="preserve"> ADDIN EN.CITE &lt;EndNote&gt;&lt;Cite&gt;&lt;Author&gt;McGue&lt;/Author&gt;&lt;Year&gt;1984&lt;/Year&gt;&lt;RecNum&gt;338&lt;/RecNum&gt;&lt;DisplayText&gt;[26]&lt;/DisplayText&gt;&lt;record&gt;&lt;rec-number&gt;338&lt;/rec-number&gt;&lt;foreign-keys&gt;&lt;key app="EN" db-id="rs5dfp50fasp0hetr03paea20vpsxpv5fxfw" timestamp="0"&gt;338&lt;/key&gt;&lt;/foreign-keys&gt;&lt;ref-type name="Journal Article"&gt;17&lt;/ref-type&gt;&lt;contributors&gt;&lt;authors&gt;&lt;author&gt;McGue, M.&lt;/author&gt;&lt;author&gt;Bouchard, T. J., Jr.&lt;/author&gt;&lt;/authors&gt;&lt;/contributors&gt;&lt;titles&gt;&lt;title&gt;Adjustment of twin data for the effects of age and sex&lt;/title&gt;&lt;secondary-title&gt;Behavior Genetics&lt;/secondary-title&gt;&lt;/titles&gt;&lt;periodical&gt;&lt;full-title&gt;Behavior Genetics&lt;/full-title&gt;&lt;/periodical&gt;&lt;pages&gt;325-43&lt;/pages&gt;&lt;volume&gt;14&lt;/volume&gt;&lt;number&gt;4&lt;/number&gt;&lt;dates&gt;&lt;year&gt;1984&lt;/year&gt;&lt;/dates&gt;&lt;isbn&gt;0001-8244 (Print)&amp;#xD;0001-8244 (Linking)&lt;/isbn&gt;&lt;work-type&gt;Research Support, Non-U S Gov&amp;apos;t&amp;#xD;Research Support, U S Gov&amp;apos;t, Non-P H S&amp;#xD;Research Support, U S Gov&amp;apos;t, P H S&lt;/work-type&gt;&lt;urls&gt;&lt;/urls&gt;&lt;electronic-resource-num&gt;10.1007/BF01080045&lt;/electronic-resource-num&gt;&lt;/record&gt;&lt;/Cite&gt;&lt;/EndNote&gt;</w:instrText>
      </w:r>
      <w:r w:rsidR="00DC09DF" w:rsidRPr="00BE7B5B">
        <w:rPr>
          <w:rFonts w:ascii="Times New Roman" w:hAnsi="Times New Roman" w:cs="Times New Roman"/>
          <w:lang w:val="en-GB"/>
        </w:rPr>
        <w:fldChar w:fldCharType="separate"/>
      </w:r>
      <w:r w:rsidR="00DC09DF" w:rsidRPr="00BE7B5B">
        <w:rPr>
          <w:rFonts w:ascii="Times New Roman" w:hAnsi="Times New Roman" w:cs="Times New Roman"/>
          <w:noProof/>
          <w:lang w:val="en-GB"/>
        </w:rPr>
        <w:t>[26]</w:t>
      </w:r>
      <w:r w:rsidR="00DC09DF" w:rsidRPr="00BE7B5B">
        <w:rPr>
          <w:rFonts w:ascii="Times New Roman" w:hAnsi="Times New Roman" w:cs="Times New Roman"/>
          <w:lang w:val="en-GB"/>
        </w:rPr>
        <w:fldChar w:fldCharType="end"/>
      </w:r>
      <w:r w:rsidR="007D3D0E" w:rsidRPr="00BE7B5B">
        <w:rPr>
          <w:rFonts w:ascii="Times New Roman" w:hAnsi="Times New Roman" w:cs="Times New Roman"/>
          <w:lang w:val="en-GB"/>
        </w:rPr>
        <w:t>.</w:t>
      </w:r>
      <w:r w:rsidR="007D3D0E" w:rsidRPr="00B22A58">
        <w:rPr>
          <w:rFonts w:ascii="Times New Roman" w:hAnsi="Times New Roman"/>
        </w:rPr>
        <w:t xml:space="preserve"> </w:t>
      </w:r>
    </w:p>
    <w:p w14:paraId="2CBA3A31" w14:textId="77777777" w:rsidR="00AE14F8" w:rsidRDefault="00AE14F8" w:rsidP="00524AAA">
      <w:pPr>
        <w:spacing w:line="480" w:lineRule="auto"/>
        <w:rPr>
          <w:rFonts w:ascii="Times New Roman" w:hAnsi="Times New Roman" w:cs="Times New Roman"/>
          <w:lang w:val="en-GB"/>
        </w:rPr>
      </w:pPr>
    </w:p>
    <w:p w14:paraId="488057B3" w14:textId="6A1D0283" w:rsidR="009571F5" w:rsidRDefault="007767C7" w:rsidP="007767C7">
      <w:pPr>
        <w:spacing w:line="480" w:lineRule="auto"/>
        <w:outlineLvl w:val="0"/>
        <w:rPr>
          <w:rFonts w:ascii="Times New Roman" w:hAnsi="Times New Roman" w:cs="Times New Roman"/>
          <w:b/>
          <w:lang w:val="en-GB"/>
        </w:rPr>
      </w:pPr>
      <w:r>
        <w:rPr>
          <w:rFonts w:ascii="Times New Roman" w:hAnsi="Times New Roman" w:cs="Times New Roman"/>
          <w:b/>
          <w:lang w:val="en-GB"/>
        </w:rPr>
        <w:t xml:space="preserve">3. </w:t>
      </w:r>
      <w:r w:rsidR="00BC427F" w:rsidRPr="00BC427F">
        <w:rPr>
          <w:rFonts w:ascii="Times New Roman" w:hAnsi="Times New Roman" w:cs="Times New Roman"/>
          <w:b/>
          <w:lang w:val="en-GB"/>
        </w:rPr>
        <w:t>Results</w:t>
      </w:r>
    </w:p>
    <w:p w14:paraId="5D063814" w14:textId="75F659FE" w:rsidR="006B45AC" w:rsidRPr="007767C7" w:rsidRDefault="007767C7" w:rsidP="00CB4328">
      <w:pPr>
        <w:spacing w:line="480" w:lineRule="auto"/>
        <w:outlineLvl w:val="0"/>
        <w:rPr>
          <w:rFonts w:ascii="Times New Roman" w:hAnsi="Times New Roman" w:cs="Times New Roman"/>
          <w:i/>
          <w:lang w:val="en-GB"/>
        </w:rPr>
      </w:pPr>
      <w:r w:rsidRPr="007767C7">
        <w:rPr>
          <w:rFonts w:ascii="Times New Roman" w:hAnsi="Times New Roman" w:cs="Times New Roman"/>
          <w:i/>
          <w:lang w:val="en-GB"/>
        </w:rPr>
        <w:t xml:space="preserve">3.1. </w:t>
      </w:r>
      <w:r w:rsidR="002A1651" w:rsidRPr="007767C7">
        <w:rPr>
          <w:rFonts w:ascii="Times New Roman" w:hAnsi="Times New Roman" w:cs="Times New Roman"/>
          <w:i/>
          <w:lang w:val="en-GB"/>
        </w:rPr>
        <w:t>Sample characteristics</w:t>
      </w:r>
    </w:p>
    <w:p w14:paraId="653EFFC8" w14:textId="71121CDD" w:rsidR="00921A64" w:rsidRDefault="00921A64" w:rsidP="00524AAA">
      <w:pPr>
        <w:spacing w:line="480" w:lineRule="auto"/>
        <w:ind w:firstLine="720"/>
        <w:rPr>
          <w:rFonts w:ascii="Times New Roman" w:hAnsi="Times New Roman" w:cs="Times New Roman"/>
          <w:lang w:val="en-GB"/>
        </w:rPr>
      </w:pPr>
      <w:r>
        <w:rPr>
          <w:rFonts w:ascii="Times New Roman" w:hAnsi="Times New Roman" w:cs="Times New Roman"/>
          <w:lang w:val="en-GB"/>
        </w:rPr>
        <w:t xml:space="preserve">Table 1 shows </w:t>
      </w:r>
      <w:r w:rsidR="00112A31">
        <w:rPr>
          <w:rFonts w:ascii="Times New Roman" w:hAnsi="Times New Roman" w:cs="Times New Roman"/>
          <w:lang w:val="en-GB"/>
        </w:rPr>
        <w:t xml:space="preserve">mean scores </w:t>
      </w:r>
      <w:r w:rsidR="0073796E">
        <w:rPr>
          <w:rFonts w:ascii="Times New Roman" w:hAnsi="Times New Roman" w:cs="Times New Roman"/>
          <w:lang w:val="en-GB"/>
        </w:rPr>
        <w:t>for</w:t>
      </w:r>
      <w:r w:rsidR="00112A31">
        <w:rPr>
          <w:rFonts w:ascii="Times New Roman" w:hAnsi="Times New Roman" w:cs="Times New Roman"/>
          <w:lang w:val="en-GB"/>
        </w:rPr>
        <w:t xml:space="preserve"> study </w:t>
      </w:r>
      <w:r w:rsidR="00213CC2">
        <w:rPr>
          <w:rFonts w:ascii="Times New Roman" w:hAnsi="Times New Roman" w:cs="Times New Roman"/>
          <w:lang w:val="en-GB"/>
        </w:rPr>
        <w:t xml:space="preserve">variables </w:t>
      </w:r>
      <w:r w:rsidR="004633B9">
        <w:rPr>
          <w:rFonts w:ascii="Times New Roman" w:hAnsi="Times New Roman" w:cs="Times New Roman"/>
          <w:lang w:val="en-GB"/>
        </w:rPr>
        <w:t xml:space="preserve">with respect to </w:t>
      </w:r>
      <w:r w:rsidR="009479B8">
        <w:rPr>
          <w:rFonts w:ascii="Times New Roman" w:hAnsi="Times New Roman" w:cs="Times New Roman"/>
          <w:lang w:val="en-GB"/>
        </w:rPr>
        <w:t xml:space="preserve">individual scores </w:t>
      </w:r>
      <w:r w:rsidR="00117A77">
        <w:rPr>
          <w:rFonts w:ascii="Times New Roman" w:hAnsi="Times New Roman" w:cs="Times New Roman"/>
          <w:lang w:val="en-GB"/>
        </w:rPr>
        <w:t>and MZ twin difference</w:t>
      </w:r>
      <w:r w:rsidR="009479B8">
        <w:rPr>
          <w:rFonts w:ascii="Times New Roman" w:hAnsi="Times New Roman" w:cs="Times New Roman"/>
          <w:lang w:val="en-GB"/>
        </w:rPr>
        <w:t xml:space="preserve"> scores</w:t>
      </w:r>
      <w:r w:rsidR="00213CC2">
        <w:rPr>
          <w:rFonts w:ascii="Times New Roman" w:hAnsi="Times New Roman" w:cs="Times New Roman"/>
          <w:lang w:val="en-GB"/>
        </w:rPr>
        <w:t xml:space="preserve">. </w:t>
      </w:r>
      <w:r w:rsidR="001A6402">
        <w:rPr>
          <w:rFonts w:ascii="Times New Roman" w:hAnsi="Times New Roman" w:cs="Times New Roman"/>
          <w:lang w:val="en-GB"/>
        </w:rPr>
        <w:t>For</w:t>
      </w:r>
      <w:r w:rsidR="00213CC2">
        <w:rPr>
          <w:rFonts w:ascii="Times New Roman" w:hAnsi="Times New Roman" w:cs="Times New Roman"/>
          <w:lang w:val="en-GB"/>
        </w:rPr>
        <w:t xml:space="preserve"> twin differences scores, the mean always approximate</w:t>
      </w:r>
      <w:r w:rsidR="006C4792">
        <w:rPr>
          <w:rFonts w:ascii="Times New Roman" w:hAnsi="Times New Roman" w:cs="Times New Roman"/>
          <w:lang w:val="en-GB"/>
        </w:rPr>
        <w:t>s</w:t>
      </w:r>
      <w:r w:rsidR="00213CC2">
        <w:rPr>
          <w:rFonts w:ascii="Times New Roman" w:hAnsi="Times New Roman" w:cs="Times New Roman"/>
          <w:lang w:val="en-GB"/>
        </w:rPr>
        <w:t xml:space="preserve"> to zero since random assignment ensures that cases in which Twin 1 </w:t>
      </w:r>
      <w:r w:rsidR="004633B9">
        <w:rPr>
          <w:rFonts w:ascii="Times New Roman" w:hAnsi="Times New Roman" w:cs="Times New Roman"/>
          <w:lang w:val="en-GB"/>
        </w:rPr>
        <w:t>scores higher</w:t>
      </w:r>
      <w:r w:rsidR="00213CC2">
        <w:rPr>
          <w:rFonts w:ascii="Times New Roman" w:hAnsi="Times New Roman" w:cs="Times New Roman"/>
          <w:lang w:val="en-GB"/>
        </w:rPr>
        <w:t xml:space="preserve"> than Twin 2 are countered by cases in which </w:t>
      </w:r>
      <w:r w:rsidR="00001C0C">
        <w:rPr>
          <w:rFonts w:ascii="Times New Roman" w:hAnsi="Times New Roman" w:cs="Times New Roman"/>
          <w:lang w:val="en-GB"/>
        </w:rPr>
        <w:t>the reverse is true</w:t>
      </w:r>
      <w:r w:rsidR="00213CC2">
        <w:rPr>
          <w:rFonts w:ascii="Times New Roman" w:hAnsi="Times New Roman" w:cs="Times New Roman"/>
          <w:lang w:val="en-GB"/>
        </w:rPr>
        <w:t xml:space="preserve">. </w:t>
      </w:r>
      <w:r w:rsidR="00424D17">
        <w:rPr>
          <w:rFonts w:ascii="Times New Roman" w:hAnsi="Times New Roman" w:cs="Times New Roman"/>
          <w:lang w:val="en-GB"/>
        </w:rPr>
        <w:t>Importantly, t</w:t>
      </w:r>
      <w:r w:rsidR="006C4792">
        <w:rPr>
          <w:rFonts w:ascii="Times New Roman" w:hAnsi="Times New Roman" w:cs="Times New Roman"/>
          <w:lang w:val="en-GB"/>
        </w:rPr>
        <w:t>he</w:t>
      </w:r>
      <w:r w:rsidR="00213CC2">
        <w:rPr>
          <w:rFonts w:ascii="Times New Roman" w:hAnsi="Times New Roman" w:cs="Times New Roman"/>
          <w:lang w:val="en-GB"/>
        </w:rPr>
        <w:t xml:space="preserve"> </w:t>
      </w:r>
      <w:r w:rsidR="00B43B8F">
        <w:rPr>
          <w:rFonts w:ascii="Times New Roman" w:hAnsi="Times New Roman" w:cs="Times New Roman"/>
          <w:lang w:val="en-GB"/>
        </w:rPr>
        <w:t xml:space="preserve">amount of variation in </w:t>
      </w:r>
      <w:r w:rsidR="00213CC2">
        <w:rPr>
          <w:rFonts w:ascii="Times New Roman" w:hAnsi="Times New Roman" w:cs="Times New Roman"/>
          <w:lang w:val="en-GB"/>
        </w:rPr>
        <w:t xml:space="preserve">difference scores demonstrates the existence of differential experience. For example, the mean difference score </w:t>
      </w:r>
      <w:r w:rsidR="00B43B8F">
        <w:rPr>
          <w:rFonts w:ascii="Times New Roman" w:hAnsi="Times New Roman" w:cs="Times New Roman"/>
          <w:lang w:val="en-GB"/>
        </w:rPr>
        <w:t>for OC</w:t>
      </w:r>
      <w:r w:rsidR="00211002">
        <w:rPr>
          <w:rFonts w:ascii="Times New Roman" w:hAnsi="Times New Roman" w:cs="Times New Roman"/>
          <w:lang w:val="en-GB"/>
        </w:rPr>
        <w:t>S</w:t>
      </w:r>
      <w:r w:rsidR="00B43B8F">
        <w:rPr>
          <w:rFonts w:ascii="Times New Roman" w:hAnsi="Times New Roman" w:cs="Times New Roman"/>
          <w:lang w:val="en-GB"/>
        </w:rPr>
        <w:t xml:space="preserve"> </w:t>
      </w:r>
      <w:r w:rsidR="00213CC2">
        <w:rPr>
          <w:rFonts w:ascii="Times New Roman" w:hAnsi="Times New Roman" w:cs="Times New Roman"/>
          <w:lang w:val="en-GB"/>
        </w:rPr>
        <w:t xml:space="preserve">at </w:t>
      </w:r>
      <w:r w:rsidR="00F3002D">
        <w:rPr>
          <w:rFonts w:ascii="Times New Roman" w:hAnsi="Times New Roman" w:cs="Times New Roman"/>
          <w:lang w:val="en-GB"/>
        </w:rPr>
        <w:t>Time 1</w:t>
      </w:r>
      <w:r w:rsidR="00213CC2">
        <w:rPr>
          <w:rFonts w:ascii="Times New Roman" w:hAnsi="Times New Roman" w:cs="Times New Roman"/>
          <w:lang w:val="en-GB"/>
        </w:rPr>
        <w:t xml:space="preserve"> </w:t>
      </w:r>
      <w:r w:rsidR="00435974">
        <w:rPr>
          <w:rFonts w:ascii="Times New Roman" w:hAnsi="Times New Roman" w:cs="Times New Roman"/>
          <w:lang w:val="en-GB"/>
        </w:rPr>
        <w:t>was</w:t>
      </w:r>
      <w:r w:rsidR="00213CC2">
        <w:rPr>
          <w:rFonts w:ascii="Times New Roman" w:hAnsi="Times New Roman" w:cs="Times New Roman"/>
          <w:lang w:val="en-GB"/>
        </w:rPr>
        <w:t xml:space="preserve"> .06, showing that on average twins </w:t>
      </w:r>
      <w:r w:rsidR="00F7068C">
        <w:rPr>
          <w:rFonts w:ascii="Times New Roman" w:hAnsi="Times New Roman" w:cs="Times New Roman"/>
          <w:lang w:val="en-GB"/>
        </w:rPr>
        <w:t>rate</w:t>
      </w:r>
      <w:r w:rsidR="00B43B8F">
        <w:rPr>
          <w:rFonts w:ascii="Times New Roman" w:hAnsi="Times New Roman" w:cs="Times New Roman"/>
          <w:lang w:val="en-GB"/>
        </w:rPr>
        <w:t xml:space="preserve"> similar levels of OCS, but </w:t>
      </w:r>
      <w:r w:rsidR="00213CC2">
        <w:rPr>
          <w:rFonts w:ascii="Times New Roman" w:hAnsi="Times New Roman" w:cs="Times New Roman"/>
          <w:lang w:val="en-GB"/>
        </w:rPr>
        <w:t xml:space="preserve">the </w:t>
      </w:r>
      <w:r w:rsidR="00213CC2" w:rsidRPr="00113B78">
        <w:rPr>
          <w:rFonts w:ascii="Times New Roman" w:hAnsi="Times New Roman" w:cs="Times New Roman"/>
          <w:i/>
          <w:lang w:val="en-GB"/>
        </w:rPr>
        <w:t>SD</w:t>
      </w:r>
      <w:r w:rsidR="00213CC2">
        <w:rPr>
          <w:rFonts w:ascii="Times New Roman" w:hAnsi="Times New Roman" w:cs="Times New Roman"/>
          <w:lang w:val="en-GB"/>
        </w:rPr>
        <w:t xml:space="preserve"> </w:t>
      </w:r>
      <w:r w:rsidR="00001C0C">
        <w:rPr>
          <w:rFonts w:ascii="Times New Roman" w:hAnsi="Times New Roman" w:cs="Times New Roman"/>
          <w:lang w:val="en-GB"/>
        </w:rPr>
        <w:t>was</w:t>
      </w:r>
      <w:r w:rsidR="00213CC2">
        <w:rPr>
          <w:rFonts w:ascii="Times New Roman" w:hAnsi="Times New Roman" w:cs="Times New Roman"/>
          <w:lang w:val="en-GB"/>
        </w:rPr>
        <w:t xml:space="preserve"> </w:t>
      </w:r>
      <w:r w:rsidR="00F7068C">
        <w:rPr>
          <w:rFonts w:ascii="Times New Roman" w:hAnsi="Times New Roman" w:cs="Times New Roman"/>
          <w:lang w:val="en-GB"/>
        </w:rPr>
        <w:t>3.31</w:t>
      </w:r>
      <w:r w:rsidR="00AF370E">
        <w:rPr>
          <w:rFonts w:ascii="Times New Roman" w:hAnsi="Times New Roman" w:cs="Times New Roman"/>
          <w:lang w:val="en-GB"/>
        </w:rPr>
        <w:t xml:space="preserve"> meaning that</w:t>
      </w:r>
      <w:r w:rsidR="00F86971">
        <w:rPr>
          <w:rFonts w:ascii="Times New Roman" w:hAnsi="Times New Roman" w:cs="Times New Roman"/>
          <w:lang w:val="en-GB"/>
        </w:rPr>
        <w:t xml:space="preserve"> </w:t>
      </w:r>
      <w:r w:rsidR="00F94E92">
        <w:rPr>
          <w:rFonts w:ascii="Times New Roman" w:hAnsi="Times New Roman" w:cs="Times New Roman"/>
          <w:lang w:val="en-GB"/>
        </w:rPr>
        <w:t xml:space="preserve">approximately </w:t>
      </w:r>
      <w:r w:rsidR="00F86971">
        <w:rPr>
          <w:rFonts w:ascii="Times New Roman" w:hAnsi="Times New Roman" w:cs="Times New Roman"/>
          <w:lang w:val="en-GB"/>
        </w:rPr>
        <w:t xml:space="preserve">32% of MZ twins differ by </w:t>
      </w:r>
      <w:r w:rsidR="00EC4069">
        <w:rPr>
          <w:rFonts w:ascii="Times New Roman" w:hAnsi="Times New Roman" w:cs="Times New Roman"/>
          <w:lang w:val="en-GB"/>
        </w:rPr>
        <w:t xml:space="preserve">at least </w:t>
      </w:r>
      <w:r w:rsidR="00F86971">
        <w:rPr>
          <w:rFonts w:ascii="Times New Roman" w:hAnsi="Times New Roman" w:cs="Times New Roman"/>
          <w:lang w:val="en-GB"/>
        </w:rPr>
        <w:t xml:space="preserve">3.31 points </w:t>
      </w:r>
      <w:r w:rsidR="00EC4069">
        <w:rPr>
          <w:rFonts w:ascii="Times New Roman" w:hAnsi="Times New Roman" w:cs="Times New Roman"/>
          <w:lang w:val="en-GB"/>
        </w:rPr>
        <w:t xml:space="preserve">on OCS at </w:t>
      </w:r>
      <w:r w:rsidR="00812A28">
        <w:rPr>
          <w:rFonts w:ascii="Times New Roman" w:hAnsi="Times New Roman" w:cs="Times New Roman"/>
          <w:lang w:val="en-GB"/>
        </w:rPr>
        <w:t>Time 1</w:t>
      </w:r>
      <w:r w:rsidR="00960E5B">
        <w:rPr>
          <w:rFonts w:ascii="Times New Roman" w:hAnsi="Times New Roman" w:cs="Times New Roman"/>
          <w:lang w:val="en-GB"/>
        </w:rPr>
        <w:t>.</w:t>
      </w:r>
    </w:p>
    <w:p w14:paraId="387D2BFE" w14:textId="77777777" w:rsidR="002A1651" w:rsidRDefault="002A1651" w:rsidP="00524AAA">
      <w:pPr>
        <w:spacing w:line="480" w:lineRule="auto"/>
        <w:rPr>
          <w:rFonts w:ascii="Times New Roman" w:hAnsi="Times New Roman" w:cs="Times New Roman"/>
          <w:lang w:val="en-GB"/>
        </w:rPr>
      </w:pPr>
    </w:p>
    <w:p w14:paraId="350D84FE" w14:textId="06E74F87" w:rsidR="002A1651" w:rsidRPr="007767C7" w:rsidRDefault="007767C7" w:rsidP="00CB4328">
      <w:pPr>
        <w:spacing w:line="480" w:lineRule="auto"/>
        <w:outlineLvl w:val="0"/>
        <w:rPr>
          <w:rFonts w:ascii="Times New Roman" w:hAnsi="Times New Roman" w:cs="Times New Roman"/>
          <w:i/>
          <w:lang w:val="en-GB"/>
        </w:rPr>
      </w:pPr>
      <w:r w:rsidRPr="007767C7">
        <w:rPr>
          <w:rFonts w:ascii="Times New Roman" w:hAnsi="Times New Roman" w:cs="Times New Roman"/>
          <w:i/>
          <w:lang w:val="en-GB"/>
        </w:rPr>
        <w:t xml:space="preserve">3.2. </w:t>
      </w:r>
      <w:r w:rsidR="00A90BCD" w:rsidRPr="007767C7">
        <w:rPr>
          <w:rFonts w:ascii="Times New Roman" w:hAnsi="Times New Roman" w:cs="Times New Roman"/>
          <w:i/>
          <w:lang w:val="en-GB"/>
        </w:rPr>
        <w:t>Phenotypic</w:t>
      </w:r>
      <w:r w:rsidR="002A1651" w:rsidRPr="007767C7">
        <w:rPr>
          <w:rFonts w:ascii="Times New Roman" w:hAnsi="Times New Roman" w:cs="Times New Roman"/>
          <w:i/>
          <w:lang w:val="en-GB"/>
        </w:rPr>
        <w:t xml:space="preserve"> </w:t>
      </w:r>
      <w:r w:rsidR="00331C41" w:rsidRPr="007767C7">
        <w:rPr>
          <w:rFonts w:ascii="Times New Roman" w:hAnsi="Times New Roman" w:cs="Times New Roman"/>
          <w:i/>
          <w:lang w:val="en-GB"/>
        </w:rPr>
        <w:t>analyses</w:t>
      </w:r>
    </w:p>
    <w:p w14:paraId="638EEF0E" w14:textId="3844AAA5" w:rsidR="0089507A" w:rsidRDefault="00F3002D" w:rsidP="00524AAA">
      <w:pPr>
        <w:spacing w:line="480" w:lineRule="auto"/>
        <w:rPr>
          <w:rFonts w:ascii="Times New Roman" w:hAnsi="Times New Roman" w:cs="Times New Roman"/>
          <w:lang w:val="en-GB"/>
        </w:rPr>
      </w:pPr>
      <w:r>
        <w:rPr>
          <w:rFonts w:ascii="Times New Roman" w:hAnsi="Times New Roman" w:cs="Times New Roman"/>
          <w:b/>
          <w:lang w:val="en-GB"/>
        </w:rPr>
        <w:tab/>
      </w:r>
      <w:r w:rsidR="00A90BCD" w:rsidRPr="00001C0C">
        <w:rPr>
          <w:rFonts w:ascii="Times New Roman" w:hAnsi="Times New Roman" w:cs="Times New Roman"/>
          <w:lang w:val="en-GB"/>
        </w:rPr>
        <w:t xml:space="preserve">Cross-sectional phenotypic associations are shown </w:t>
      </w:r>
      <w:r w:rsidR="0089507A" w:rsidRPr="00A90BCD">
        <w:rPr>
          <w:rFonts w:ascii="Times New Roman" w:hAnsi="Times New Roman" w:cs="Times New Roman"/>
          <w:lang w:val="en-GB"/>
        </w:rPr>
        <w:t xml:space="preserve">in </w:t>
      </w:r>
      <w:r w:rsidR="00287092" w:rsidRPr="00A90BCD">
        <w:rPr>
          <w:rFonts w:ascii="Times New Roman" w:hAnsi="Times New Roman" w:cs="Times New Roman"/>
          <w:lang w:val="en-GB"/>
        </w:rPr>
        <w:t>the</w:t>
      </w:r>
      <w:r w:rsidR="00287092">
        <w:rPr>
          <w:rFonts w:ascii="Times New Roman" w:hAnsi="Times New Roman" w:cs="Times New Roman"/>
          <w:lang w:val="en-GB"/>
        </w:rPr>
        <w:t xml:space="preserve"> left-hand column of </w:t>
      </w:r>
      <w:r w:rsidR="0089507A">
        <w:rPr>
          <w:rFonts w:ascii="Times New Roman" w:hAnsi="Times New Roman" w:cs="Times New Roman"/>
          <w:lang w:val="en-GB"/>
        </w:rPr>
        <w:t>Table 2</w:t>
      </w:r>
      <w:r w:rsidR="00A90BCD">
        <w:rPr>
          <w:rFonts w:ascii="Times New Roman" w:hAnsi="Times New Roman" w:cs="Times New Roman"/>
          <w:lang w:val="en-GB"/>
        </w:rPr>
        <w:t>. Univariate</w:t>
      </w:r>
      <w:r w:rsidR="0089507A">
        <w:rPr>
          <w:rFonts w:ascii="Times New Roman" w:hAnsi="Times New Roman" w:cs="Times New Roman"/>
          <w:lang w:val="en-GB"/>
        </w:rPr>
        <w:t xml:space="preserve"> linear regressions indicated that </w:t>
      </w:r>
      <w:r>
        <w:rPr>
          <w:rFonts w:ascii="Times New Roman" w:hAnsi="Times New Roman" w:cs="Times New Roman"/>
          <w:lang w:val="en-GB"/>
        </w:rPr>
        <w:t xml:space="preserve">maternal punitive discipline, paternal punitive discipline and dependent </w:t>
      </w:r>
      <w:r w:rsidR="00171F1B" w:rsidRPr="00171F1B">
        <w:rPr>
          <w:rFonts w:ascii="Times New Roman" w:hAnsi="Times New Roman" w:cs="Times New Roman"/>
          <w:lang w:val="en-GB"/>
        </w:rPr>
        <w:t>stressful life events</w:t>
      </w:r>
      <w:r w:rsidR="00171F1B">
        <w:rPr>
          <w:rFonts w:ascii="Times New Roman" w:hAnsi="Times New Roman" w:cs="Times New Roman"/>
          <w:lang w:val="en-GB"/>
        </w:rPr>
        <w:t xml:space="preserve"> </w:t>
      </w:r>
      <w:r w:rsidR="0089507A">
        <w:rPr>
          <w:rFonts w:ascii="Times New Roman" w:hAnsi="Times New Roman" w:cs="Times New Roman"/>
          <w:lang w:val="en-GB"/>
        </w:rPr>
        <w:t xml:space="preserve">all showed </w:t>
      </w:r>
      <w:r w:rsidR="009304CE">
        <w:rPr>
          <w:rFonts w:ascii="Times New Roman" w:hAnsi="Times New Roman" w:cs="Times New Roman"/>
          <w:lang w:val="en-GB"/>
        </w:rPr>
        <w:t xml:space="preserve">positive </w:t>
      </w:r>
      <w:r w:rsidR="0089507A">
        <w:rPr>
          <w:rFonts w:ascii="Times New Roman" w:hAnsi="Times New Roman" w:cs="Times New Roman"/>
          <w:lang w:val="en-GB"/>
        </w:rPr>
        <w:t xml:space="preserve">associations with OCS at </w:t>
      </w:r>
      <w:r>
        <w:rPr>
          <w:rFonts w:ascii="Times New Roman" w:hAnsi="Times New Roman" w:cs="Times New Roman"/>
          <w:lang w:val="en-GB"/>
        </w:rPr>
        <w:t>Time 1</w:t>
      </w:r>
      <w:r w:rsidR="00294B17">
        <w:rPr>
          <w:rFonts w:ascii="Times New Roman" w:hAnsi="Times New Roman" w:cs="Times New Roman"/>
          <w:lang w:val="en-GB"/>
        </w:rPr>
        <w:t xml:space="preserve">. </w:t>
      </w:r>
      <w:r w:rsidR="004936D5">
        <w:rPr>
          <w:rFonts w:ascii="Times New Roman" w:hAnsi="Times New Roman" w:cs="Times New Roman"/>
          <w:lang w:val="en-GB"/>
        </w:rPr>
        <w:t>Moreover</w:t>
      </w:r>
      <w:r w:rsidR="0089507A">
        <w:rPr>
          <w:rFonts w:ascii="Times New Roman" w:hAnsi="Times New Roman" w:cs="Times New Roman"/>
          <w:lang w:val="en-GB"/>
        </w:rPr>
        <w:t xml:space="preserve">, </w:t>
      </w:r>
      <w:r w:rsidR="00305861">
        <w:rPr>
          <w:rFonts w:ascii="Times New Roman" w:hAnsi="Times New Roman" w:cs="Times New Roman"/>
          <w:lang w:val="en-GB"/>
        </w:rPr>
        <w:t>multiple regression reveal</w:t>
      </w:r>
      <w:r w:rsidR="00552D22">
        <w:rPr>
          <w:rFonts w:ascii="Times New Roman" w:hAnsi="Times New Roman" w:cs="Times New Roman"/>
          <w:lang w:val="en-GB"/>
        </w:rPr>
        <w:t>ed</w:t>
      </w:r>
      <w:r w:rsidR="00305861">
        <w:rPr>
          <w:rFonts w:ascii="Times New Roman" w:hAnsi="Times New Roman" w:cs="Times New Roman"/>
          <w:lang w:val="en-GB"/>
        </w:rPr>
        <w:t xml:space="preserve"> that </w:t>
      </w:r>
      <w:r w:rsidR="004936D5">
        <w:rPr>
          <w:rFonts w:ascii="Times New Roman" w:hAnsi="Times New Roman" w:cs="Times New Roman"/>
          <w:lang w:val="en-GB"/>
        </w:rPr>
        <w:t>all three factors were</w:t>
      </w:r>
      <w:r w:rsidR="00171F1B">
        <w:rPr>
          <w:rFonts w:ascii="Times New Roman" w:hAnsi="Times New Roman" w:cs="Times New Roman"/>
          <w:lang w:val="en-GB"/>
        </w:rPr>
        <w:t xml:space="preserve"> </w:t>
      </w:r>
      <w:r w:rsidR="003E1814">
        <w:rPr>
          <w:rFonts w:ascii="Times New Roman" w:hAnsi="Times New Roman" w:cs="Times New Roman"/>
          <w:lang w:val="en-GB"/>
        </w:rPr>
        <w:t>independently related to</w:t>
      </w:r>
      <w:r w:rsidR="0089507A">
        <w:rPr>
          <w:rFonts w:ascii="Times New Roman" w:hAnsi="Times New Roman" w:cs="Times New Roman"/>
          <w:lang w:val="en-GB"/>
        </w:rPr>
        <w:t xml:space="preserve"> OCS</w:t>
      </w:r>
      <w:r w:rsidR="00F305AA">
        <w:rPr>
          <w:rFonts w:ascii="Times New Roman" w:hAnsi="Times New Roman" w:cs="Times New Roman"/>
          <w:lang w:val="en-GB"/>
        </w:rPr>
        <w:t xml:space="preserve">.  </w:t>
      </w:r>
    </w:p>
    <w:p w14:paraId="35403153" w14:textId="14C0F2AA" w:rsidR="00A90BCD" w:rsidRDefault="00A90BCD" w:rsidP="00CF201E">
      <w:pPr>
        <w:spacing w:line="480" w:lineRule="auto"/>
        <w:ind w:firstLine="720"/>
        <w:rPr>
          <w:rFonts w:ascii="Times New Roman" w:hAnsi="Times New Roman" w:cs="Times New Roman"/>
          <w:lang w:val="en-GB"/>
        </w:rPr>
      </w:pPr>
      <w:r>
        <w:rPr>
          <w:rFonts w:ascii="Times New Roman" w:hAnsi="Times New Roman" w:cs="Times New Roman"/>
          <w:lang w:val="en-GB"/>
        </w:rPr>
        <w:t>Longitudinal</w:t>
      </w:r>
      <w:r w:rsidRPr="00E00845">
        <w:rPr>
          <w:rFonts w:ascii="Times New Roman" w:hAnsi="Times New Roman" w:cs="Times New Roman"/>
          <w:lang w:val="en-GB"/>
        </w:rPr>
        <w:t xml:space="preserve"> phenotypic associations are shown </w:t>
      </w:r>
      <w:r>
        <w:rPr>
          <w:rFonts w:ascii="Times New Roman" w:hAnsi="Times New Roman" w:cs="Times New Roman"/>
          <w:lang w:val="en-GB"/>
        </w:rPr>
        <w:t xml:space="preserve">in the </w:t>
      </w:r>
      <w:r w:rsidR="004936D5">
        <w:rPr>
          <w:rFonts w:ascii="Times New Roman" w:hAnsi="Times New Roman" w:cs="Times New Roman"/>
          <w:lang w:val="en-GB"/>
        </w:rPr>
        <w:t>right</w:t>
      </w:r>
      <w:r>
        <w:rPr>
          <w:rFonts w:ascii="Times New Roman" w:hAnsi="Times New Roman" w:cs="Times New Roman"/>
          <w:lang w:val="en-GB"/>
        </w:rPr>
        <w:t xml:space="preserve">-hand column of Table </w:t>
      </w:r>
      <w:r w:rsidR="004936D5">
        <w:rPr>
          <w:rFonts w:ascii="Times New Roman" w:hAnsi="Times New Roman" w:cs="Times New Roman"/>
          <w:lang w:val="en-GB"/>
        </w:rPr>
        <w:t>2</w:t>
      </w:r>
      <w:r>
        <w:rPr>
          <w:rFonts w:ascii="Times New Roman" w:hAnsi="Times New Roman" w:cs="Times New Roman"/>
          <w:lang w:val="en-GB"/>
        </w:rPr>
        <w:t xml:space="preserve">. Again, univariate regressions demonstrated that maternal punitive discipline, paternal </w:t>
      </w:r>
      <w:r>
        <w:rPr>
          <w:rFonts w:ascii="Times New Roman" w:hAnsi="Times New Roman" w:cs="Times New Roman"/>
          <w:lang w:val="en-GB"/>
        </w:rPr>
        <w:lastRenderedPageBreak/>
        <w:t xml:space="preserve">punitive discipline and dependent </w:t>
      </w:r>
      <w:r w:rsidRPr="00171F1B">
        <w:rPr>
          <w:rFonts w:ascii="Times New Roman" w:hAnsi="Times New Roman" w:cs="Times New Roman"/>
          <w:lang w:val="en-GB"/>
        </w:rPr>
        <w:t>stressful life events</w:t>
      </w:r>
      <w:r>
        <w:rPr>
          <w:rFonts w:ascii="Times New Roman" w:hAnsi="Times New Roman" w:cs="Times New Roman"/>
          <w:lang w:val="en-GB"/>
        </w:rPr>
        <w:t xml:space="preserve"> were all associated with </w:t>
      </w:r>
      <w:r w:rsidR="00960E5B">
        <w:rPr>
          <w:rFonts w:ascii="Times New Roman" w:hAnsi="Times New Roman" w:cs="Times New Roman"/>
          <w:lang w:val="en-GB"/>
        </w:rPr>
        <w:t xml:space="preserve">subsequent </w:t>
      </w:r>
      <w:r>
        <w:rPr>
          <w:rFonts w:ascii="Times New Roman" w:hAnsi="Times New Roman" w:cs="Times New Roman"/>
          <w:lang w:val="en-GB"/>
        </w:rPr>
        <w:t>OCS (i.e. OCS at Time 2)</w:t>
      </w:r>
      <w:r w:rsidR="00294B17">
        <w:rPr>
          <w:rFonts w:ascii="Times New Roman" w:hAnsi="Times New Roman" w:cs="Times New Roman"/>
          <w:lang w:val="en-GB"/>
        </w:rPr>
        <w:t>.</w:t>
      </w:r>
      <w:r w:rsidR="00294B17">
        <w:rPr>
          <w:rFonts w:ascii="Times New Roman" w:eastAsia="Times New Roman" w:hAnsi="Times New Roman" w:cs="Times New Roman"/>
          <w:color w:val="000000"/>
          <w:shd w:val="clear" w:color="auto" w:fill="FFFFFF"/>
        </w:rPr>
        <w:t xml:space="preserve"> </w:t>
      </w:r>
      <w:r>
        <w:rPr>
          <w:rFonts w:ascii="Times New Roman" w:hAnsi="Times New Roman" w:cs="Times New Roman"/>
          <w:lang w:val="en-GB"/>
        </w:rPr>
        <w:t>However, multiple regre</w:t>
      </w:r>
      <w:r w:rsidR="00325303">
        <w:rPr>
          <w:rFonts w:ascii="Times New Roman" w:hAnsi="Times New Roman" w:cs="Times New Roman"/>
          <w:lang w:val="en-GB"/>
        </w:rPr>
        <w:t>ssion</w:t>
      </w:r>
      <w:r>
        <w:rPr>
          <w:rFonts w:ascii="Times New Roman" w:hAnsi="Times New Roman" w:cs="Times New Roman"/>
          <w:lang w:val="en-GB"/>
        </w:rPr>
        <w:t xml:space="preserve"> revealed that only </w:t>
      </w:r>
      <w:r w:rsidR="004936D5">
        <w:rPr>
          <w:rFonts w:ascii="Times New Roman" w:hAnsi="Times New Roman" w:cs="Times New Roman"/>
          <w:lang w:val="en-GB"/>
        </w:rPr>
        <w:t xml:space="preserve">maternal punitive discipline and </w:t>
      </w:r>
      <w:r w:rsidRPr="00171F1B">
        <w:rPr>
          <w:rFonts w:ascii="Times New Roman" w:hAnsi="Times New Roman" w:cs="Times New Roman"/>
          <w:lang w:val="en-GB"/>
        </w:rPr>
        <w:t>stressful life events</w:t>
      </w:r>
      <w:r>
        <w:rPr>
          <w:rFonts w:ascii="Times New Roman" w:hAnsi="Times New Roman" w:cs="Times New Roman"/>
          <w:lang w:val="en-GB"/>
        </w:rPr>
        <w:t xml:space="preserve"> </w:t>
      </w:r>
      <w:r w:rsidR="00DE2E5E">
        <w:rPr>
          <w:rFonts w:ascii="Times New Roman" w:hAnsi="Times New Roman" w:cs="Times New Roman"/>
          <w:lang w:val="en-GB"/>
        </w:rPr>
        <w:t xml:space="preserve">uniquely </w:t>
      </w:r>
      <w:r>
        <w:rPr>
          <w:rFonts w:ascii="Times New Roman" w:hAnsi="Times New Roman" w:cs="Times New Roman"/>
          <w:lang w:val="en-GB"/>
        </w:rPr>
        <w:t>predicted variance in later OCS</w:t>
      </w:r>
      <w:r w:rsidR="00294B17">
        <w:rPr>
          <w:rFonts w:ascii="Times New Roman" w:eastAsia="Times New Roman" w:hAnsi="Times New Roman" w:cs="Times New Roman"/>
          <w:color w:val="000000"/>
          <w:shd w:val="clear" w:color="auto" w:fill="FFFFFF"/>
        </w:rPr>
        <w:t xml:space="preserve">. </w:t>
      </w:r>
      <w:r w:rsidR="00325303">
        <w:rPr>
          <w:rFonts w:ascii="Times New Roman" w:hAnsi="Times New Roman" w:cs="Times New Roman"/>
          <w:lang w:val="en-GB"/>
        </w:rPr>
        <w:t xml:space="preserve">A second multiple regression showed that </w:t>
      </w:r>
      <w:r>
        <w:rPr>
          <w:rFonts w:ascii="Times New Roman" w:hAnsi="Times New Roman" w:cs="Times New Roman"/>
          <w:lang w:val="en-GB"/>
        </w:rPr>
        <w:t xml:space="preserve">when controlling for OCS at Time 1, </w:t>
      </w:r>
      <w:r w:rsidR="002367C2">
        <w:rPr>
          <w:rFonts w:ascii="Times New Roman" w:hAnsi="Times New Roman" w:cs="Times New Roman"/>
          <w:lang w:val="en-GB"/>
        </w:rPr>
        <w:t xml:space="preserve">only </w:t>
      </w:r>
      <w:r w:rsidRPr="00171F1B">
        <w:rPr>
          <w:rFonts w:ascii="Times New Roman" w:hAnsi="Times New Roman" w:cs="Times New Roman"/>
          <w:lang w:val="en-GB"/>
        </w:rPr>
        <w:t>stressful life events</w:t>
      </w:r>
      <w:r>
        <w:rPr>
          <w:rFonts w:ascii="Times New Roman" w:hAnsi="Times New Roman" w:cs="Times New Roman"/>
          <w:lang w:val="en-GB"/>
        </w:rPr>
        <w:t xml:space="preserve"> predict</w:t>
      </w:r>
      <w:r w:rsidR="002367C2">
        <w:rPr>
          <w:rFonts w:ascii="Times New Roman" w:hAnsi="Times New Roman" w:cs="Times New Roman"/>
          <w:lang w:val="en-GB"/>
        </w:rPr>
        <w:t>ed</w:t>
      </w:r>
      <w:r>
        <w:rPr>
          <w:rFonts w:ascii="Times New Roman" w:hAnsi="Times New Roman" w:cs="Times New Roman"/>
          <w:lang w:val="en-GB"/>
        </w:rPr>
        <w:t xml:space="preserve"> OCS at Time 2, suggesting that </w:t>
      </w:r>
      <w:r w:rsidR="007A29C4">
        <w:rPr>
          <w:rFonts w:ascii="Times New Roman" w:hAnsi="Times New Roman" w:cs="Times New Roman"/>
          <w:lang w:val="en-GB"/>
        </w:rPr>
        <w:t xml:space="preserve">exposure to more </w:t>
      </w:r>
      <w:r w:rsidRPr="00171F1B">
        <w:rPr>
          <w:rFonts w:ascii="Times New Roman" w:hAnsi="Times New Roman" w:cs="Times New Roman"/>
          <w:lang w:val="en-GB"/>
        </w:rPr>
        <w:t>stressful life events</w:t>
      </w:r>
      <w:r>
        <w:rPr>
          <w:rFonts w:ascii="Times New Roman" w:hAnsi="Times New Roman" w:cs="Times New Roman"/>
          <w:lang w:val="en-GB"/>
        </w:rPr>
        <w:t xml:space="preserve"> predicts the subsequent reporting of </w:t>
      </w:r>
      <w:r w:rsidR="00C848E6" w:rsidRPr="00BA1551">
        <w:rPr>
          <w:rFonts w:ascii="Times New Roman" w:hAnsi="Times New Roman" w:cs="Times New Roman"/>
          <w:lang w:val="en-GB"/>
        </w:rPr>
        <w:t>increased</w:t>
      </w:r>
      <w:r w:rsidR="00C848E6">
        <w:rPr>
          <w:rFonts w:ascii="Times New Roman" w:hAnsi="Times New Roman" w:cs="Times New Roman"/>
          <w:i/>
          <w:lang w:val="en-GB"/>
        </w:rPr>
        <w:t xml:space="preserve"> </w:t>
      </w:r>
      <w:r>
        <w:rPr>
          <w:rFonts w:ascii="Times New Roman" w:hAnsi="Times New Roman" w:cs="Times New Roman"/>
          <w:lang w:val="en-GB"/>
        </w:rPr>
        <w:t>OCS</w:t>
      </w:r>
      <w:r w:rsidR="00F904DD">
        <w:rPr>
          <w:rFonts w:ascii="Times New Roman" w:hAnsi="Times New Roman" w:cs="Times New Roman"/>
          <w:lang w:val="en-GB"/>
        </w:rPr>
        <w:t xml:space="preserve">. </w:t>
      </w:r>
    </w:p>
    <w:p w14:paraId="06CECE22" w14:textId="77777777" w:rsidR="00A90BCD" w:rsidRDefault="00A90BCD" w:rsidP="00524AAA">
      <w:pPr>
        <w:spacing w:line="480" w:lineRule="auto"/>
        <w:rPr>
          <w:rFonts w:ascii="Times New Roman" w:hAnsi="Times New Roman" w:cs="Times New Roman"/>
          <w:lang w:val="en-GB"/>
        </w:rPr>
      </w:pPr>
    </w:p>
    <w:p w14:paraId="4C9CFACD" w14:textId="72E29108" w:rsidR="00A90BCD" w:rsidRPr="007767C7" w:rsidRDefault="007767C7" w:rsidP="00524AAA">
      <w:pPr>
        <w:spacing w:line="480" w:lineRule="auto"/>
        <w:rPr>
          <w:rFonts w:ascii="Times New Roman" w:hAnsi="Times New Roman" w:cs="Times New Roman"/>
          <w:i/>
          <w:lang w:val="en-GB"/>
        </w:rPr>
      </w:pPr>
      <w:r w:rsidRPr="007767C7">
        <w:rPr>
          <w:rFonts w:ascii="Times New Roman" w:hAnsi="Times New Roman" w:cs="Times New Roman"/>
          <w:i/>
          <w:lang w:val="en-GB"/>
        </w:rPr>
        <w:t xml:space="preserve">3.3. </w:t>
      </w:r>
      <w:r w:rsidR="00A90BCD" w:rsidRPr="007767C7">
        <w:rPr>
          <w:rFonts w:ascii="Times New Roman" w:hAnsi="Times New Roman" w:cs="Times New Roman"/>
          <w:i/>
          <w:lang w:val="en-GB"/>
        </w:rPr>
        <w:t>MZ twin difference analyses</w:t>
      </w:r>
    </w:p>
    <w:p w14:paraId="1D1E99F5" w14:textId="67B0C87A" w:rsidR="00113B78" w:rsidRPr="00C8692D" w:rsidRDefault="0089507A" w:rsidP="00524AAA">
      <w:pPr>
        <w:spacing w:line="480" w:lineRule="auto"/>
        <w:rPr>
          <w:rFonts w:ascii="Times New Roman" w:hAnsi="Times New Roman" w:cs="Times New Roman"/>
          <w:lang w:val="en-GB"/>
        </w:rPr>
      </w:pPr>
      <w:r>
        <w:rPr>
          <w:rFonts w:ascii="Times New Roman" w:hAnsi="Times New Roman" w:cs="Times New Roman"/>
          <w:lang w:val="en-GB"/>
        </w:rPr>
        <w:tab/>
      </w:r>
      <w:r w:rsidR="009D40F3">
        <w:rPr>
          <w:rFonts w:ascii="Times New Roman" w:hAnsi="Times New Roman" w:cs="Times New Roman"/>
          <w:lang w:val="en-GB"/>
        </w:rPr>
        <w:t>W</w:t>
      </w:r>
      <w:r w:rsidRPr="00373A39">
        <w:rPr>
          <w:rFonts w:ascii="Times New Roman" w:hAnsi="Times New Roman" w:cs="Times New Roman"/>
          <w:lang w:val="en-GB"/>
        </w:rPr>
        <w:t>hen</w:t>
      </w:r>
      <w:r w:rsidR="00F3002D" w:rsidRPr="00373A39">
        <w:rPr>
          <w:rFonts w:ascii="Times New Roman" w:hAnsi="Times New Roman" w:cs="Times New Roman"/>
          <w:lang w:val="en-GB"/>
        </w:rPr>
        <w:t xml:space="preserve"> controlling</w:t>
      </w:r>
      <w:r w:rsidR="00F3002D">
        <w:rPr>
          <w:rFonts w:ascii="Times New Roman" w:hAnsi="Times New Roman" w:cs="Times New Roman"/>
          <w:lang w:val="en-GB"/>
        </w:rPr>
        <w:t xml:space="preserve"> for genetic and shared </w:t>
      </w:r>
      <w:r w:rsidR="00505D8E">
        <w:rPr>
          <w:rFonts w:ascii="Times New Roman" w:hAnsi="Times New Roman" w:cs="Times New Roman"/>
          <w:lang w:val="en-GB"/>
        </w:rPr>
        <w:t>environmental</w:t>
      </w:r>
      <w:r w:rsidR="00F3002D">
        <w:rPr>
          <w:rFonts w:ascii="Times New Roman" w:hAnsi="Times New Roman" w:cs="Times New Roman"/>
          <w:lang w:val="en-GB"/>
        </w:rPr>
        <w:t xml:space="preserve"> influences using MZ twin difference scores</w:t>
      </w:r>
      <w:r w:rsidR="009D40F3">
        <w:rPr>
          <w:rFonts w:ascii="Times New Roman" w:hAnsi="Times New Roman" w:cs="Times New Roman"/>
          <w:lang w:val="en-GB"/>
        </w:rPr>
        <w:t>,</w:t>
      </w:r>
      <w:r w:rsidR="00F3002D">
        <w:rPr>
          <w:rFonts w:ascii="Times New Roman" w:hAnsi="Times New Roman" w:cs="Times New Roman"/>
          <w:lang w:val="en-GB"/>
        </w:rPr>
        <w:t xml:space="preserve"> </w:t>
      </w:r>
      <w:r>
        <w:rPr>
          <w:rFonts w:ascii="Times New Roman" w:hAnsi="Times New Roman" w:cs="Times New Roman"/>
          <w:lang w:val="en-GB"/>
        </w:rPr>
        <w:t xml:space="preserve">neither paternal nor maternal punitive discipline </w:t>
      </w:r>
      <w:r w:rsidR="00B37E6B">
        <w:rPr>
          <w:rFonts w:ascii="Times New Roman" w:hAnsi="Times New Roman" w:cs="Times New Roman"/>
          <w:lang w:val="en-GB"/>
        </w:rPr>
        <w:t xml:space="preserve">were </w:t>
      </w:r>
      <w:r w:rsidR="009D40F3">
        <w:rPr>
          <w:rFonts w:ascii="Times New Roman" w:hAnsi="Times New Roman" w:cs="Times New Roman"/>
          <w:lang w:val="en-GB"/>
        </w:rPr>
        <w:t>significantly</w:t>
      </w:r>
      <w:r>
        <w:rPr>
          <w:rFonts w:ascii="Times New Roman" w:hAnsi="Times New Roman" w:cs="Times New Roman"/>
          <w:lang w:val="en-GB"/>
        </w:rPr>
        <w:t xml:space="preserve"> associated with OCS</w:t>
      </w:r>
      <w:r w:rsidR="009304CE">
        <w:rPr>
          <w:rFonts w:ascii="Times New Roman" w:hAnsi="Times New Roman" w:cs="Times New Roman"/>
          <w:lang w:val="en-GB"/>
        </w:rPr>
        <w:t xml:space="preserve"> </w:t>
      </w:r>
      <w:r w:rsidR="00325303">
        <w:rPr>
          <w:rFonts w:ascii="Times New Roman" w:hAnsi="Times New Roman" w:cs="Times New Roman"/>
          <w:lang w:val="en-GB"/>
        </w:rPr>
        <w:t>at Time 1</w:t>
      </w:r>
      <w:r w:rsidR="003E1814">
        <w:rPr>
          <w:rFonts w:ascii="Times New Roman" w:hAnsi="Times New Roman" w:cs="Times New Roman"/>
          <w:lang w:val="en-GB"/>
        </w:rPr>
        <w:t xml:space="preserve"> (see </w:t>
      </w:r>
      <w:r w:rsidR="003B6FD4">
        <w:rPr>
          <w:rFonts w:ascii="Times New Roman" w:hAnsi="Times New Roman" w:cs="Times New Roman"/>
          <w:lang w:val="en-GB"/>
        </w:rPr>
        <w:t>left</w:t>
      </w:r>
      <w:r w:rsidR="007505DE">
        <w:rPr>
          <w:rFonts w:ascii="Times New Roman" w:hAnsi="Times New Roman" w:cs="Times New Roman"/>
          <w:lang w:val="en-GB"/>
        </w:rPr>
        <w:t>-</w:t>
      </w:r>
      <w:r w:rsidR="00305861">
        <w:rPr>
          <w:rFonts w:ascii="Times New Roman" w:hAnsi="Times New Roman" w:cs="Times New Roman"/>
          <w:lang w:val="en-GB"/>
        </w:rPr>
        <w:t xml:space="preserve">hand column of </w:t>
      </w:r>
      <w:r w:rsidR="003E1814">
        <w:rPr>
          <w:rFonts w:ascii="Times New Roman" w:hAnsi="Times New Roman" w:cs="Times New Roman"/>
          <w:lang w:val="en-GB"/>
        </w:rPr>
        <w:t xml:space="preserve">Table </w:t>
      </w:r>
      <w:r w:rsidR="003B6FD4">
        <w:rPr>
          <w:rFonts w:ascii="Times New Roman" w:hAnsi="Times New Roman" w:cs="Times New Roman"/>
          <w:lang w:val="en-GB"/>
        </w:rPr>
        <w:t>3</w:t>
      </w:r>
      <w:r w:rsidR="003E1814">
        <w:rPr>
          <w:rFonts w:ascii="Times New Roman" w:hAnsi="Times New Roman" w:cs="Times New Roman"/>
          <w:lang w:val="en-GB"/>
        </w:rPr>
        <w:t>)</w:t>
      </w:r>
      <w:r>
        <w:rPr>
          <w:rFonts w:ascii="Times New Roman" w:hAnsi="Times New Roman" w:cs="Times New Roman"/>
          <w:lang w:val="en-GB"/>
        </w:rPr>
        <w:t xml:space="preserve">. </w:t>
      </w:r>
      <w:r w:rsidRPr="00804EA9">
        <w:rPr>
          <w:rFonts w:ascii="Times New Roman" w:hAnsi="Times New Roman" w:cs="Times New Roman"/>
          <w:lang w:val="en-GB"/>
        </w:rPr>
        <w:t xml:space="preserve">However, the association between </w:t>
      </w:r>
      <w:r w:rsidR="00171F1B" w:rsidRPr="00804EA9">
        <w:rPr>
          <w:rFonts w:ascii="Times New Roman" w:hAnsi="Times New Roman" w:cs="Times New Roman"/>
          <w:lang w:val="en-GB"/>
        </w:rPr>
        <w:t xml:space="preserve">stressful life events </w:t>
      </w:r>
      <w:r w:rsidRPr="00804EA9">
        <w:rPr>
          <w:rFonts w:ascii="Times New Roman" w:hAnsi="Times New Roman" w:cs="Times New Roman"/>
          <w:lang w:val="en-GB"/>
        </w:rPr>
        <w:t>and OCS</w:t>
      </w:r>
      <w:r w:rsidR="009D40F3">
        <w:rPr>
          <w:rFonts w:ascii="Times New Roman" w:hAnsi="Times New Roman" w:cs="Times New Roman"/>
          <w:lang w:val="en-GB"/>
        </w:rPr>
        <w:t xml:space="preserve"> </w:t>
      </w:r>
      <w:r w:rsidR="00B37E6B">
        <w:rPr>
          <w:rFonts w:ascii="Times New Roman" w:hAnsi="Times New Roman" w:cs="Times New Roman"/>
          <w:lang w:val="en-GB"/>
        </w:rPr>
        <w:t>remained</w:t>
      </w:r>
      <w:r w:rsidRPr="00804EA9">
        <w:rPr>
          <w:rFonts w:ascii="Times New Roman" w:hAnsi="Times New Roman" w:cs="Times New Roman"/>
          <w:lang w:val="en-GB"/>
        </w:rPr>
        <w:t xml:space="preserve"> significant.</w:t>
      </w:r>
      <w:r w:rsidR="00CD7792">
        <w:rPr>
          <w:rFonts w:ascii="Times New Roman" w:hAnsi="Times New Roman" w:cs="Times New Roman"/>
          <w:lang w:val="en-GB"/>
        </w:rPr>
        <w:t xml:space="preserve"> </w:t>
      </w:r>
    </w:p>
    <w:p w14:paraId="2D97EFC1" w14:textId="14953DE2" w:rsidR="00073705" w:rsidRDefault="003E1814" w:rsidP="00524AAA">
      <w:pPr>
        <w:spacing w:line="480" w:lineRule="auto"/>
        <w:rPr>
          <w:rFonts w:ascii="Times New Roman" w:hAnsi="Times New Roman" w:cs="Times New Roman"/>
          <w:lang w:val="en-GB"/>
        </w:rPr>
      </w:pPr>
      <w:r>
        <w:rPr>
          <w:rFonts w:ascii="Times New Roman" w:hAnsi="Times New Roman" w:cs="Times New Roman"/>
          <w:lang w:val="en-GB"/>
        </w:rPr>
        <w:tab/>
      </w:r>
      <w:r w:rsidR="00325303">
        <w:rPr>
          <w:rFonts w:ascii="Times New Roman" w:hAnsi="Times New Roman" w:cs="Times New Roman"/>
          <w:lang w:val="en-GB"/>
        </w:rPr>
        <w:t xml:space="preserve">Longitudinal analyses of MZ twin difference scores are shown in the right-hand column of Table 3. Univariate regressions indicated </w:t>
      </w:r>
      <w:r w:rsidR="00325303" w:rsidRPr="00656C22">
        <w:rPr>
          <w:rFonts w:ascii="Times New Roman" w:hAnsi="Times New Roman" w:cs="Times New Roman"/>
          <w:lang w:val="en-GB"/>
        </w:rPr>
        <w:t xml:space="preserve">that </w:t>
      </w:r>
      <w:r w:rsidR="00730130" w:rsidRPr="00867B90">
        <w:rPr>
          <w:rFonts w:ascii="Times New Roman" w:hAnsi="Times New Roman" w:cs="Times New Roman"/>
          <w:lang w:val="en-GB"/>
        </w:rPr>
        <w:t xml:space="preserve">only </w:t>
      </w:r>
      <w:r w:rsidR="00171F1B" w:rsidRPr="00867B90">
        <w:rPr>
          <w:rFonts w:ascii="Times New Roman" w:hAnsi="Times New Roman" w:cs="Times New Roman"/>
          <w:lang w:val="en-GB"/>
        </w:rPr>
        <w:t xml:space="preserve">stressful life events </w:t>
      </w:r>
      <w:r w:rsidR="00730130" w:rsidRPr="00867B90">
        <w:rPr>
          <w:rFonts w:ascii="Times New Roman" w:hAnsi="Times New Roman" w:cs="Times New Roman"/>
          <w:lang w:val="en-GB"/>
        </w:rPr>
        <w:t>were significantly associated with la</w:t>
      </w:r>
      <w:r w:rsidR="00C8692D" w:rsidRPr="00867B90">
        <w:rPr>
          <w:rFonts w:ascii="Times New Roman" w:hAnsi="Times New Roman" w:cs="Times New Roman"/>
          <w:lang w:val="en-GB"/>
        </w:rPr>
        <w:t>ter OCS</w:t>
      </w:r>
      <w:r w:rsidR="00C8692D" w:rsidRPr="00656C22">
        <w:rPr>
          <w:rFonts w:ascii="Times New Roman" w:hAnsi="Times New Roman" w:cs="Times New Roman"/>
          <w:lang w:val="en-GB"/>
        </w:rPr>
        <w:t xml:space="preserve">. </w:t>
      </w:r>
      <w:r w:rsidR="00BC366D">
        <w:rPr>
          <w:rFonts w:ascii="Times New Roman" w:hAnsi="Times New Roman" w:cs="Times New Roman"/>
          <w:lang w:val="en-GB"/>
        </w:rPr>
        <w:t>T</w:t>
      </w:r>
      <w:r w:rsidR="007A29C4">
        <w:rPr>
          <w:rFonts w:ascii="Times New Roman" w:hAnsi="Times New Roman" w:cs="Times New Roman"/>
          <w:lang w:val="en-GB"/>
        </w:rPr>
        <w:t>his association did not remain</w:t>
      </w:r>
      <w:r w:rsidR="009D40F3">
        <w:rPr>
          <w:rFonts w:ascii="Times New Roman" w:hAnsi="Times New Roman" w:cs="Times New Roman"/>
          <w:lang w:val="en-GB"/>
        </w:rPr>
        <w:t xml:space="preserve"> significant </w:t>
      </w:r>
      <w:r w:rsidR="00C8692D" w:rsidRPr="00867B90">
        <w:rPr>
          <w:rFonts w:ascii="Times New Roman" w:hAnsi="Times New Roman" w:cs="Times New Roman"/>
          <w:lang w:val="en-GB"/>
        </w:rPr>
        <w:t>when controlling for earlier</w:t>
      </w:r>
      <w:r w:rsidR="00867B90">
        <w:rPr>
          <w:rFonts w:ascii="Times New Roman" w:hAnsi="Times New Roman" w:cs="Times New Roman"/>
          <w:lang w:val="en-GB"/>
        </w:rPr>
        <w:t xml:space="preserve"> </w:t>
      </w:r>
      <w:r w:rsidR="00C8692D" w:rsidRPr="00656C22">
        <w:rPr>
          <w:rFonts w:ascii="Times New Roman" w:hAnsi="Times New Roman" w:cs="Times New Roman"/>
          <w:lang w:val="en-GB"/>
        </w:rPr>
        <w:t>OCS</w:t>
      </w:r>
      <w:r w:rsidR="003B6FD4">
        <w:rPr>
          <w:rFonts w:ascii="Times New Roman" w:hAnsi="Times New Roman" w:cs="Times New Roman"/>
          <w:lang w:val="en-GB"/>
        </w:rPr>
        <w:t xml:space="preserve">. </w:t>
      </w:r>
    </w:p>
    <w:p w14:paraId="4EAD8D7E" w14:textId="2CD84D0C" w:rsidR="00757D36" w:rsidRDefault="00757D36" w:rsidP="00524AAA">
      <w:pPr>
        <w:spacing w:line="480" w:lineRule="auto"/>
        <w:rPr>
          <w:rFonts w:ascii="Times New Roman" w:hAnsi="Times New Roman" w:cs="Times New Roman"/>
          <w:lang w:val="en-GB"/>
        </w:rPr>
      </w:pPr>
    </w:p>
    <w:p w14:paraId="251FC8DD" w14:textId="78E2D970" w:rsidR="00331C41" w:rsidRPr="007767C7" w:rsidRDefault="007767C7" w:rsidP="00524AAA">
      <w:pPr>
        <w:spacing w:line="480" w:lineRule="auto"/>
        <w:rPr>
          <w:rFonts w:ascii="Times New Roman" w:hAnsi="Times New Roman" w:cs="Times New Roman"/>
          <w:i/>
          <w:lang w:val="en-GB"/>
        </w:rPr>
      </w:pPr>
      <w:r w:rsidRPr="007767C7">
        <w:rPr>
          <w:rFonts w:ascii="Times New Roman" w:hAnsi="Times New Roman" w:cs="Times New Roman"/>
          <w:i/>
          <w:lang w:val="en-GB"/>
        </w:rPr>
        <w:t xml:space="preserve">3.4. </w:t>
      </w:r>
      <w:r w:rsidR="0021227D" w:rsidRPr="007767C7">
        <w:rPr>
          <w:rFonts w:ascii="Times New Roman" w:hAnsi="Times New Roman" w:cs="Times New Roman"/>
          <w:i/>
          <w:lang w:val="en-GB"/>
        </w:rPr>
        <w:t>Multivariate g</w:t>
      </w:r>
      <w:r w:rsidR="001C4940" w:rsidRPr="007767C7">
        <w:rPr>
          <w:rFonts w:ascii="Times New Roman" w:hAnsi="Times New Roman" w:cs="Times New Roman"/>
          <w:i/>
          <w:lang w:val="en-GB"/>
        </w:rPr>
        <w:t>enetic</w:t>
      </w:r>
      <w:r w:rsidR="00331C41" w:rsidRPr="007767C7">
        <w:rPr>
          <w:rFonts w:ascii="Times New Roman" w:hAnsi="Times New Roman" w:cs="Times New Roman"/>
          <w:i/>
          <w:lang w:val="en-GB"/>
        </w:rPr>
        <w:t xml:space="preserve"> model</w:t>
      </w:r>
      <w:r w:rsidR="0021227D" w:rsidRPr="007767C7">
        <w:rPr>
          <w:rFonts w:ascii="Times New Roman" w:hAnsi="Times New Roman" w:cs="Times New Roman"/>
          <w:i/>
          <w:lang w:val="en-GB"/>
        </w:rPr>
        <w:t>ling</w:t>
      </w:r>
    </w:p>
    <w:p w14:paraId="296EB783" w14:textId="3C73B5EF" w:rsidR="00062C0F" w:rsidRPr="00CC7D85" w:rsidRDefault="0098044B" w:rsidP="00BF170A">
      <w:pPr>
        <w:spacing w:line="480" w:lineRule="auto"/>
        <w:ind w:firstLine="720"/>
        <w:rPr>
          <w:rFonts w:ascii="Times New Roman" w:eastAsia="Times New Roman" w:hAnsi="Times New Roman" w:cs="Times New Roman"/>
        </w:rPr>
      </w:pPr>
      <w:r>
        <w:rPr>
          <w:rFonts w:ascii="Times New Roman" w:hAnsi="Times New Roman" w:cs="Times New Roman"/>
          <w:lang w:val="en-GB"/>
        </w:rPr>
        <w:t>Significant predictors from the multivariate regression of OCS at Time 1</w:t>
      </w:r>
      <w:r w:rsidR="00001C0C">
        <w:rPr>
          <w:rFonts w:ascii="Times New Roman" w:hAnsi="Times New Roman" w:cs="Times New Roman"/>
          <w:lang w:val="en-GB"/>
        </w:rPr>
        <w:t xml:space="preserve"> </w:t>
      </w:r>
      <w:r>
        <w:rPr>
          <w:rFonts w:ascii="Times New Roman" w:hAnsi="Times New Roman" w:cs="Times New Roman"/>
          <w:lang w:val="en-GB"/>
        </w:rPr>
        <w:t>(</w:t>
      </w:r>
      <w:r w:rsidR="008960C4">
        <w:rPr>
          <w:rFonts w:ascii="Times New Roman" w:hAnsi="Times New Roman" w:cs="Times New Roman"/>
          <w:lang w:val="en-GB"/>
        </w:rPr>
        <w:t xml:space="preserve">maternal punitive discipline, </w:t>
      </w:r>
      <w:r w:rsidR="00001C0C">
        <w:rPr>
          <w:rFonts w:ascii="Times New Roman" w:hAnsi="Times New Roman" w:cs="Times New Roman"/>
          <w:lang w:val="en-GB"/>
        </w:rPr>
        <w:t>paternal punitive discipline and stressful life events</w:t>
      </w:r>
      <w:r>
        <w:rPr>
          <w:rFonts w:ascii="Times New Roman" w:hAnsi="Times New Roman" w:cs="Times New Roman"/>
          <w:lang w:val="en-GB"/>
        </w:rPr>
        <w:t>)</w:t>
      </w:r>
      <w:r w:rsidR="00001C0C">
        <w:rPr>
          <w:rFonts w:ascii="Times New Roman" w:hAnsi="Times New Roman" w:cs="Times New Roman"/>
          <w:lang w:val="en-GB"/>
        </w:rPr>
        <w:t xml:space="preserve"> were included in a </w:t>
      </w:r>
      <w:r w:rsidR="008960C4">
        <w:rPr>
          <w:rFonts w:ascii="Times New Roman" w:hAnsi="Times New Roman" w:cs="Times New Roman"/>
          <w:lang w:val="en-GB"/>
        </w:rPr>
        <w:t>mult</w:t>
      </w:r>
      <w:r w:rsidR="00001C0C">
        <w:rPr>
          <w:rFonts w:ascii="Times New Roman" w:hAnsi="Times New Roman" w:cs="Times New Roman"/>
          <w:lang w:val="en-GB"/>
        </w:rPr>
        <w:t xml:space="preserve">ivariate correlated factors model to establish the </w:t>
      </w:r>
      <w:r>
        <w:rPr>
          <w:rFonts w:ascii="Times New Roman" w:hAnsi="Times New Roman" w:cs="Times New Roman"/>
          <w:lang w:val="en-GB"/>
        </w:rPr>
        <w:t>aetiologies of their</w:t>
      </w:r>
      <w:r w:rsidR="00001C0C">
        <w:rPr>
          <w:rFonts w:ascii="Times New Roman" w:hAnsi="Times New Roman" w:cs="Times New Roman"/>
          <w:lang w:val="en-GB"/>
        </w:rPr>
        <w:t xml:space="preserve"> </w:t>
      </w:r>
      <w:r>
        <w:rPr>
          <w:rFonts w:ascii="Times New Roman" w:hAnsi="Times New Roman" w:cs="Times New Roman"/>
          <w:lang w:val="en-GB"/>
        </w:rPr>
        <w:t>cross-sectional links with OCS</w:t>
      </w:r>
      <w:r w:rsidR="00001C0C">
        <w:rPr>
          <w:rFonts w:ascii="Times New Roman" w:hAnsi="Times New Roman" w:cs="Times New Roman"/>
          <w:lang w:val="en-GB"/>
        </w:rPr>
        <w:t>. An A</w:t>
      </w:r>
      <w:r w:rsidR="00773690">
        <w:rPr>
          <w:rFonts w:ascii="Times New Roman" w:hAnsi="Times New Roman" w:cs="Times New Roman"/>
          <w:lang w:val="en-GB"/>
        </w:rPr>
        <w:t>C</w:t>
      </w:r>
      <w:r w:rsidR="00001C0C">
        <w:rPr>
          <w:rFonts w:ascii="Times New Roman" w:hAnsi="Times New Roman" w:cs="Times New Roman"/>
          <w:lang w:val="en-GB"/>
        </w:rPr>
        <w:t xml:space="preserve">E model provided the best fit for </w:t>
      </w:r>
      <w:r w:rsidR="00001C0C" w:rsidRPr="00790245">
        <w:rPr>
          <w:rFonts w:ascii="Times New Roman" w:hAnsi="Times New Roman" w:cs="Times New Roman"/>
          <w:lang w:val="en-GB"/>
        </w:rPr>
        <w:t>the data</w:t>
      </w:r>
      <w:r w:rsidR="00BF170A">
        <w:rPr>
          <w:rFonts w:ascii="Times New Roman" w:hAnsi="Times New Roman" w:cs="Times New Roman"/>
          <w:lang w:val="en-GB"/>
        </w:rPr>
        <w:t xml:space="preserve">. Since we observed </w:t>
      </w:r>
      <w:r w:rsidR="00A37A10">
        <w:rPr>
          <w:rFonts w:ascii="Times New Roman" w:hAnsi="Times New Roman" w:cs="Times New Roman"/>
          <w:lang w:val="en-GB"/>
        </w:rPr>
        <w:t xml:space="preserve">universally </w:t>
      </w:r>
      <w:r w:rsidR="00BF170A">
        <w:rPr>
          <w:rFonts w:ascii="Times New Roman" w:hAnsi="Times New Roman" w:cs="Times New Roman"/>
          <w:lang w:val="en-GB"/>
        </w:rPr>
        <w:t>non-significant contributions to covariance from C</w:t>
      </w:r>
      <w:r w:rsidR="00A3160D">
        <w:rPr>
          <w:rFonts w:ascii="Times New Roman" w:hAnsi="Times New Roman" w:cs="Times New Roman"/>
          <w:lang w:val="en-GB"/>
        </w:rPr>
        <w:t xml:space="preserve"> (</w:t>
      </w:r>
      <w:proofErr w:type="spellStart"/>
      <w:r w:rsidR="001B1C89">
        <w:rPr>
          <w:rFonts w:ascii="Times New Roman" w:hAnsi="Times New Roman" w:cs="Times New Roman"/>
          <w:lang w:val="en-GB"/>
        </w:rPr>
        <w:t>rC</w:t>
      </w:r>
      <w:proofErr w:type="spellEnd"/>
      <w:r w:rsidR="00A3160D">
        <w:rPr>
          <w:rFonts w:ascii="Times New Roman" w:hAnsi="Times New Roman" w:cs="Times New Roman"/>
          <w:lang w:val="en-GB"/>
        </w:rPr>
        <w:t>)</w:t>
      </w:r>
      <w:r w:rsidR="00BF170A">
        <w:rPr>
          <w:rFonts w:ascii="Times New Roman" w:hAnsi="Times New Roman" w:cs="Times New Roman"/>
          <w:lang w:val="en-GB"/>
        </w:rPr>
        <w:t xml:space="preserve">, we </w:t>
      </w:r>
      <w:r w:rsidR="00DD4229">
        <w:rPr>
          <w:rFonts w:ascii="Times New Roman" w:hAnsi="Times New Roman" w:cs="Times New Roman"/>
          <w:lang w:val="en-GB"/>
        </w:rPr>
        <w:t>tested</w:t>
      </w:r>
      <w:r w:rsidR="00BF170A">
        <w:rPr>
          <w:rFonts w:ascii="Times New Roman" w:hAnsi="Times New Roman" w:cs="Times New Roman"/>
          <w:lang w:val="en-GB"/>
        </w:rPr>
        <w:t xml:space="preserve"> a more parsimonious ACE model fixing </w:t>
      </w:r>
      <w:proofErr w:type="spellStart"/>
      <w:r w:rsidR="001B1C89">
        <w:rPr>
          <w:rFonts w:ascii="Times New Roman" w:hAnsi="Times New Roman" w:cs="Times New Roman"/>
          <w:lang w:val="en-GB"/>
        </w:rPr>
        <w:t>rC</w:t>
      </w:r>
      <w:proofErr w:type="spellEnd"/>
      <w:r w:rsidR="00A3160D">
        <w:rPr>
          <w:rFonts w:ascii="Times New Roman" w:hAnsi="Times New Roman" w:cs="Times New Roman"/>
          <w:lang w:val="en-GB"/>
        </w:rPr>
        <w:t xml:space="preserve"> </w:t>
      </w:r>
      <w:r w:rsidR="00BF170A">
        <w:rPr>
          <w:rFonts w:ascii="Times New Roman" w:hAnsi="Times New Roman" w:cs="Times New Roman"/>
          <w:lang w:val="en-GB"/>
        </w:rPr>
        <w:t>to zero</w:t>
      </w:r>
      <w:r w:rsidR="00A37A10">
        <w:rPr>
          <w:rFonts w:ascii="Times New Roman" w:hAnsi="Times New Roman" w:cs="Times New Roman"/>
          <w:lang w:val="en-GB"/>
        </w:rPr>
        <w:t>. T</w:t>
      </w:r>
      <w:r w:rsidR="00BF170A">
        <w:rPr>
          <w:rFonts w:ascii="Times New Roman" w:hAnsi="Times New Roman" w:cs="Times New Roman"/>
          <w:lang w:val="en-GB"/>
        </w:rPr>
        <w:t>his</w:t>
      </w:r>
      <w:r w:rsidR="00A37A10">
        <w:rPr>
          <w:rFonts w:ascii="Times New Roman" w:hAnsi="Times New Roman" w:cs="Times New Roman"/>
          <w:lang w:val="en-GB"/>
        </w:rPr>
        <w:t xml:space="preserve"> model</w:t>
      </w:r>
      <w:r w:rsidR="00BF170A">
        <w:rPr>
          <w:rFonts w:ascii="Times New Roman" w:hAnsi="Times New Roman" w:cs="Times New Roman"/>
          <w:lang w:val="en-GB"/>
        </w:rPr>
        <w:t xml:space="preserve"> provided the best fit to the data</w:t>
      </w:r>
      <w:r w:rsidR="00001C0C" w:rsidRPr="00790245">
        <w:rPr>
          <w:rFonts w:ascii="Times New Roman" w:hAnsi="Times New Roman" w:cs="Times New Roman"/>
          <w:lang w:val="en-GB"/>
        </w:rPr>
        <w:t xml:space="preserve"> (see </w:t>
      </w:r>
      <w:r w:rsidR="003911CC" w:rsidRPr="00AC5344">
        <w:rPr>
          <w:rFonts w:ascii="Times New Roman" w:hAnsi="Times New Roman" w:cs="Times New Roman"/>
        </w:rPr>
        <w:t xml:space="preserve">see </w:t>
      </w:r>
      <w:r w:rsidR="003911CC">
        <w:rPr>
          <w:rFonts w:ascii="Times New Roman" w:hAnsi="Times New Roman" w:cs="Times New Roman"/>
        </w:rPr>
        <w:t>Table A.</w:t>
      </w:r>
      <w:r w:rsidR="004F2A1D">
        <w:rPr>
          <w:rFonts w:ascii="Times New Roman" w:hAnsi="Times New Roman" w:cs="Times New Roman"/>
        </w:rPr>
        <w:t>3</w:t>
      </w:r>
      <w:r w:rsidR="003911CC">
        <w:rPr>
          <w:rFonts w:ascii="Times New Roman" w:hAnsi="Times New Roman" w:cs="Times New Roman"/>
        </w:rPr>
        <w:t xml:space="preserve"> in appendix</w:t>
      </w:r>
      <w:r w:rsidR="00001C0C" w:rsidRPr="00790245">
        <w:rPr>
          <w:rFonts w:ascii="Times New Roman" w:hAnsi="Times New Roman" w:cs="Times New Roman"/>
          <w:lang w:val="en-GB"/>
        </w:rPr>
        <w:t xml:space="preserve">). </w:t>
      </w:r>
      <w:r>
        <w:rPr>
          <w:rFonts w:ascii="Times New Roman" w:hAnsi="Times New Roman" w:cs="Times New Roman"/>
          <w:lang w:val="en-GB"/>
        </w:rPr>
        <w:t xml:space="preserve">Estimates from </w:t>
      </w:r>
      <w:r w:rsidR="00A37A10">
        <w:rPr>
          <w:rFonts w:ascii="Times New Roman" w:hAnsi="Times New Roman" w:cs="Times New Roman"/>
          <w:lang w:val="en-GB"/>
        </w:rPr>
        <w:t xml:space="preserve">the </w:t>
      </w:r>
      <w:r>
        <w:rPr>
          <w:rFonts w:ascii="Times New Roman" w:hAnsi="Times New Roman" w:cs="Times New Roman"/>
          <w:lang w:val="en-GB"/>
        </w:rPr>
        <w:t>model</w:t>
      </w:r>
      <w:r w:rsidR="00422517" w:rsidRPr="00790245">
        <w:rPr>
          <w:rFonts w:ascii="Times New Roman" w:hAnsi="Times New Roman" w:cs="Times New Roman"/>
          <w:lang w:val="en-GB"/>
        </w:rPr>
        <w:t xml:space="preserve"> are shown in Figure </w:t>
      </w:r>
      <w:r w:rsidR="00790245" w:rsidRPr="00790245">
        <w:rPr>
          <w:rFonts w:ascii="Times New Roman" w:hAnsi="Times New Roman" w:cs="Times New Roman"/>
          <w:lang w:val="en-GB"/>
        </w:rPr>
        <w:t>1</w:t>
      </w:r>
      <w:r w:rsidR="00422517" w:rsidRPr="00790245">
        <w:rPr>
          <w:rFonts w:ascii="Times New Roman" w:hAnsi="Times New Roman" w:cs="Times New Roman"/>
          <w:lang w:val="en-GB"/>
        </w:rPr>
        <w:t xml:space="preserve">. </w:t>
      </w:r>
      <w:r w:rsidR="00FF03CF" w:rsidRPr="00790245">
        <w:rPr>
          <w:rFonts w:ascii="Times New Roman" w:hAnsi="Times New Roman" w:cs="Times New Roman"/>
          <w:lang w:val="en-GB"/>
        </w:rPr>
        <w:t xml:space="preserve">Genetic effects accounted for the </w:t>
      </w:r>
      <w:r w:rsidR="00FF03CF" w:rsidRPr="00790245">
        <w:rPr>
          <w:rFonts w:ascii="Times New Roman" w:hAnsi="Times New Roman" w:cs="Times New Roman"/>
          <w:lang w:val="en-GB"/>
        </w:rPr>
        <w:lastRenderedPageBreak/>
        <w:t xml:space="preserve">majority of the phenotypic covariance between </w:t>
      </w:r>
      <w:r w:rsidR="008D1EA7">
        <w:rPr>
          <w:rFonts w:ascii="Times New Roman" w:hAnsi="Times New Roman" w:cs="Times New Roman"/>
          <w:lang w:val="en-GB"/>
        </w:rPr>
        <w:t xml:space="preserve">OCS and </w:t>
      </w:r>
      <w:r w:rsidR="0073654B">
        <w:rPr>
          <w:rFonts w:ascii="Times New Roman" w:hAnsi="Times New Roman" w:cs="Times New Roman"/>
          <w:lang w:val="en-GB"/>
        </w:rPr>
        <w:t xml:space="preserve">each of </w:t>
      </w:r>
      <w:r w:rsidR="00BB4646">
        <w:rPr>
          <w:rFonts w:ascii="Times New Roman" w:hAnsi="Times New Roman" w:cs="Times New Roman"/>
          <w:lang w:val="en-GB"/>
        </w:rPr>
        <w:t>maternal punitive discipline</w:t>
      </w:r>
      <w:r w:rsidR="008D1EA7">
        <w:rPr>
          <w:rFonts w:ascii="Times New Roman" w:hAnsi="Times New Roman" w:cs="Times New Roman"/>
          <w:lang w:val="en-GB"/>
        </w:rPr>
        <w:t>, paternal punitive discipline and stressful life events (75%, 65% and 63%, respectively).</w:t>
      </w:r>
      <w:r w:rsidR="00FF03CF" w:rsidRPr="00790245">
        <w:rPr>
          <w:rFonts w:ascii="Times New Roman" w:hAnsi="Times New Roman" w:cs="Times New Roman"/>
          <w:lang w:val="en-GB"/>
        </w:rPr>
        <w:t xml:space="preserve"> </w:t>
      </w:r>
      <w:r w:rsidR="001F1654">
        <w:rPr>
          <w:rFonts w:ascii="Times New Roman" w:eastAsia="Times New Roman" w:hAnsi="Times New Roman" w:cs="Times New Roman"/>
          <w:color w:val="212121"/>
          <w:shd w:val="clear" w:color="auto" w:fill="FFFFFF"/>
        </w:rPr>
        <w:t>I</w:t>
      </w:r>
      <w:r w:rsidR="005D4DE3" w:rsidRPr="00CC7D85">
        <w:rPr>
          <w:rFonts w:ascii="Times New Roman" w:eastAsia="Times New Roman" w:hAnsi="Times New Roman" w:cs="Times New Roman"/>
          <w:color w:val="212121"/>
          <w:shd w:val="clear" w:color="auto" w:fill="FFFFFF"/>
        </w:rPr>
        <w:t>mportantly</w:t>
      </w:r>
      <w:r w:rsidR="001F1654">
        <w:rPr>
          <w:rFonts w:ascii="Times New Roman" w:eastAsia="Times New Roman" w:hAnsi="Times New Roman" w:cs="Times New Roman"/>
          <w:color w:val="212121"/>
          <w:shd w:val="clear" w:color="auto" w:fill="FFFFFF"/>
        </w:rPr>
        <w:t>,</w:t>
      </w:r>
      <w:r w:rsidR="005D4DE3" w:rsidRPr="00CC7D85">
        <w:rPr>
          <w:rFonts w:ascii="Times New Roman" w:eastAsia="Times New Roman" w:hAnsi="Times New Roman" w:cs="Times New Roman"/>
          <w:color w:val="212121"/>
          <w:shd w:val="clear" w:color="auto" w:fill="FFFFFF"/>
        </w:rPr>
        <w:t xml:space="preserve"> the non-shared environmental effects were </w:t>
      </w:r>
      <w:r w:rsidR="0073654B">
        <w:rPr>
          <w:rFonts w:ascii="Times New Roman" w:eastAsia="Times New Roman" w:hAnsi="Times New Roman" w:cs="Times New Roman"/>
          <w:color w:val="212121"/>
          <w:shd w:val="clear" w:color="auto" w:fill="FFFFFF"/>
        </w:rPr>
        <w:t xml:space="preserve">also </w:t>
      </w:r>
      <w:r w:rsidR="005D4DE3" w:rsidRPr="00CC7D85">
        <w:rPr>
          <w:rFonts w:ascii="Times New Roman" w:eastAsia="Times New Roman" w:hAnsi="Times New Roman" w:cs="Times New Roman"/>
          <w:color w:val="212121"/>
          <w:shd w:val="clear" w:color="auto" w:fill="FFFFFF"/>
        </w:rPr>
        <w:t xml:space="preserve">significant, explaining </w:t>
      </w:r>
      <w:r w:rsidR="00E15308" w:rsidRPr="00CC7D85">
        <w:rPr>
          <w:rFonts w:ascii="Times New Roman" w:eastAsia="Times New Roman" w:hAnsi="Times New Roman" w:cs="Times New Roman"/>
          <w:color w:val="212121"/>
          <w:shd w:val="clear" w:color="auto" w:fill="FFFFFF"/>
        </w:rPr>
        <w:t xml:space="preserve">25%, 35% and 37% </w:t>
      </w:r>
      <w:r w:rsidR="005D4DE3" w:rsidRPr="00CC7D85">
        <w:rPr>
          <w:rFonts w:ascii="Times New Roman" w:eastAsia="Times New Roman" w:hAnsi="Times New Roman" w:cs="Times New Roman"/>
          <w:color w:val="212121"/>
          <w:shd w:val="clear" w:color="auto" w:fill="FFFFFF"/>
        </w:rPr>
        <w:t>of the phenotypic association, respectively.</w:t>
      </w:r>
    </w:p>
    <w:p w14:paraId="3A6D8A05" w14:textId="38F09F8B" w:rsidR="00542D7E" w:rsidRDefault="00001C0C" w:rsidP="00001C0C">
      <w:pPr>
        <w:spacing w:line="480" w:lineRule="auto"/>
        <w:ind w:firstLine="720"/>
        <w:rPr>
          <w:rFonts w:ascii="Times New Roman" w:hAnsi="Times New Roman" w:cs="Times New Roman"/>
          <w:lang w:val="en-GB"/>
        </w:rPr>
      </w:pPr>
      <w:r w:rsidRPr="00790245">
        <w:rPr>
          <w:rFonts w:ascii="Times New Roman" w:hAnsi="Times New Roman" w:cs="Times New Roman"/>
          <w:lang w:val="en-GB"/>
        </w:rPr>
        <w:t xml:space="preserve">Phenotypic analyses </w:t>
      </w:r>
      <w:r w:rsidRPr="00BE7B5B">
        <w:rPr>
          <w:rFonts w:ascii="Times New Roman" w:hAnsi="Times New Roman" w:cs="Times New Roman"/>
          <w:lang w:val="en-GB"/>
        </w:rPr>
        <w:t xml:space="preserve">indicated that stressful life events predicted OCS at Time 2, after controlling for OCS at Time 1. A </w:t>
      </w:r>
      <w:proofErr w:type="spellStart"/>
      <w:r w:rsidR="00111889" w:rsidRPr="00BE7B5B">
        <w:rPr>
          <w:rFonts w:ascii="Times New Roman" w:hAnsi="Times New Roman" w:cs="Times New Roman"/>
          <w:lang w:val="en-GB"/>
        </w:rPr>
        <w:t>trivariate</w:t>
      </w:r>
      <w:proofErr w:type="spellEnd"/>
      <w:r w:rsidR="00111889" w:rsidRPr="00BE7B5B">
        <w:rPr>
          <w:rFonts w:ascii="Times New Roman" w:hAnsi="Times New Roman" w:cs="Times New Roman"/>
          <w:lang w:val="en-GB"/>
        </w:rPr>
        <w:t xml:space="preserve"> </w:t>
      </w:r>
      <w:r w:rsidRPr="00BE7B5B">
        <w:rPr>
          <w:rFonts w:ascii="Times New Roman" w:hAnsi="Times New Roman" w:cs="Times New Roman"/>
          <w:lang w:val="en-GB"/>
        </w:rPr>
        <w:t xml:space="preserve">Cholesky decomposition was used to determine the </w:t>
      </w:r>
      <w:r w:rsidR="0098044B" w:rsidRPr="00BE7B5B">
        <w:rPr>
          <w:rFonts w:ascii="Times New Roman" w:hAnsi="Times New Roman" w:cs="Times New Roman"/>
          <w:lang w:val="en-GB"/>
        </w:rPr>
        <w:t>aetiology of</w:t>
      </w:r>
      <w:r w:rsidRPr="00BE7B5B">
        <w:rPr>
          <w:rFonts w:ascii="Times New Roman" w:hAnsi="Times New Roman" w:cs="Times New Roman"/>
          <w:lang w:val="en-GB"/>
        </w:rPr>
        <w:t xml:space="preserve"> this association</w:t>
      </w:r>
      <w:r w:rsidR="00422517" w:rsidRPr="00BE7B5B">
        <w:rPr>
          <w:rFonts w:ascii="Times New Roman" w:hAnsi="Times New Roman" w:cs="Times New Roman"/>
          <w:lang w:val="en-GB"/>
        </w:rPr>
        <w:t>.</w:t>
      </w:r>
      <w:r w:rsidR="0065508A" w:rsidRPr="00BE7B5B">
        <w:rPr>
          <w:rFonts w:ascii="Times New Roman" w:hAnsi="Times New Roman" w:cs="Times New Roman"/>
          <w:lang w:val="en-GB"/>
        </w:rPr>
        <w:t xml:space="preserve"> A</w:t>
      </w:r>
      <w:r w:rsidR="00422517" w:rsidRPr="00BE7B5B">
        <w:rPr>
          <w:rFonts w:ascii="Times New Roman" w:hAnsi="Times New Roman" w:cs="Times New Roman"/>
          <w:lang w:val="en-GB"/>
        </w:rPr>
        <w:t>n AE model provided</w:t>
      </w:r>
      <w:r w:rsidR="003911CC" w:rsidRPr="00BE7B5B">
        <w:rPr>
          <w:rFonts w:ascii="Times New Roman" w:hAnsi="Times New Roman" w:cs="Times New Roman"/>
          <w:lang w:val="en-GB"/>
        </w:rPr>
        <w:t xml:space="preserve"> the best fit for the data (see </w:t>
      </w:r>
      <w:r w:rsidR="003911CC" w:rsidRPr="00BE7B5B">
        <w:rPr>
          <w:rFonts w:ascii="Times New Roman" w:hAnsi="Times New Roman" w:cs="Times New Roman"/>
        </w:rPr>
        <w:t>Table A.</w:t>
      </w:r>
      <w:r w:rsidR="004F2A1D" w:rsidRPr="00BE7B5B">
        <w:rPr>
          <w:rFonts w:ascii="Times New Roman" w:hAnsi="Times New Roman" w:cs="Times New Roman"/>
        </w:rPr>
        <w:t>4</w:t>
      </w:r>
      <w:r w:rsidR="003911CC" w:rsidRPr="00BE7B5B">
        <w:rPr>
          <w:rFonts w:ascii="Times New Roman" w:hAnsi="Times New Roman" w:cs="Times New Roman"/>
        </w:rPr>
        <w:t xml:space="preserve"> in appendix</w:t>
      </w:r>
      <w:r w:rsidR="00422517" w:rsidRPr="00BE7B5B">
        <w:rPr>
          <w:rFonts w:ascii="Times New Roman" w:hAnsi="Times New Roman" w:cs="Times New Roman"/>
          <w:lang w:val="en-GB"/>
        </w:rPr>
        <w:t xml:space="preserve">). </w:t>
      </w:r>
      <w:r w:rsidR="0098044B" w:rsidRPr="00BE7B5B">
        <w:rPr>
          <w:rFonts w:ascii="Times New Roman" w:hAnsi="Times New Roman" w:cs="Times New Roman"/>
          <w:lang w:val="en-GB"/>
        </w:rPr>
        <w:t>Estimates from</w:t>
      </w:r>
      <w:r w:rsidR="00422517" w:rsidRPr="00BE7B5B">
        <w:rPr>
          <w:rFonts w:ascii="Times New Roman" w:hAnsi="Times New Roman" w:cs="Times New Roman"/>
          <w:lang w:val="en-GB"/>
        </w:rPr>
        <w:t xml:space="preserve"> the model are shown in Figure 2. </w:t>
      </w:r>
      <w:r w:rsidR="003A3B6B" w:rsidRPr="00BE7B5B">
        <w:rPr>
          <w:rFonts w:ascii="Times New Roman" w:hAnsi="Times New Roman" w:cs="Times New Roman"/>
          <w:lang w:val="en-GB"/>
        </w:rPr>
        <w:t>P</w:t>
      </w:r>
      <w:r w:rsidR="00E02EE2" w:rsidRPr="00BE7B5B">
        <w:rPr>
          <w:rFonts w:ascii="Times New Roman" w:hAnsi="Times New Roman" w:cs="Times New Roman"/>
          <w:lang w:val="en-GB"/>
        </w:rPr>
        <w:t>ath tracing showed that t</w:t>
      </w:r>
      <w:r w:rsidR="0040290D" w:rsidRPr="00BE7B5B">
        <w:rPr>
          <w:rFonts w:ascii="Times New Roman" w:hAnsi="Times New Roman" w:cs="Times New Roman"/>
          <w:lang w:val="en-GB"/>
        </w:rPr>
        <w:t xml:space="preserve">he unique </w:t>
      </w:r>
      <w:r w:rsidR="00C83F05" w:rsidRPr="00BE7B5B">
        <w:rPr>
          <w:rFonts w:ascii="Times New Roman" w:hAnsi="Times New Roman" w:cs="Times New Roman"/>
          <w:lang w:val="en-GB"/>
        </w:rPr>
        <w:t>phenotypic</w:t>
      </w:r>
      <w:r w:rsidR="0040290D" w:rsidRPr="00BE7B5B">
        <w:rPr>
          <w:rFonts w:ascii="Times New Roman" w:hAnsi="Times New Roman" w:cs="Times New Roman"/>
          <w:lang w:val="en-GB"/>
        </w:rPr>
        <w:t xml:space="preserve"> association between </w:t>
      </w:r>
      <w:r w:rsidR="00C83F05" w:rsidRPr="00BE7B5B">
        <w:rPr>
          <w:rFonts w:ascii="Times New Roman" w:hAnsi="Times New Roman" w:cs="Times New Roman"/>
          <w:lang w:val="en-GB"/>
        </w:rPr>
        <w:t>stressful life events and later OCS</w:t>
      </w:r>
      <w:r w:rsidR="00CA25FA" w:rsidRPr="00BE7B5B">
        <w:rPr>
          <w:rFonts w:ascii="Times New Roman" w:hAnsi="Times New Roman" w:cs="Times New Roman"/>
          <w:lang w:val="en-GB"/>
        </w:rPr>
        <w:t xml:space="preserve">, </w:t>
      </w:r>
      <w:r w:rsidR="00C83F05" w:rsidRPr="00BE7B5B">
        <w:rPr>
          <w:rFonts w:ascii="Times New Roman" w:hAnsi="Times New Roman" w:cs="Times New Roman"/>
          <w:lang w:val="en-GB"/>
        </w:rPr>
        <w:t>after controlling f</w:t>
      </w:r>
      <w:r w:rsidR="00E02EE2" w:rsidRPr="00BE7B5B">
        <w:rPr>
          <w:rFonts w:ascii="Times New Roman" w:hAnsi="Times New Roman" w:cs="Times New Roman"/>
          <w:lang w:val="en-GB"/>
        </w:rPr>
        <w:t>or OCS at Time 1</w:t>
      </w:r>
      <w:r w:rsidR="00CA25FA" w:rsidRPr="00BE7B5B">
        <w:rPr>
          <w:rFonts w:ascii="Times New Roman" w:hAnsi="Times New Roman" w:cs="Times New Roman"/>
          <w:lang w:val="en-GB"/>
        </w:rPr>
        <w:t xml:space="preserve">, </w:t>
      </w:r>
      <w:r w:rsidR="00E02EE2" w:rsidRPr="00BE7B5B">
        <w:rPr>
          <w:rFonts w:ascii="Times New Roman" w:hAnsi="Times New Roman" w:cs="Times New Roman"/>
          <w:lang w:val="en-GB"/>
        </w:rPr>
        <w:t>was influenced</w:t>
      </w:r>
      <w:r w:rsidR="00C83F05" w:rsidRPr="00BE7B5B">
        <w:rPr>
          <w:rFonts w:ascii="Times New Roman" w:hAnsi="Times New Roman" w:cs="Times New Roman"/>
          <w:lang w:val="en-GB"/>
        </w:rPr>
        <w:t xml:space="preserve"> by both genetic and non-shared environmental factors (</w:t>
      </w:r>
      <w:r w:rsidR="00E02EE2" w:rsidRPr="00BE7B5B">
        <w:rPr>
          <w:rFonts w:ascii="Times New Roman" w:hAnsi="Times New Roman" w:cs="Times New Roman"/>
          <w:lang w:val="en-GB"/>
        </w:rPr>
        <w:t>48</w:t>
      </w:r>
      <w:r w:rsidR="00542D7E" w:rsidRPr="00BE7B5B">
        <w:rPr>
          <w:rFonts w:ascii="Times New Roman" w:hAnsi="Times New Roman" w:cs="Times New Roman"/>
          <w:lang w:val="en-GB"/>
        </w:rPr>
        <w:t>%</w:t>
      </w:r>
      <w:r w:rsidR="00E02EE2" w:rsidRPr="00BE7B5B">
        <w:rPr>
          <w:rFonts w:ascii="Times New Roman" w:hAnsi="Times New Roman" w:cs="Times New Roman"/>
          <w:lang w:val="en-GB"/>
        </w:rPr>
        <w:t xml:space="preserve"> and 52</w:t>
      </w:r>
      <w:r w:rsidR="00C83F05" w:rsidRPr="00BE7B5B">
        <w:rPr>
          <w:rFonts w:ascii="Times New Roman" w:hAnsi="Times New Roman" w:cs="Times New Roman"/>
          <w:lang w:val="en-GB"/>
        </w:rPr>
        <w:t>%</w:t>
      </w:r>
      <w:r w:rsidR="00E02EE2" w:rsidRPr="00BE7B5B">
        <w:rPr>
          <w:rFonts w:ascii="Times New Roman" w:hAnsi="Times New Roman" w:cs="Times New Roman"/>
          <w:lang w:val="en-GB"/>
        </w:rPr>
        <w:t>,</w:t>
      </w:r>
      <w:r w:rsidR="00C83F05" w:rsidRPr="00BE7B5B">
        <w:rPr>
          <w:rFonts w:ascii="Times New Roman" w:hAnsi="Times New Roman" w:cs="Times New Roman"/>
          <w:lang w:val="en-GB"/>
        </w:rPr>
        <w:t xml:space="preserve"> respectively).</w:t>
      </w:r>
      <w:r w:rsidR="003A6D85" w:rsidRPr="00BE7B5B">
        <w:rPr>
          <w:rFonts w:ascii="Times New Roman" w:hAnsi="Times New Roman" w:cs="Times New Roman"/>
          <w:lang w:val="en-GB"/>
        </w:rPr>
        <w:t xml:space="preserve"> </w:t>
      </w:r>
      <w:r w:rsidR="00542D7E" w:rsidRPr="00BE7B5B">
        <w:rPr>
          <w:rFonts w:ascii="Times New Roman" w:hAnsi="Times New Roman" w:cs="Times New Roman"/>
          <w:lang w:val="en-GB"/>
        </w:rPr>
        <w:t xml:space="preserve">After accounting for genetic and non-shared environmental influences on OCS at Time 1, the </w:t>
      </w:r>
      <w:r w:rsidR="00605216" w:rsidRPr="00BE7B5B">
        <w:rPr>
          <w:rFonts w:ascii="Times New Roman" w:hAnsi="Times New Roman" w:cs="Times New Roman"/>
          <w:lang w:val="en-GB"/>
        </w:rPr>
        <w:t>additional</w:t>
      </w:r>
      <w:r w:rsidR="00750DA5" w:rsidRPr="00BE7B5B">
        <w:rPr>
          <w:rFonts w:ascii="Times New Roman" w:hAnsi="Times New Roman" w:cs="Times New Roman"/>
          <w:lang w:val="en-GB"/>
        </w:rPr>
        <w:t xml:space="preserve"> </w:t>
      </w:r>
      <w:r w:rsidR="00542D7E" w:rsidRPr="00BE7B5B">
        <w:rPr>
          <w:rFonts w:ascii="Times New Roman" w:hAnsi="Times New Roman" w:cs="Times New Roman"/>
          <w:lang w:val="en-GB"/>
        </w:rPr>
        <w:t xml:space="preserve">non-shared environment factors </w:t>
      </w:r>
      <w:r w:rsidR="00605216" w:rsidRPr="00BE7B5B">
        <w:rPr>
          <w:rFonts w:ascii="Times New Roman" w:hAnsi="Times New Roman" w:cs="Times New Roman"/>
          <w:lang w:val="en-GB"/>
        </w:rPr>
        <w:t>associated with</w:t>
      </w:r>
      <w:r w:rsidR="00542D7E" w:rsidRPr="00BE7B5B">
        <w:rPr>
          <w:rFonts w:ascii="Times New Roman" w:hAnsi="Times New Roman" w:cs="Times New Roman"/>
          <w:lang w:val="en-GB"/>
        </w:rPr>
        <w:t xml:space="preserve"> stressful life events at Time 1 accounted for 1.21% of the variance in OCS at Time 2 (i.e. .11</w:t>
      </w:r>
      <w:r w:rsidR="00542D7E" w:rsidRPr="00BE7B5B">
        <w:rPr>
          <w:rFonts w:ascii="Times New Roman" w:hAnsi="Times New Roman" w:cs="Times New Roman"/>
          <w:vertAlign w:val="superscript"/>
          <w:lang w:val="en-GB"/>
        </w:rPr>
        <w:t>2</w:t>
      </w:r>
      <w:r w:rsidR="00542D7E" w:rsidRPr="00BE7B5B">
        <w:rPr>
          <w:rFonts w:ascii="Times New Roman" w:hAnsi="Times New Roman" w:cs="Times New Roman"/>
          <w:lang w:val="en-GB"/>
        </w:rPr>
        <w:t xml:space="preserve"> x 100)</w:t>
      </w:r>
      <w:r w:rsidR="003A6D85" w:rsidRPr="00BE7B5B">
        <w:rPr>
          <w:rFonts w:ascii="Times New Roman" w:hAnsi="Times New Roman" w:cs="Times New Roman"/>
          <w:lang w:val="en-GB"/>
        </w:rPr>
        <w:t xml:space="preserve">. The additional genetic influences also accounted for 1.21% of the variance in later OCS. </w:t>
      </w:r>
      <w:r w:rsidR="00750DA5" w:rsidRPr="00BE7B5B">
        <w:rPr>
          <w:rFonts w:ascii="Times New Roman" w:hAnsi="Times New Roman" w:cs="Times New Roman"/>
          <w:lang w:val="en-GB"/>
        </w:rPr>
        <w:t xml:space="preserve"> </w:t>
      </w:r>
      <w:r w:rsidR="00542D7E">
        <w:rPr>
          <w:rFonts w:ascii="Times New Roman" w:hAnsi="Times New Roman" w:cs="Times New Roman"/>
          <w:lang w:val="en-GB"/>
        </w:rPr>
        <w:t xml:space="preserve">  </w:t>
      </w:r>
      <w:r w:rsidR="00750DA5">
        <w:rPr>
          <w:rFonts w:ascii="Times New Roman" w:hAnsi="Times New Roman" w:cs="Times New Roman"/>
          <w:lang w:val="en-GB"/>
        </w:rPr>
        <w:t xml:space="preserve"> </w:t>
      </w:r>
    </w:p>
    <w:p w14:paraId="641DCB1F" w14:textId="77777777" w:rsidR="00542D7E" w:rsidRDefault="00542D7E" w:rsidP="00934B55">
      <w:pPr>
        <w:spacing w:line="480" w:lineRule="auto"/>
        <w:rPr>
          <w:rFonts w:ascii="Times New Roman" w:hAnsi="Times New Roman" w:cs="Times New Roman"/>
          <w:lang w:val="en-GB"/>
        </w:rPr>
      </w:pPr>
    </w:p>
    <w:p w14:paraId="12FC9015" w14:textId="77777777" w:rsidR="00001C0C" w:rsidRPr="00867B90" w:rsidRDefault="00001C0C" w:rsidP="00524AAA">
      <w:pPr>
        <w:spacing w:line="480" w:lineRule="auto"/>
        <w:rPr>
          <w:rFonts w:ascii="Times New Roman" w:hAnsi="Times New Roman" w:cs="Times New Roman"/>
          <w:b/>
          <w:lang w:val="en-GB"/>
        </w:rPr>
      </w:pPr>
    </w:p>
    <w:p w14:paraId="47006EBD" w14:textId="31BC8F81" w:rsidR="00757D36" w:rsidRDefault="007767C7" w:rsidP="007767C7">
      <w:pPr>
        <w:spacing w:line="480" w:lineRule="auto"/>
        <w:outlineLvl w:val="0"/>
        <w:rPr>
          <w:rFonts w:ascii="Times New Roman" w:hAnsi="Times New Roman" w:cs="Times New Roman"/>
          <w:b/>
          <w:lang w:val="en-GB"/>
        </w:rPr>
      </w:pPr>
      <w:r>
        <w:rPr>
          <w:rFonts w:ascii="Times New Roman" w:hAnsi="Times New Roman" w:cs="Times New Roman"/>
          <w:b/>
          <w:lang w:val="en-GB"/>
        </w:rPr>
        <w:t xml:space="preserve">4. </w:t>
      </w:r>
      <w:r w:rsidR="00757D36" w:rsidRPr="00757D36">
        <w:rPr>
          <w:rFonts w:ascii="Times New Roman" w:hAnsi="Times New Roman" w:cs="Times New Roman"/>
          <w:b/>
          <w:lang w:val="en-GB"/>
        </w:rPr>
        <w:t>Discussion</w:t>
      </w:r>
    </w:p>
    <w:p w14:paraId="5E92364D" w14:textId="2EA7C7D8" w:rsidR="00647058" w:rsidRDefault="000649E6" w:rsidP="00647058">
      <w:pPr>
        <w:spacing w:line="480" w:lineRule="auto"/>
        <w:ind w:firstLine="709"/>
        <w:outlineLvl w:val="0"/>
        <w:rPr>
          <w:rFonts w:ascii="Times New Roman" w:hAnsi="Times New Roman" w:cs="Times New Roman"/>
          <w:lang w:val="en-GB"/>
        </w:rPr>
      </w:pPr>
      <w:r>
        <w:rPr>
          <w:rFonts w:ascii="Times New Roman" w:hAnsi="Times New Roman" w:cs="Times New Roman"/>
          <w:lang w:val="en-GB"/>
        </w:rPr>
        <w:t>T</w:t>
      </w:r>
      <w:r w:rsidR="002F0B46" w:rsidRPr="00A41B23">
        <w:rPr>
          <w:rFonts w:ascii="Times New Roman" w:hAnsi="Times New Roman" w:cs="Times New Roman"/>
          <w:lang w:val="en-GB"/>
        </w:rPr>
        <w:t>his is the first study</w:t>
      </w:r>
      <w:r w:rsidR="00C273FB" w:rsidRPr="00A41B23">
        <w:rPr>
          <w:rFonts w:ascii="Times New Roman" w:hAnsi="Times New Roman" w:cs="Times New Roman"/>
          <w:lang w:val="en-GB"/>
        </w:rPr>
        <w:t xml:space="preserve"> to </w:t>
      </w:r>
      <w:r w:rsidR="00BD6DE6">
        <w:rPr>
          <w:rFonts w:ascii="Times New Roman" w:hAnsi="Times New Roman" w:cs="Times New Roman"/>
          <w:lang w:val="en-GB"/>
        </w:rPr>
        <w:t xml:space="preserve">attempt to </w:t>
      </w:r>
      <w:r w:rsidR="00BD6DE6" w:rsidRPr="00A41B23">
        <w:rPr>
          <w:rFonts w:ascii="Times New Roman" w:hAnsi="Times New Roman" w:cs="Times New Roman"/>
          <w:lang w:val="en-GB"/>
        </w:rPr>
        <w:t xml:space="preserve">isolate environmental effects </w:t>
      </w:r>
      <w:r w:rsidR="00BD6DE6">
        <w:rPr>
          <w:rFonts w:ascii="Times New Roman" w:hAnsi="Times New Roman" w:cs="Times New Roman"/>
          <w:lang w:val="en-GB"/>
        </w:rPr>
        <w:t xml:space="preserve">on OCS </w:t>
      </w:r>
      <w:r w:rsidR="00C273FB" w:rsidRPr="00A41B23">
        <w:rPr>
          <w:rFonts w:ascii="Times New Roman" w:hAnsi="Times New Roman" w:cs="Times New Roman"/>
          <w:lang w:val="en-GB"/>
        </w:rPr>
        <w:t>using a longitudinal</w:t>
      </w:r>
      <w:r w:rsidR="0098044B">
        <w:rPr>
          <w:rFonts w:ascii="Times New Roman" w:hAnsi="Times New Roman" w:cs="Times New Roman"/>
          <w:lang w:val="en-GB"/>
        </w:rPr>
        <w:t>, genetically-informative</w:t>
      </w:r>
      <w:r w:rsidR="008C253E" w:rsidRPr="00A41B23">
        <w:rPr>
          <w:rFonts w:ascii="Times New Roman" w:hAnsi="Times New Roman" w:cs="Times New Roman"/>
          <w:lang w:val="en-GB"/>
        </w:rPr>
        <w:t xml:space="preserve"> </w:t>
      </w:r>
      <w:r w:rsidR="00C273FB" w:rsidRPr="00A41B23">
        <w:rPr>
          <w:rFonts w:ascii="Times New Roman" w:hAnsi="Times New Roman" w:cs="Times New Roman"/>
          <w:lang w:val="en-GB"/>
        </w:rPr>
        <w:t>design.</w:t>
      </w:r>
      <w:r w:rsidR="008C253E" w:rsidRPr="00A41B23">
        <w:rPr>
          <w:rFonts w:ascii="Times New Roman" w:hAnsi="Times New Roman" w:cs="Times New Roman"/>
          <w:lang w:val="en-GB"/>
        </w:rPr>
        <w:t xml:space="preserve"> </w:t>
      </w:r>
      <w:r w:rsidR="00BD6DE6">
        <w:rPr>
          <w:rFonts w:ascii="Times New Roman" w:hAnsi="Times New Roman" w:cs="Times New Roman"/>
          <w:lang w:val="en-GB"/>
        </w:rPr>
        <w:t>Specifically</w:t>
      </w:r>
      <w:r w:rsidR="00647058" w:rsidRPr="00A41B23">
        <w:rPr>
          <w:rFonts w:ascii="Times New Roman" w:hAnsi="Times New Roman" w:cs="Times New Roman"/>
          <w:lang w:val="en-GB"/>
        </w:rPr>
        <w:t xml:space="preserve">, we aimed to clarify the extent to which </w:t>
      </w:r>
      <w:r w:rsidR="00B97D27">
        <w:rPr>
          <w:rFonts w:ascii="Times New Roman" w:hAnsi="Times New Roman" w:cs="Times New Roman"/>
          <w:lang w:val="en-GB"/>
        </w:rPr>
        <w:t>punitive</w:t>
      </w:r>
      <w:r w:rsidR="00B97D27" w:rsidRPr="00A41B23">
        <w:rPr>
          <w:rFonts w:ascii="Times New Roman" w:hAnsi="Times New Roman" w:cs="Times New Roman"/>
          <w:lang w:val="en-GB"/>
        </w:rPr>
        <w:t xml:space="preserve"> </w:t>
      </w:r>
      <w:r w:rsidR="00A41B23" w:rsidRPr="00A41B23">
        <w:rPr>
          <w:rFonts w:ascii="Times New Roman" w:hAnsi="Times New Roman" w:cs="Times New Roman"/>
          <w:lang w:val="en-GB"/>
        </w:rPr>
        <w:t xml:space="preserve">parenting </w:t>
      </w:r>
      <w:r w:rsidR="001F1654">
        <w:rPr>
          <w:rFonts w:ascii="Times New Roman" w:hAnsi="Times New Roman" w:cs="Times New Roman"/>
          <w:lang w:val="en-GB"/>
        </w:rPr>
        <w:t xml:space="preserve">and dependent </w:t>
      </w:r>
      <w:r w:rsidR="001F1654" w:rsidRPr="00171F1B">
        <w:rPr>
          <w:rFonts w:ascii="Times New Roman" w:hAnsi="Times New Roman" w:cs="Times New Roman"/>
          <w:lang w:val="en-GB"/>
        </w:rPr>
        <w:t>stressful life events</w:t>
      </w:r>
      <w:r w:rsidR="001F1654">
        <w:rPr>
          <w:rFonts w:ascii="Times New Roman" w:hAnsi="Times New Roman" w:cs="Times New Roman"/>
          <w:lang w:val="en-GB"/>
        </w:rPr>
        <w:t xml:space="preserve"> </w:t>
      </w:r>
      <w:r w:rsidR="00A41B23" w:rsidRPr="00A41B23">
        <w:rPr>
          <w:rFonts w:ascii="Times New Roman" w:hAnsi="Times New Roman" w:cs="Times New Roman"/>
          <w:lang w:val="en-GB"/>
        </w:rPr>
        <w:t>predict the development of OCS</w:t>
      </w:r>
      <w:r w:rsidR="001078A6">
        <w:rPr>
          <w:rFonts w:ascii="Times New Roman" w:hAnsi="Times New Roman" w:cs="Times New Roman"/>
          <w:lang w:val="en-GB"/>
        </w:rPr>
        <w:t xml:space="preserve"> in adolescence</w:t>
      </w:r>
      <w:r w:rsidR="00A41B23" w:rsidRPr="00A41B23">
        <w:rPr>
          <w:rFonts w:ascii="Times New Roman" w:hAnsi="Times New Roman" w:cs="Times New Roman"/>
          <w:lang w:val="en-GB"/>
        </w:rPr>
        <w:t>, controlling for genetic and shared environmental influences.</w:t>
      </w:r>
      <w:r w:rsidR="00A41B23">
        <w:rPr>
          <w:rFonts w:ascii="Times New Roman" w:hAnsi="Times New Roman" w:cs="Times New Roman"/>
          <w:lang w:val="en-GB"/>
        </w:rPr>
        <w:t xml:space="preserve"> </w:t>
      </w:r>
    </w:p>
    <w:p w14:paraId="6D2736A6" w14:textId="0062B014" w:rsidR="00C273FB" w:rsidRPr="00BE7B5B" w:rsidRDefault="000649E6" w:rsidP="00647058">
      <w:pPr>
        <w:spacing w:line="480" w:lineRule="auto"/>
        <w:ind w:firstLine="709"/>
        <w:outlineLvl w:val="0"/>
        <w:rPr>
          <w:rFonts w:ascii="Times New Roman" w:hAnsi="Times New Roman" w:cs="Times New Roman"/>
          <w:lang w:val="en-GB"/>
        </w:rPr>
      </w:pPr>
      <w:r>
        <w:rPr>
          <w:rFonts w:ascii="Times New Roman" w:hAnsi="Times New Roman" w:cs="Times New Roman"/>
          <w:lang w:val="en-GB"/>
        </w:rPr>
        <w:t>Regarding</w:t>
      </w:r>
      <w:r w:rsidR="002C076B">
        <w:rPr>
          <w:rFonts w:ascii="Times New Roman" w:hAnsi="Times New Roman" w:cs="Times New Roman"/>
          <w:lang w:val="en-GB"/>
        </w:rPr>
        <w:t xml:space="preserve"> our first </w:t>
      </w:r>
      <w:r w:rsidR="002C076B" w:rsidRPr="00BE7B5B">
        <w:rPr>
          <w:rFonts w:ascii="Times New Roman" w:hAnsi="Times New Roman" w:cs="Times New Roman"/>
          <w:lang w:val="en-GB"/>
        </w:rPr>
        <w:t xml:space="preserve">aim, </w:t>
      </w:r>
      <w:r w:rsidR="001C096F" w:rsidRPr="00BE7B5B">
        <w:rPr>
          <w:rFonts w:ascii="Times New Roman" w:hAnsi="Times New Roman" w:cs="Times New Roman"/>
          <w:lang w:val="en-GB"/>
        </w:rPr>
        <w:t xml:space="preserve">as hypothesised </w:t>
      </w:r>
      <w:r w:rsidR="00C273FB" w:rsidRPr="00BE7B5B">
        <w:rPr>
          <w:rFonts w:ascii="Times New Roman" w:hAnsi="Times New Roman" w:cs="Times New Roman"/>
          <w:lang w:val="en-GB"/>
        </w:rPr>
        <w:t>maternal punitive discipline, paternal punitive discipline and</w:t>
      </w:r>
      <w:r w:rsidR="00FB764D" w:rsidRPr="00BE7B5B">
        <w:rPr>
          <w:rFonts w:ascii="Times New Roman" w:hAnsi="Times New Roman" w:cs="Times New Roman"/>
          <w:lang w:val="en-GB"/>
        </w:rPr>
        <w:t xml:space="preserve"> </w:t>
      </w:r>
      <w:r w:rsidR="00171F1B" w:rsidRPr="00BE7B5B">
        <w:rPr>
          <w:rFonts w:ascii="Times New Roman" w:hAnsi="Times New Roman" w:cs="Times New Roman"/>
          <w:lang w:val="en-GB"/>
        </w:rPr>
        <w:t xml:space="preserve">stressful life events </w:t>
      </w:r>
      <w:r w:rsidR="00C273FB" w:rsidRPr="00BE7B5B">
        <w:rPr>
          <w:rFonts w:ascii="Times New Roman" w:hAnsi="Times New Roman" w:cs="Times New Roman"/>
          <w:lang w:val="en-GB"/>
        </w:rPr>
        <w:t>all</w:t>
      </w:r>
      <w:r w:rsidR="00E32360" w:rsidRPr="00BE7B5B">
        <w:rPr>
          <w:rFonts w:ascii="Times New Roman" w:hAnsi="Times New Roman" w:cs="Times New Roman"/>
          <w:lang w:val="en-GB"/>
        </w:rPr>
        <w:t xml:space="preserve"> showed </w:t>
      </w:r>
      <w:r w:rsidR="001B05FB" w:rsidRPr="00BE7B5B">
        <w:rPr>
          <w:rFonts w:ascii="Times New Roman" w:hAnsi="Times New Roman" w:cs="Times New Roman"/>
          <w:lang w:val="en-GB"/>
        </w:rPr>
        <w:t>significant</w:t>
      </w:r>
      <w:r w:rsidR="003B6FD4" w:rsidRPr="00BE7B5B">
        <w:rPr>
          <w:rFonts w:ascii="Times New Roman" w:hAnsi="Times New Roman" w:cs="Times New Roman"/>
          <w:lang w:val="en-GB"/>
        </w:rPr>
        <w:t>, independent</w:t>
      </w:r>
      <w:r w:rsidR="001B05FB" w:rsidRPr="00BE7B5B">
        <w:rPr>
          <w:rFonts w:ascii="Times New Roman" w:hAnsi="Times New Roman" w:cs="Times New Roman"/>
          <w:lang w:val="en-GB"/>
        </w:rPr>
        <w:t xml:space="preserve"> </w:t>
      </w:r>
      <w:r w:rsidR="00E32360" w:rsidRPr="00BE7B5B">
        <w:rPr>
          <w:rFonts w:ascii="Times New Roman" w:hAnsi="Times New Roman" w:cs="Times New Roman"/>
          <w:lang w:val="en-GB"/>
        </w:rPr>
        <w:t xml:space="preserve">phenotypic </w:t>
      </w:r>
      <w:r w:rsidR="001B05FB" w:rsidRPr="00BE7B5B">
        <w:rPr>
          <w:rFonts w:ascii="Times New Roman" w:hAnsi="Times New Roman" w:cs="Times New Roman"/>
          <w:lang w:val="en-GB"/>
        </w:rPr>
        <w:t xml:space="preserve">associations with </w:t>
      </w:r>
      <w:r w:rsidR="000631DE" w:rsidRPr="00BE7B5B">
        <w:rPr>
          <w:rFonts w:ascii="Times New Roman" w:hAnsi="Times New Roman" w:cs="Times New Roman"/>
          <w:lang w:val="en-GB"/>
        </w:rPr>
        <w:t xml:space="preserve">adolescent </w:t>
      </w:r>
      <w:r w:rsidR="001B05FB" w:rsidRPr="00BE7B5B">
        <w:rPr>
          <w:rFonts w:ascii="Times New Roman" w:hAnsi="Times New Roman" w:cs="Times New Roman"/>
          <w:lang w:val="en-GB"/>
        </w:rPr>
        <w:t xml:space="preserve">OCS </w:t>
      </w:r>
      <w:r w:rsidR="00C273FB" w:rsidRPr="00BE7B5B">
        <w:rPr>
          <w:rFonts w:ascii="Times New Roman" w:hAnsi="Times New Roman" w:cs="Times New Roman"/>
          <w:lang w:val="en-GB"/>
        </w:rPr>
        <w:t>at Time 1</w:t>
      </w:r>
      <w:r w:rsidR="001B05FB" w:rsidRPr="00BE7B5B">
        <w:rPr>
          <w:rFonts w:ascii="Times New Roman" w:hAnsi="Times New Roman" w:cs="Times New Roman"/>
          <w:lang w:val="en-GB"/>
        </w:rPr>
        <w:t>.</w:t>
      </w:r>
      <w:r w:rsidR="003B6FD4" w:rsidRPr="00BE7B5B">
        <w:rPr>
          <w:rFonts w:ascii="Times New Roman" w:hAnsi="Times New Roman" w:cs="Times New Roman"/>
          <w:lang w:val="en-GB"/>
        </w:rPr>
        <w:t xml:space="preserve"> This is </w:t>
      </w:r>
      <w:r w:rsidR="0066630D" w:rsidRPr="00BE7B5B">
        <w:rPr>
          <w:rFonts w:ascii="Times New Roman" w:hAnsi="Times New Roman" w:cs="Times New Roman"/>
          <w:lang w:val="en-GB"/>
        </w:rPr>
        <w:t>consistent</w:t>
      </w:r>
      <w:r w:rsidR="003B6FD4" w:rsidRPr="00BE7B5B">
        <w:rPr>
          <w:rFonts w:ascii="Times New Roman" w:hAnsi="Times New Roman" w:cs="Times New Roman"/>
          <w:lang w:val="en-GB"/>
        </w:rPr>
        <w:t xml:space="preserve"> with </w:t>
      </w:r>
      <w:r w:rsidR="0047574A" w:rsidRPr="00BE7B5B">
        <w:rPr>
          <w:rFonts w:ascii="Times New Roman" w:hAnsi="Times New Roman" w:cs="Times New Roman"/>
          <w:lang w:val="en-GB"/>
        </w:rPr>
        <w:t xml:space="preserve">previous </w:t>
      </w:r>
      <w:r w:rsidR="0066630D" w:rsidRPr="00BE7B5B">
        <w:rPr>
          <w:rFonts w:ascii="Times New Roman" w:hAnsi="Times New Roman" w:cs="Times New Roman"/>
          <w:lang w:val="en-GB"/>
        </w:rPr>
        <w:t>findings that</w:t>
      </w:r>
      <w:r w:rsidR="0047574A" w:rsidRPr="00BE7B5B">
        <w:rPr>
          <w:rFonts w:ascii="Times New Roman" w:hAnsi="Times New Roman" w:cs="Times New Roman"/>
          <w:lang w:val="en-GB"/>
        </w:rPr>
        <w:t xml:space="preserve"> </w:t>
      </w:r>
      <w:r w:rsidR="0047574A" w:rsidRPr="00BE7B5B">
        <w:rPr>
          <w:rFonts w:ascii="Times New Roman" w:hAnsi="Times New Roman" w:cs="Times New Roman"/>
          <w:lang w:val="en-GB"/>
        </w:rPr>
        <w:lastRenderedPageBreak/>
        <w:t>negati</w:t>
      </w:r>
      <w:r w:rsidR="00E36E1C" w:rsidRPr="00BE7B5B">
        <w:rPr>
          <w:rFonts w:ascii="Times New Roman" w:hAnsi="Times New Roman" w:cs="Times New Roman"/>
          <w:lang w:val="en-GB"/>
        </w:rPr>
        <w:t xml:space="preserve">ve parenting </w:t>
      </w:r>
      <w:r w:rsidR="00D41669" w:rsidRPr="00BE7B5B">
        <w:rPr>
          <w:rFonts w:ascii="Times New Roman" w:hAnsi="Times New Roman" w:cs="Times New Roman"/>
          <w:lang w:val="en-GB"/>
        </w:rPr>
        <w:fldChar w:fldCharType="begin">
          <w:fldData xml:space="preserve">PEVuZE5vdGU+PENpdGU+PEF1dGhvcj5BbG9uc288L0F1dGhvcj48WWVhcj4yMDA0PC9ZZWFyPjxS
ZWNOdW0+ODc4PC9SZWNOdW0+PERpc3BsYXlUZXh0PlszLCA0XTwvRGlzcGxheVRleHQ+PHJlY29y
ZD48cmVjLW51bWJlcj44Nzg8L3JlYy1udW1iZXI+PGZvcmVpZ24ta2V5cz48a2V5IGFwcD0iRU4i
IGRiLWlkPSJyczVkZnA1MGZhc3AwaGV0cjAzcGFlYTIwdnBzeHB2NWZ4ZnciIHRpbWVzdGFtcD0i
MTQ5ODQ3NzI1MiI+ODc4PC9rZXk+PC9mb3JlaWduLWtleXM+PHJlZi10eXBlIG5hbWU9IkpvdXJu
YWwgQXJ0aWNsZSI+MTc8L3JlZi10eXBlPjxjb250cmlidXRvcnM+PGF1dGhvcnM+PGF1dGhvcj5B
bG9uc28sIFBpbm88L2F1dGhvcj48YXV0aG9yPk0uIE1lbmNow7NuLCBKb3PDqTwvYXV0aG9yPjxh
dXRob3I+TWF0YWl4LUNvbHMsIERhdmlkPC9hdXRob3I+PGF1dGhvcj5QaWZhcnLDqSwgSm9zZXA8
L2F1dGhvcj48YXV0aG9yPlVycmV0YXZpemNheWEsIE1pa2VsPC9hdXRob3I+PGF1dGhvcj5DcmVz
cG8sIEpvc8OpIE0uPC9hdXRob3I+PGF1dGhvcj5KaW3DqW5leiwgU3VzYW5hPC9hdXRob3I+PGF1
dGhvcj5WYWxsZWpvLCBHZW1hPC9hdXRob3I+PGF1dGhvcj5WYWxsZWpvLCBKdWxpbzwvYXV0aG9y
PjwvYXV0aG9ycz48L2NvbnRyaWJ1dG9ycz48dGl0bGVzPjx0aXRsZT5QZXJjZWl2ZWQgcGFyZW50
YWwgcmVhcmluZyBzdHlsZSBpbiBvYnNlc3NpdmXigJNjb21wdWxzaXZlIGRpc29yZGVyOiByZWxh
dGlvbiB0byBzeW1wdG9tIGRpbWVuc2lvbnM8L3RpdGxlPjxzZWNvbmRhcnktdGl0bGU+UHN5Y2hp
YXRyeSBSZXNlYXJjaDwvc2Vjb25kYXJ5LXRpdGxlPjwvdGl0bGVzPjxwZXJpb2RpY2FsPjxmdWxs
LXRpdGxlPlBzeWNoaWF0cnkgUmVzZWFyY2g8L2Z1bGwtdGl0bGU+PC9wZXJpb2RpY2FsPjxwYWdl
cz4yNjctMjc4PC9wYWdlcz48dm9sdW1lPjEyNzwvdm9sdW1lPjxudW1iZXI+MzwvbnVtYmVyPjxr
ZXl3b3Jkcz48a2V5d29yZD5GYW1pbHk8L2tleXdvcmQ+PGtleXdvcmQ+U3ltcHRvbSBkaW1lbnNp
b25zPC9rZXl3b3JkPjxrZXl3b3JkPkRlcHJlc3Npb248L2tleXdvcmQ+PC9rZXl3b3Jkcz48ZGF0
ZXM+PHllYXI+MjAwNDwveWVhcj48cHViLWRhdGVzPjxkYXRlPjIwMDQvMDcvMTUvPC9kYXRlPjwv
cHViLWRhdGVzPjwvZGF0ZXM+PGlzYm4+MDE2NS0xNzgxPC9pc2JuPjx1cmxzPjxyZWxhdGVkLXVy
bHM+PHVybD5odHRwOi8vd3d3LnNjaWVuY2VkaXJlY3QuY29tL3NjaWVuY2UvYXJ0aWNsZS9waWkv
UzAxNjUxNzgxMDQwMDExNTU8L3VybD48L3JlbGF0ZWQtdXJscz48L3VybHM+PGVsZWN0cm9uaWMt
cmVzb3VyY2UtbnVtPmh0dHA6Ly9keC5kb2kub3JnLzEwLjEwMTYvai5wc3ljaHJlcy4yMDAxLjEy
LjAwMjwvZWxlY3Ryb25pYy1yZXNvdXJjZS1udW0+PC9yZWNvcmQ+PC9DaXRlPjxDaXRlPjxBdXRo
b3I+TGVubmVydHo8L0F1dGhvcj48WWVhcj4yMDEwPC9ZZWFyPjxSZWNOdW0+ODc0PC9SZWNOdW0+
PHJlY29yZD48cmVjLW51bWJlcj44NzQ8L3JlYy1udW1iZXI+PGZvcmVpZ24ta2V5cz48a2V5IGFw
cD0iRU4iIGRiLWlkPSJyczVkZnA1MGZhc3AwaGV0cjAzcGFlYTIwdnBzeHB2NWZ4ZnciIHRpbWVz
dGFtcD0iMTQ5NzAzOTEwNyI+ODc0PC9rZXk+PC9mb3JlaWduLWtleXM+PHJlZi10eXBlIG5hbWU9
IkpvdXJuYWwgQXJ0aWNsZSI+MTc8L3JlZi10eXBlPjxjb250cmlidXRvcnM+PGF1dGhvcnM+PGF1
dGhvcj5MZW5uZXJ0eiwgTC48L2F1dGhvcj48YXV0aG9yPkdyYWJlLCBILiBKLjwvYXV0aG9yPjxh
dXRob3I+UnVocm1hbm4sIFMuPC9hdXRob3I+PGF1dGhvcj5SYW1wYWNoZXIsIEYuPC9hdXRob3I+
PGF1dGhvcj5Wb2dlbGV5LCBBLjwvYXV0aG9yPjxhdXRob3I+U2NodWx6ZS1SYXVzY2hlbmJhY2gs
IFMuPC9hdXRob3I+PGF1dGhvcj5FdHRlbHQsIFMuPC9hdXRob3I+PGF1dGhvcj5NZXllciwgSy48
L2F1dGhvcj48YXV0aG9yPktyYWZ0LCBTLjwvYXV0aG9yPjxhdXRob3I+UmVjaywgQy48L2F1dGhv
cj48YXV0aG9yPlB1a3JvcCwgUi48L2F1dGhvcj48YXV0aG9yPkpvaG4sIFUuPC9hdXRob3I+PGF1
dGhvcj5GcmV5YmVyZ2VyLCBILiBKLjwvYXV0aG9yPjxhdXRob3I+S2xvc3RlcmvDtnR0ZXIsIEou
PC9hdXRob3I+PGF1dGhvcj5NYWllciwgVy48L2F1dGhvcj48YXV0aG9yPkZhbGthaSwgUC48L2F1
dGhvcj48YXV0aG9yPldhZ25lciwgTS48L2F1dGhvcj48L2F1dGhvcnM+PC9jb250cmlidXRvcnM+
PHRpdGxlcz48dGl0bGU+UGVyY2VpdmVkIHBhcmVudGFsIHJlYXJpbmcgaW4gc3ViamVjdHMgd2l0
aCBvYnNlc3NpdmXigJNjb21wdWxzaXZlIGRpc29yZGVyIGFuZCB0aGVpciBzaWJsaW5nczwvdGl0
bGU+PHNlY29uZGFyeS10aXRsZT5BY3RhIFBzeWNoaWF0cmljYSBTY2FuZGluYXZpY2E8L3NlY29u
ZGFyeS10aXRsZT48L3RpdGxlcz48cGVyaW9kaWNhbD48ZnVsbC10aXRsZT5BY3RhIFBzeWNoaWF0
cmljYSBTY2FuZGluYXZpY2E8L2Z1bGwtdGl0bGU+PC9wZXJpb2RpY2FsPjxwYWdlcz4yODAtMjg4
PC9wYWdlcz48dm9sdW1lPjEyMTwvdm9sdW1lPjxudW1iZXI+NDwvbnVtYmVyPjxrZXl3b3Jkcz48
a2V5d29yZD5vYnNlc3NpdmXigJNjb21wdWxzaXZlIGRpc29yZGVyPC9rZXl3b3JkPjxrZXl3b3Jk
PnBlcmNlaXZlZCBwYXJlbnRpbmc8L2tleXdvcmQ+PGtleXdvcmQ+c2libGluZ3M8L2tleXdvcmQ+
PGtleXdvcmQ+dmFsaWRpdHk8L2tleXdvcmQ+PC9rZXl3b3Jkcz48ZGF0ZXM+PHllYXI+MjAxMDwv
eWVhcj48L2RhdGVzPjxwdWJsaXNoZXI+QmxhY2t3ZWxsIFB1Ymxpc2hpbmcgTHRkPC9wdWJsaXNo
ZXI+PGlzYm4+MTYwMC0wNDQ3PC9pc2JuPjx1cmxzPjxyZWxhdGVkLXVybHM+PHVybD5odHRwOi8v
ZHguZG9pLm9yZy8xMC4xMTExL2ouMTYwMC0wNDQ3LjIwMDkuMDE0NjkueDwvdXJsPjwvcmVsYXRl
ZC11cmxzPjwvdXJscz48ZWxlY3Ryb25pYy1yZXNvdXJjZS1udW0+MTAuMTExMS9qLjE2MDAtMDQ0
Ny4yMDA5LjAxNDY5Lng8L2VsZWN0cm9uaWMtcmVzb3VyY2UtbnVtPjwvcmVjb3JkPjwvQ2l0ZT48
L0VuZE5vdGU+
</w:fldData>
        </w:fldChar>
      </w:r>
      <w:r w:rsidR="00FA61A3" w:rsidRPr="00BE7B5B">
        <w:rPr>
          <w:rFonts w:ascii="Times New Roman" w:hAnsi="Times New Roman" w:cs="Times New Roman"/>
          <w:lang w:val="en-GB"/>
        </w:rPr>
        <w:instrText xml:space="preserve"> ADDIN EN.CITE </w:instrText>
      </w:r>
      <w:r w:rsidR="00FA61A3" w:rsidRPr="00BE7B5B">
        <w:rPr>
          <w:rFonts w:ascii="Times New Roman" w:hAnsi="Times New Roman" w:cs="Times New Roman"/>
          <w:lang w:val="en-GB"/>
        </w:rPr>
        <w:fldChar w:fldCharType="begin">
          <w:fldData xml:space="preserve">PEVuZE5vdGU+PENpdGU+PEF1dGhvcj5BbG9uc288L0F1dGhvcj48WWVhcj4yMDA0PC9ZZWFyPjxS
ZWNOdW0+ODc4PC9SZWNOdW0+PERpc3BsYXlUZXh0PlszLCA0XTwvRGlzcGxheVRleHQ+PHJlY29y
ZD48cmVjLW51bWJlcj44Nzg8L3JlYy1udW1iZXI+PGZvcmVpZ24ta2V5cz48a2V5IGFwcD0iRU4i
IGRiLWlkPSJyczVkZnA1MGZhc3AwaGV0cjAzcGFlYTIwdnBzeHB2NWZ4ZnciIHRpbWVzdGFtcD0i
MTQ5ODQ3NzI1MiI+ODc4PC9rZXk+PC9mb3JlaWduLWtleXM+PHJlZi10eXBlIG5hbWU9IkpvdXJu
YWwgQXJ0aWNsZSI+MTc8L3JlZi10eXBlPjxjb250cmlidXRvcnM+PGF1dGhvcnM+PGF1dGhvcj5B
bG9uc28sIFBpbm88L2F1dGhvcj48YXV0aG9yPk0uIE1lbmNow7NuLCBKb3PDqTwvYXV0aG9yPjxh
dXRob3I+TWF0YWl4LUNvbHMsIERhdmlkPC9hdXRob3I+PGF1dGhvcj5QaWZhcnLDqSwgSm9zZXA8
L2F1dGhvcj48YXV0aG9yPlVycmV0YXZpemNheWEsIE1pa2VsPC9hdXRob3I+PGF1dGhvcj5DcmVz
cG8sIEpvc8OpIE0uPC9hdXRob3I+PGF1dGhvcj5KaW3DqW5leiwgU3VzYW5hPC9hdXRob3I+PGF1
dGhvcj5WYWxsZWpvLCBHZW1hPC9hdXRob3I+PGF1dGhvcj5WYWxsZWpvLCBKdWxpbzwvYXV0aG9y
PjwvYXV0aG9ycz48L2NvbnRyaWJ1dG9ycz48dGl0bGVzPjx0aXRsZT5QZXJjZWl2ZWQgcGFyZW50
YWwgcmVhcmluZyBzdHlsZSBpbiBvYnNlc3NpdmXigJNjb21wdWxzaXZlIGRpc29yZGVyOiByZWxh
dGlvbiB0byBzeW1wdG9tIGRpbWVuc2lvbnM8L3RpdGxlPjxzZWNvbmRhcnktdGl0bGU+UHN5Y2hp
YXRyeSBSZXNlYXJjaDwvc2Vjb25kYXJ5LXRpdGxlPjwvdGl0bGVzPjxwZXJpb2RpY2FsPjxmdWxs
LXRpdGxlPlBzeWNoaWF0cnkgUmVzZWFyY2g8L2Z1bGwtdGl0bGU+PC9wZXJpb2RpY2FsPjxwYWdl
cz4yNjctMjc4PC9wYWdlcz48dm9sdW1lPjEyNzwvdm9sdW1lPjxudW1iZXI+MzwvbnVtYmVyPjxr
ZXl3b3Jkcz48a2V5d29yZD5GYW1pbHk8L2tleXdvcmQ+PGtleXdvcmQ+U3ltcHRvbSBkaW1lbnNp
b25zPC9rZXl3b3JkPjxrZXl3b3JkPkRlcHJlc3Npb248L2tleXdvcmQ+PC9rZXl3b3Jkcz48ZGF0
ZXM+PHllYXI+MjAwNDwveWVhcj48cHViLWRhdGVzPjxkYXRlPjIwMDQvMDcvMTUvPC9kYXRlPjwv
cHViLWRhdGVzPjwvZGF0ZXM+PGlzYm4+MDE2NS0xNzgxPC9pc2JuPjx1cmxzPjxyZWxhdGVkLXVy
bHM+PHVybD5odHRwOi8vd3d3LnNjaWVuY2VkaXJlY3QuY29tL3NjaWVuY2UvYXJ0aWNsZS9waWkv
UzAxNjUxNzgxMDQwMDExNTU8L3VybD48L3JlbGF0ZWQtdXJscz48L3VybHM+PGVsZWN0cm9uaWMt
cmVzb3VyY2UtbnVtPmh0dHA6Ly9keC5kb2kub3JnLzEwLjEwMTYvai5wc3ljaHJlcy4yMDAxLjEy
LjAwMjwvZWxlY3Ryb25pYy1yZXNvdXJjZS1udW0+PC9yZWNvcmQ+PC9DaXRlPjxDaXRlPjxBdXRo
b3I+TGVubmVydHo8L0F1dGhvcj48WWVhcj4yMDEwPC9ZZWFyPjxSZWNOdW0+ODc0PC9SZWNOdW0+
PHJlY29yZD48cmVjLW51bWJlcj44NzQ8L3JlYy1udW1iZXI+PGZvcmVpZ24ta2V5cz48a2V5IGFw
cD0iRU4iIGRiLWlkPSJyczVkZnA1MGZhc3AwaGV0cjAzcGFlYTIwdnBzeHB2NWZ4ZnciIHRpbWVz
dGFtcD0iMTQ5NzAzOTEwNyI+ODc0PC9rZXk+PC9mb3JlaWduLWtleXM+PHJlZi10eXBlIG5hbWU9
IkpvdXJuYWwgQXJ0aWNsZSI+MTc8L3JlZi10eXBlPjxjb250cmlidXRvcnM+PGF1dGhvcnM+PGF1
dGhvcj5MZW5uZXJ0eiwgTC48L2F1dGhvcj48YXV0aG9yPkdyYWJlLCBILiBKLjwvYXV0aG9yPjxh
dXRob3I+UnVocm1hbm4sIFMuPC9hdXRob3I+PGF1dGhvcj5SYW1wYWNoZXIsIEYuPC9hdXRob3I+
PGF1dGhvcj5Wb2dlbGV5LCBBLjwvYXV0aG9yPjxhdXRob3I+U2NodWx6ZS1SYXVzY2hlbmJhY2gs
IFMuPC9hdXRob3I+PGF1dGhvcj5FdHRlbHQsIFMuPC9hdXRob3I+PGF1dGhvcj5NZXllciwgSy48
L2F1dGhvcj48YXV0aG9yPktyYWZ0LCBTLjwvYXV0aG9yPjxhdXRob3I+UmVjaywgQy48L2F1dGhv
cj48YXV0aG9yPlB1a3JvcCwgUi48L2F1dGhvcj48YXV0aG9yPkpvaG4sIFUuPC9hdXRob3I+PGF1
dGhvcj5GcmV5YmVyZ2VyLCBILiBKLjwvYXV0aG9yPjxhdXRob3I+S2xvc3RlcmvDtnR0ZXIsIEou
PC9hdXRob3I+PGF1dGhvcj5NYWllciwgVy48L2F1dGhvcj48YXV0aG9yPkZhbGthaSwgUC48L2F1
dGhvcj48YXV0aG9yPldhZ25lciwgTS48L2F1dGhvcj48L2F1dGhvcnM+PC9jb250cmlidXRvcnM+
PHRpdGxlcz48dGl0bGU+UGVyY2VpdmVkIHBhcmVudGFsIHJlYXJpbmcgaW4gc3ViamVjdHMgd2l0
aCBvYnNlc3NpdmXigJNjb21wdWxzaXZlIGRpc29yZGVyIGFuZCB0aGVpciBzaWJsaW5nczwvdGl0
bGU+PHNlY29uZGFyeS10aXRsZT5BY3RhIFBzeWNoaWF0cmljYSBTY2FuZGluYXZpY2E8L3NlY29u
ZGFyeS10aXRsZT48L3RpdGxlcz48cGVyaW9kaWNhbD48ZnVsbC10aXRsZT5BY3RhIFBzeWNoaWF0
cmljYSBTY2FuZGluYXZpY2E8L2Z1bGwtdGl0bGU+PC9wZXJpb2RpY2FsPjxwYWdlcz4yODAtMjg4
PC9wYWdlcz48dm9sdW1lPjEyMTwvdm9sdW1lPjxudW1iZXI+NDwvbnVtYmVyPjxrZXl3b3Jkcz48
a2V5d29yZD5vYnNlc3NpdmXigJNjb21wdWxzaXZlIGRpc29yZGVyPC9rZXl3b3JkPjxrZXl3b3Jk
PnBlcmNlaXZlZCBwYXJlbnRpbmc8L2tleXdvcmQ+PGtleXdvcmQ+c2libGluZ3M8L2tleXdvcmQ+
PGtleXdvcmQ+dmFsaWRpdHk8L2tleXdvcmQ+PC9rZXl3b3Jkcz48ZGF0ZXM+PHllYXI+MjAxMDwv
eWVhcj48L2RhdGVzPjxwdWJsaXNoZXI+QmxhY2t3ZWxsIFB1Ymxpc2hpbmcgTHRkPC9wdWJsaXNo
ZXI+PGlzYm4+MTYwMC0wNDQ3PC9pc2JuPjx1cmxzPjxyZWxhdGVkLXVybHM+PHVybD5odHRwOi8v
ZHguZG9pLm9yZy8xMC4xMTExL2ouMTYwMC0wNDQ3LjIwMDkuMDE0NjkueDwvdXJsPjwvcmVsYXRl
ZC11cmxzPjwvdXJscz48ZWxlY3Ryb25pYy1yZXNvdXJjZS1udW0+MTAuMTExMS9qLjE2MDAtMDQ0
Ny4yMDA5LjAxNDY5Lng8L2VsZWN0cm9uaWMtcmVzb3VyY2UtbnVtPjwvcmVjb3JkPjwvQ2l0ZT48
L0VuZE5vdGU+
</w:fldData>
        </w:fldChar>
      </w:r>
      <w:r w:rsidR="00FA61A3" w:rsidRPr="00BE7B5B">
        <w:rPr>
          <w:rFonts w:ascii="Times New Roman" w:hAnsi="Times New Roman" w:cs="Times New Roman"/>
          <w:lang w:val="en-GB"/>
        </w:rPr>
        <w:instrText xml:space="preserve"> ADDIN EN.CITE.DATA </w:instrText>
      </w:r>
      <w:r w:rsidR="00FA61A3" w:rsidRPr="00BE7B5B">
        <w:rPr>
          <w:rFonts w:ascii="Times New Roman" w:hAnsi="Times New Roman" w:cs="Times New Roman"/>
          <w:lang w:val="en-GB"/>
        </w:rPr>
      </w:r>
      <w:r w:rsidR="00FA61A3" w:rsidRPr="00BE7B5B">
        <w:rPr>
          <w:rFonts w:ascii="Times New Roman" w:hAnsi="Times New Roman" w:cs="Times New Roman"/>
          <w:lang w:val="en-GB"/>
        </w:rPr>
        <w:fldChar w:fldCharType="end"/>
      </w:r>
      <w:r w:rsidR="00D41669" w:rsidRPr="00BE7B5B">
        <w:rPr>
          <w:rFonts w:ascii="Times New Roman" w:hAnsi="Times New Roman" w:cs="Times New Roman"/>
          <w:lang w:val="en-GB"/>
        </w:rPr>
      </w:r>
      <w:r w:rsidR="00D41669" w:rsidRPr="00BE7B5B">
        <w:rPr>
          <w:rFonts w:ascii="Times New Roman" w:hAnsi="Times New Roman" w:cs="Times New Roman"/>
          <w:lang w:val="en-GB"/>
        </w:rPr>
        <w:fldChar w:fldCharType="separate"/>
      </w:r>
      <w:r w:rsidR="00FA61A3" w:rsidRPr="00BE7B5B">
        <w:rPr>
          <w:rFonts w:ascii="Times New Roman" w:hAnsi="Times New Roman" w:cs="Times New Roman"/>
          <w:noProof/>
          <w:lang w:val="en-GB"/>
        </w:rPr>
        <w:t>[3, 4]</w:t>
      </w:r>
      <w:r w:rsidR="00D41669" w:rsidRPr="00BE7B5B">
        <w:rPr>
          <w:rFonts w:ascii="Times New Roman" w:hAnsi="Times New Roman" w:cs="Times New Roman"/>
          <w:lang w:val="en-GB"/>
        </w:rPr>
        <w:fldChar w:fldCharType="end"/>
      </w:r>
      <w:r w:rsidR="00E36E1C" w:rsidRPr="00BE7B5B">
        <w:rPr>
          <w:rFonts w:ascii="Times New Roman" w:hAnsi="Times New Roman" w:cs="Times New Roman"/>
          <w:lang w:val="en-GB"/>
        </w:rPr>
        <w:t xml:space="preserve"> and stressful life events </w:t>
      </w:r>
      <w:r w:rsidR="00D41669" w:rsidRPr="00BE7B5B">
        <w:rPr>
          <w:rFonts w:ascii="Times New Roman" w:hAnsi="Times New Roman" w:cs="Times New Roman"/>
          <w:lang w:val="en-GB"/>
        </w:rPr>
        <w:fldChar w:fldCharType="begin">
          <w:fldData xml:space="preserve">PEVuZE5vdGU+PENpdGU+PEF1dGhvcj5DYXRoPC9BdXRob3I+PFllYXI+MjAwODwvWWVhcj48UmVj
TnVtPjg1NzwvUmVjTnVtPjxEaXNwbGF5VGV4dD5bMTMsIDE0XTwvRGlzcGxheVRleHQ+PHJlY29y
ZD48cmVjLW51bWJlcj44NTc8L3JlYy1udW1iZXI+PGZvcmVpZ24ta2V5cz48a2V5IGFwcD0iRU4i
IGRiLWlkPSJyczVkZnA1MGZhc3AwaGV0cjAzcGFlYTIwdnBzeHB2NWZ4ZnciIHRpbWVzdGFtcD0i
MTQ5NTQ1OTk3OSI+ODU3PC9rZXk+PC9mb3JlaWduLWtleXM+PHJlZi10eXBlIG5hbWU9IkpvdXJu
YWwgQXJ0aWNsZSI+MTc8L3JlZi10eXBlPjxjb250cmlidXRvcnM+PGF1dGhvcnM+PGF1dGhvcj5D
YXRoLCBEYW5pZWxsZSBDLjwvYXV0aG9yPjxhdXRob3I+dmFuIEdyb290aGVlc3QsIERhbmllbCBT
LjwvYXV0aG9yPjxhdXRob3I+V2lsbGVtc2VuLCBHb25uZWtlPC9hdXRob3I+PGF1dGhvcj52YW4g
T3BwZW4sIFBhdHJpY2lhPC9hdXRob3I+PGF1dGhvcj5Cb29tc21hLCBEb3JyZXQgSS48L2F1dGhv
cj48L2F1dGhvcnM+PC9jb250cmlidXRvcnM+PHRpdGxlcz48dGl0bGU+RW52aXJvbm1lbnRhbCBG
YWN0b3JzIGluIE9ic2Vzc2l2ZS1Db21wdWxzaXZlIEJlaGF2aW9yOiBFdmlkZW5jZSBmcm9tIERp
c2NvcmRhbnQgYW5kIENvbmNvcmRhbnQgTW9ub3p5Z290aWMgVHdpbnM8L3RpdGxlPjxzZWNvbmRh
cnktdGl0bGU+QmVoYXZpb3IgR2VuZXRpY3M8L3NlY29uZGFyeS10aXRsZT48L3RpdGxlcz48cGVy
aW9kaWNhbD48ZnVsbC10aXRsZT5CZWhhdmlvciBHZW5ldGljczwvZnVsbC10aXRsZT48L3Blcmlv
ZGljYWw+PHBhZ2VzPjEwOC0xMjA8L3BhZ2VzPjx2b2x1bWU+Mzg8L3ZvbHVtZT48bnVtYmVyPjI8
L251bWJlcj48ZGF0ZXM+PHllYXI+MjAwODwveWVhcj48cHViLWRhdGVzPjxkYXRlPjAxLzExJiN4
RDswNS8wOS9yZWNlaXZlZCYjeEQ7MTEvMTIvYWNjZXB0ZWQ8L2RhdGU+PC9wdWItZGF0ZXM+PC9k
YXRlcz48cHViLWxvY2F0aW9uPkJvc3RvbjwvcHViLWxvY2F0aW9uPjxwdWJsaXNoZXI+U3ByaW5n
ZXIgVVM8L3B1Ymxpc2hlcj48aXNibj4wMDAxLTgyNDQmI3hEOzE1NzMtMzI5NzwvaXNibj48YWNj
ZXNzaW9uLW51bT5QTUMyMjU3OTk0PC9hY2Nlc3Npb24tbnVtPjx1cmxzPjxyZWxhdGVkLXVybHM+
PHVybD5odHRwOi8vd3d3Lm5jYmkubmxtLm5paC5nb3YvcG1jL2FydGljbGVzL1BNQzIyNTc5OTQv
PC91cmw+PC9yZWxhdGVkLXVybHM+PC91cmxzPjxlbGVjdHJvbmljLXJlc291cmNlLW51bT4xMC4x
MDA3L3MxMDUxOS0wMDctOTE4NS05PC9lbGVjdHJvbmljLXJlc291cmNlLW51bT48cmVtb3RlLWRh
dGFiYXNlLW5hbWU+UE1DPC9yZW1vdGUtZGF0YWJhc2UtbmFtZT48L3JlY29yZD48L0NpdGU+PENp
dGU+PEF1dGhvcj5WaWRhbC1SaWJhczwvQXV0aG9yPjxZZWFyPjIwMTU8L1llYXI+PFJlY051bT44
NTg8L1JlY051bT48cmVjb3JkPjxyZWMtbnVtYmVyPjg1ODwvcmVjLW51bWJlcj48Zm9yZWlnbi1r
ZXlzPjxrZXkgYXBwPSJFTiIgZGItaWQ9InJzNWRmcDUwZmFzcDBoZXRyMDNwYWVhMjB2cHN4cHY1
ZnhmdyIgdGltZXN0YW1wPSIxNDk1NDYwMDc3Ij44NTg8L2tleT48L2ZvcmVpZ24ta2V5cz48cmVm
LXR5cGUgbmFtZT0iSm91cm5hbCBBcnRpY2xlIj4xNzwvcmVmLXR5cGU+PGNvbnRyaWJ1dG9ycz48
YXV0aG9ycz48YXV0aG9yPlZpZGFsLVJpYmFzLCBQLjwvYXV0aG9yPjxhdXRob3I+U3RyaW5nYXJp
cywgQS48L2F1dGhvcj48YXV0aG9yPlLDvGNrLCBDLjwvYXV0aG9yPjxhdXRob3I+U2VybGFjaGl1
cywgRS48L2F1dGhvcj48YXV0aG9yPkxpY2h0ZW5zdGVpbiwgUC48L2F1dGhvcj48YXV0aG9yPk1h
dGFpeC1Db2xzLCBELjwvYXV0aG9yPjwvYXV0aG9ycz48L2NvbnRyaWJ1dG9ycz48dGl0bGVzPjx0
aXRsZT5BcmUgc3RyZXNzZnVsIGxpZmUgZXZlbnRzIGNhdXNhbGx5IHJlbGF0ZWQgdG8gdGhlIHNl
dmVyaXR5IG9mIG9ic2Vzc2l2ZS1jb21wdWxzaXZlIHN5bXB0b21zPyBBIG1vbm96eWdvdGljIHR3
aW4gZGlmZmVyZW5jZSBzdHVkeTwvdGl0bGU+PHNlY29uZGFyeS10aXRsZT5FdXJvcGVhbiBQc3lj
aGlhdHJ5PC9zZWNvbmRhcnktdGl0bGU+PC90aXRsZXM+PHBlcmlvZGljYWw+PGZ1bGwtdGl0bGU+
RXVyb3BlYW4gUHN5Y2hpYXRyeTwvZnVsbC10aXRsZT48L3BlcmlvZGljYWw+PHBhZ2VzPjMwOS0z
MTY8L3BhZ2VzPjx2b2x1bWU+MzA8L3ZvbHVtZT48bnVtYmVyPjI8L251bWJlcj48ZGF0ZXM+PHll
YXI+MjAxNTwveWVhcj48cHViLWRhdGVzPjxkYXRlPjA3LzAyL3JlY2VpdmVkJiN4RDswOS8xNy9y
ZXZpc2VkJiN4RDsxMS8wOS9hY2NlcHRlZDwvZGF0ZT48L3B1Yi1kYXRlcz48L2RhdGVzPjxwdWJs
aXNoZXI+RWRpdGlvbnMgc2NpZW50aWZpcXVlcyBFbHNldmllcjwvcHVibGlzaGVyPjxpc2JuPjA5
MjQtOTMzOCYjeEQ7MTc3OC0zNTg1PC9pc2JuPjxhY2Nlc3Npb24tbnVtPlBNQzQzMzEwOTY8L2Fj
Y2Vzc2lvbi1udW0+PHVybHM+PHJlbGF0ZWQtdXJscz48dXJsPmh0dHA6Ly93d3cubmNiaS5ubG0u
bmloLmdvdi9wbWMvYXJ0aWNsZXMvUE1DNDMzMTA5Ni88L3VybD48L3JlbGF0ZWQtdXJscz48L3Vy
bHM+PGVsZWN0cm9uaWMtcmVzb3VyY2UtbnVtPjEwLjEwMTYvai5ldXJwc3kuMjAxNC4xMS4wMDg8
L2VsZWN0cm9uaWMtcmVzb3VyY2UtbnVtPjxyZW1vdGUtZGF0YWJhc2UtbmFtZT5QTUM8L3JlbW90
ZS1kYXRhYmFzZS1uYW1lPjwvcmVjb3JkPjwvQ2l0ZT48L0VuZE5vdGU+AG==
</w:fldData>
        </w:fldChar>
      </w:r>
      <w:r w:rsidR="00FA61A3" w:rsidRPr="00BE7B5B">
        <w:rPr>
          <w:rFonts w:ascii="Times New Roman" w:hAnsi="Times New Roman" w:cs="Times New Roman"/>
          <w:lang w:val="en-GB"/>
        </w:rPr>
        <w:instrText xml:space="preserve"> ADDIN EN.CITE </w:instrText>
      </w:r>
      <w:r w:rsidR="00FA61A3" w:rsidRPr="00BE7B5B">
        <w:rPr>
          <w:rFonts w:ascii="Times New Roman" w:hAnsi="Times New Roman" w:cs="Times New Roman"/>
          <w:lang w:val="en-GB"/>
        </w:rPr>
        <w:fldChar w:fldCharType="begin">
          <w:fldData xml:space="preserve">PEVuZE5vdGU+PENpdGU+PEF1dGhvcj5DYXRoPC9BdXRob3I+PFllYXI+MjAwODwvWWVhcj48UmVj
TnVtPjg1NzwvUmVjTnVtPjxEaXNwbGF5VGV4dD5bMTMsIDE0XTwvRGlzcGxheVRleHQ+PHJlY29y
ZD48cmVjLW51bWJlcj44NTc8L3JlYy1udW1iZXI+PGZvcmVpZ24ta2V5cz48a2V5IGFwcD0iRU4i
IGRiLWlkPSJyczVkZnA1MGZhc3AwaGV0cjAzcGFlYTIwdnBzeHB2NWZ4ZnciIHRpbWVzdGFtcD0i
MTQ5NTQ1OTk3OSI+ODU3PC9rZXk+PC9mb3JlaWduLWtleXM+PHJlZi10eXBlIG5hbWU9IkpvdXJu
YWwgQXJ0aWNsZSI+MTc8L3JlZi10eXBlPjxjb250cmlidXRvcnM+PGF1dGhvcnM+PGF1dGhvcj5D
YXRoLCBEYW5pZWxsZSBDLjwvYXV0aG9yPjxhdXRob3I+dmFuIEdyb290aGVlc3QsIERhbmllbCBT
LjwvYXV0aG9yPjxhdXRob3I+V2lsbGVtc2VuLCBHb25uZWtlPC9hdXRob3I+PGF1dGhvcj52YW4g
T3BwZW4sIFBhdHJpY2lhPC9hdXRob3I+PGF1dGhvcj5Cb29tc21hLCBEb3JyZXQgSS48L2F1dGhv
cj48L2F1dGhvcnM+PC9jb250cmlidXRvcnM+PHRpdGxlcz48dGl0bGU+RW52aXJvbm1lbnRhbCBG
YWN0b3JzIGluIE9ic2Vzc2l2ZS1Db21wdWxzaXZlIEJlaGF2aW9yOiBFdmlkZW5jZSBmcm9tIERp
c2NvcmRhbnQgYW5kIENvbmNvcmRhbnQgTW9ub3p5Z290aWMgVHdpbnM8L3RpdGxlPjxzZWNvbmRh
cnktdGl0bGU+QmVoYXZpb3IgR2VuZXRpY3M8L3NlY29uZGFyeS10aXRsZT48L3RpdGxlcz48cGVy
aW9kaWNhbD48ZnVsbC10aXRsZT5CZWhhdmlvciBHZW5ldGljczwvZnVsbC10aXRsZT48L3Blcmlv
ZGljYWw+PHBhZ2VzPjEwOC0xMjA8L3BhZ2VzPjx2b2x1bWU+Mzg8L3ZvbHVtZT48bnVtYmVyPjI8
L251bWJlcj48ZGF0ZXM+PHllYXI+MjAwODwveWVhcj48cHViLWRhdGVzPjxkYXRlPjAxLzExJiN4
RDswNS8wOS9yZWNlaXZlZCYjeEQ7MTEvMTIvYWNjZXB0ZWQ8L2RhdGU+PC9wdWItZGF0ZXM+PC9k
YXRlcz48cHViLWxvY2F0aW9uPkJvc3RvbjwvcHViLWxvY2F0aW9uPjxwdWJsaXNoZXI+U3ByaW5n
ZXIgVVM8L3B1Ymxpc2hlcj48aXNibj4wMDAxLTgyNDQmI3hEOzE1NzMtMzI5NzwvaXNibj48YWNj
ZXNzaW9uLW51bT5QTUMyMjU3OTk0PC9hY2Nlc3Npb24tbnVtPjx1cmxzPjxyZWxhdGVkLXVybHM+
PHVybD5odHRwOi8vd3d3Lm5jYmkubmxtLm5paC5nb3YvcG1jL2FydGljbGVzL1BNQzIyNTc5OTQv
PC91cmw+PC9yZWxhdGVkLXVybHM+PC91cmxzPjxlbGVjdHJvbmljLXJlc291cmNlLW51bT4xMC4x
MDA3L3MxMDUxOS0wMDctOTE4NS05PC9lbGVjdHJvbmljLXJlc291cmNlLW51bT48cmVtb3RlLWRh
dGFiYXNlLW5hbWU+UE1DPC9yZW1vdGUtZGF0YWJhc2UtbmFtZT48L3JlY29yZD48L0NpdGU+PENp
dGU+PEF1dGhvcj5WaWRhbC1SaWJhczwvQXV0aG9yPjxZZWFyPjIwMTU8L1llYXI+PFJlY051bT44
NTg8L1JlY051bT48cmVjb3JkPjxyZWMtbnVtYmVyPjg1ODwvcmVjLW51bWJlcj48Zm9yZWlnbi1r
ZXlzPjxrZXkgYXBwPSJFTiIgZGItaWQ9InJzNWRmcDUwZmFzcDBoZXRyMDNwYWVhMjB2cHN4cHY1
ZnhmdyIgdGltZXN0YW1wPSIxNDk1NDYwMDc3Ij44NTg8L2tleT48L2ZvcmVpZ24ta2V5cz48cmVm
LXR5cGUgbmFtZT0iSm91cm5hbCBBcnRpY2xlIj4xNzwvcmVmLXR5cGU+PGNvbnRyaWJ1dG9ycz48
YXV0aG9ycz48YXV0aG9yPlZpZGFsLVJpYmFzLCBQLjwvYXV0aG9yPjxhdXRob3I+U3RyaW5nYXJp
cywgQS48L2F1dGhvcj48YXV0aG9yPlLDvGNrLCBDLjwvYXV0aG9yPjxhdXRob3I+U2VybGFjaGl1
cywgRS48L2F1dGhvcj48YXV0aG9yPkxpY2h0ZW5zdGVpbiwgUC48L2F1dGhvcj48YXV0aG9yPk1h
dGFpeC1Db2xzLCBELjwvYXV0aG9yPjwvYXV0aG9ycz48L2NvbnRyaWJ1dG9ycz48dGl0bGVzPjx0
aXRsZT5BcmUgc3RyZXNzZnVsIGxpZmUgZXZlbnRzIGNhdXNhbGx5IHJlbGF0ZWQgdG8gdGhlIHNl
dmVyaXR5IG9mIG9ic2Vzc2l2ZS1jb21wdWxzaXZlIHN5bXB0b21zPyBBIG1vbm96eWdvdGljIHR3
aW4gZGlmZmVyZW5jZSBzdHVkeTwvdGl0bGU+PHNlY29uZGFyeS10aXRsZT5FdXJvcGVhbiBQc3lj
aGlhdHJ5PC9zZWNvbmRhcnktdGl0bGU+PC90aXRsZXM+PHBlcmlvZGljYWw+PGZ1bGwtdGl0bGU+
RXVyb3BlYW4gUHN5Y2hpYXRyeTwvZnVsbC10aXRsZT48L3BlcmlvZGljYWw+PHBhZ2VzPjMwOS0z
MTY8L3BhZ2VzPjx2b2x1bWU+MzA8L3ZvbHVtZT48bnVtYmVyPjI8L251bWJlcj48ZGF0ZXM+PHll
YXI+MjAxNTwveWVhcj48cHViLWRhdGVzPjxkYXRlPjA3LzAyL3JlY2VpdmVkJiN4RDswOS8xNy9y
ZXZpc2VkJiN4RDsxMS8wOS9hY2NlcHRlZDwvZGF0ZT48L3B1Yi1kYXRlcz48L2RhdGVzPjxwdWJs
aXNoZXI+RWRpdGlvbnMgc2NpZW50aWZpcXVlcyBFbHNldmllcjwvcHVibGlzaGVyPjxpc2JuPjA5
MjQtOTMzOCYjeEQ7MTc3OC0zNTg1PC9pc2JuPjxhY2Nlc3Npb24tbnVtPlBNQzQzMzEwOTY8L2Fj
Y2Vzc2lvbi1udW0+PHVybHM+PHJlbGF0ZWQtdXJscz48dXJsPmh0dHA6Ly93d3cubmNiaS5ubG0u
bmloLmdvdi9wbWMvYXJ0aWNsZXMvUE1DNDMzMTA5Ni88L3VybD48L3JlbGF0ZWQtdXJscz48L3Vy
bHM+PGVsZWN0cm9uaWMtcmVzb3VyY2UtbnVtPjEwLjEwMTYvai5ldXJwc3kuMjAxNC4xMS4wMDg8
L2VsZWN0cm9uaWMtcmVzb3VyY2UtbnVtPjxyZW1vdGUtZGF0YWJhc2UtbmFtZT5QTUM8L3JlbW90
ZS1kYXRhYmFzZS1uYW1lPjwvcmVjb3JkPjwvQ2l0ZT48L0VuZE5vdGU+AG==
</w:fldData>
        </w:fldChar>
      </w:r>
      <w:r w:rsidR="00FA61A3" w:rsidRPr="00BE7B5B">
        <w:rPr>
          <w:rFonts w:ascii="Times New Roman" w:hAnsi="Times New Roman" w:cs="Times New Roman"/>
          <w:lang w:val="en-GB"/>
        </w:rPr>
        <w:instrText xml:space="preserve"> ADDIN EN.CITE.DATA </w:instrText>
      </w:r>
      <w:r w:rsidR="00FA61A3" w:rsidRPr="00BE7B5B">
        <w:rPr>
          <w:rFonts w:ascii="Times New Roman" w:hAnsi="Times New Roman" w:cs="Times New Roman"/>
          <w:lang w:val="en-GB"/>
        </w:rPr>
      </w:r>
      <w:r w:rsidR="00FA61A3" w:rsidRPr="00BE7B5B">
        <w:rPr>
          <w:rFonts w:ascii="Times New Roman" w:hAnsi="Times New Roman" w:cs="Times New Roman"/>
          <w:lang w:val="en-GB"/>
        </w:rPr>
        <w:fldChar w:fldCharType="end"/>
      </w:r>
      <w:r w:rsidR="00D41669" w:rsidRPr="00BE7B5B">
        <w:rPr>
          <w:rFonts w:ascii="Times New Roman" w:hAnsi="Times New Roman" w:cs="Times New Roman"/>
          <w:lang w:val="en-GB"/>
        </w:rPr>
      </w:r>
      <w:r w:rsidR="00D41669" w:rsidRPr="00BE7B5B">
        <w:rPr>
          <w:rFonts w:ascii="Times New Roman" w:hAnsi="Times New Roman" w:cs="Times New Roman"/>
          <w:lang w:val="en-GB"/>
        </w:rPr>
        <w:fldChar w:fldCharType="separate"/>
      </w:r>
      <w:r w:rsidR="00FA61A3" w:rsidRPr="00BE7B5B">
        <w:rPr>
          <w:rFonts w:ascii="Times New Roman" w:hAnsi="Times New Roman" w:cs="Times New Roman"/>
          <w:noProof/>
          <w:lang w:val="en-GB"/>
        </w:rPr>
        <w:t>[13, 14]</w:t>
      </w:r>
      <w:r w:rsidR="00D41669" w:rsidRPr="00BE7B5B">
        <w:rPr>
          <w:rFonts w:ascii="Times New Roman" w:hAnsi="Times New Roman" w:cs="Times New Roman"/>
          <w:lang w:val="en-GB"/>
        </w:rPr>
        <w:fldChar w:fldCharType="end"/>
      </w:r>
      <w:r w:rsidR="0047574A" w:rsidRPr="00BE7B5B">
        <w:rPr>
          <w:rFonts w:ascii="Times New Roman" w:hAnsi="Times New Roman" w:cs="Times New Roman"/>
          <w:lang w:val="en-GB"/>
        </w:rPr>
        <w:t xml:space="preserve"> are related to OCD. </w:t>
      </w:r>
      <w:r w:rsidR="003B6FD4" w:rsidRPr="00BE7B5B">
        <w:rPr>
          <w:rFonts w:ascii="Times New Roman" w:hAnsi="Times New Roman" w:cs="Times New Roman"/>
          <w:lang w:val="en-GB"/>
        </w:rPr>
        <w:t xml:space="preserve"> </w:t>
      </w:r>
      <w:r w:rsidR="009221DF" w:rsidRPr="00BE7B5B">
        <w:rPr>
          <w:rFonts w:ascii="Times New Roman" w:hAnsi="Times New Roman" w:cs="Times New Roman"/>
          <w:lang w:val="en-GB"/>
        </w:rPr>
        <w:t xml:space="preserve">With respect to longitudinal associations, </w:t>
      </w:r>
      <w:r w:rsidR="001C096F" w:rsidRPr="00BE7B5B">
        <w:rPr>
          <w:rFonts w:ascii="Times New Roman" w:hAnsi="Times New Roman" w:cs="Times New Roman"/>
          <w:lang w:val="en-GB"/>
        </w:rPr>
        <w:t xml:space="preserve">contrary to our hypothesis </w:t>
      </w:r>
      <w:r w:rsidR="009221DF" w:rsidRPr="00BE7B5B">
        <w:rPr>
          <w:rFonts w:ascii="Times New Roman" w:hAnsi="Times New Roman" w:cs="Times New Roman"/>
          <w:lang w:val="en-GB"/>
        </w:rPr>
        <w:t xml:space="preserve">we found that </w:t>
      </w:r>
      <w:r w:rsidR="00067843" w:rsidRPr="00BE7B5B">
        <w:rPr>
          <w:rFonts w:ascii="Times New Roman" w:hAnsi="Times New Roman" w:cs="Times New Roman"/>
          <w:lang w:val="en-GB"/>
        </w:rPr>
        <w:t>only</w:t>
      </w:r>
      <w:r w:rsidR="0047574A" w:rsidRPr="00BE7B5B">
        <w:rPr>
          <w:rFonts w:ascii="Times New Roman" w:hAnsi="Times New Roman" w:cs="Times New Roman"/>
          <w:lang w:val="en-GB"/>
        </w:rPr>
        <w:t xml:space="preserve"> stressful life events </w:t>
      </w:r>
      <w:r w:rsidR="00067843" w:rsidRPr="00BE7B5B">
        <w:rPr>
          <w:rFonts w:ascii="Times New Roman" w:hAnsi="Times New Roman" w:cs="Times New Roman"/>
          <w:lang w:val="en-GB"/>
        </w:rPr>
        <w:t>predicted</w:t>
      </w:r>
      <w:r w:rsidR="006D5324" w:rsidRPr="00BE7B5B">
        <w:rPr>
          <w:rFonts w:ascii="Times New Roman" w:hAnsi="Times New Roman" w:cs="Times New Roman"/>
          <w:lang w:val="en-GB"/>
        </w:rPr>
        <w:t xml:space="preserve"> later OCS</w:t>
      </w:r>
      <w:r w:rsidR="001F1654" w:rsidRPr="00BE7B5B">
        <w:rPr>
          <w:rFonts w:ascii="Times New Roman" w:hAnsi="Times New Roman" w:cs="Times New Roman"/>
          <w:lang w:val="en-GB"/>
        </w:rPr>
        <w:t xml:space="preserve"> </w:t>
      </w:r>
      <w:r w:rsidR="00FA676D" w:rsidRPr="00BE7B5B">
        <w:rPr>
          <w:rFonts w:ascii="Times New Roman" w:hAnsi="Times New Roman" w:cs="Times New Roman"/>
          <w:lang w:val="en-GB"/>
        </w:rPr>
        <w:t xml:space="preserve">when controlling for earlier OCS. </w:t>
      </w:r>
      <w:r w:rsidR="00067843" w:rsidRPr="00BE7B5B">
        <w:rPr>
          <w:rFonts w:ascii="Times New Roman" w:hAnsi="Times New Roman" w:cs="Times New Roman"/>
          <w:lang w:val="en-GB"/>
        </w:rPr>
        <w:t>In other words, greater levels of self-reported</w:t>
      </w:r>
      <w:r w:rsidR="00CD64F6" w:rsidRPr="00BE7B5B">
        <w:rPr>
          <w:rFonts w:ascii="Times New Roman" w:hAnsi="Times New Roman" w:cs="Times New Roman"/>
          <w:lang w:val="en-GB"/>
        </w:rPr>
        <w:t xml:space="preserve"> </w:t>
      </w:r>
      <w:r w:rsidR="00FA676D" w:rsidRPr="00BE7B5B">
        <w:rPr>
          <w:rFonts w:ascii="Times New Roman" w:hAnsi="Times New Roman" w:cs="Times New Roman"/>
          <w:lang w:val="en-GB"/>
        </w:rPr>
        <w:t xml:space="preserve">stressful life events, but not punitive parenting, </w:t>
      </w:r>
      <w:r w:rsidR="00067843" w:rsidRPr="00BE7B5B">
        <w:rPr>
          <w:rFonts w:ascii="Times New Roman" w:hAnsi="Times New Roman" w:cs="Times New Roman"/>
          <w:lang w:val="en-GB"/>
        </w:rPr>
        <w:t>predicted</w:t>
      </w:r>
      <w:r w:rsidR="0073654B" w:rsidRPr="00BE7B5B">
        <w:rPr>
          <w:rFonts w:ascii="Times New Roman" w:hAnsi="Times New Roman" w:cs="Times New Roman"/>
          <w:lang w:val="en-GB"/>
        </w:rPr>
        <w:t xml:space="preserve"> </w:t>
      </w:r>
      <w:r w:rsidR="00FA676D" w:rsidRPr="00BE7B5B">
        <w:rPr>
          <w:rFonts w:ascii="Times New Roman" w:hAnsi="Times New Roman" w:cs="Times New Roman"/>
          <w:lang w:val="en-GB"/>
        </w:rPr>
        <w:t>increase</w:t>
      </w:r>
      <w:r w:rsidR="00067843" w:rsidRPr="00BE7B5B">
        <w:rPr>
          <w:rFonts w:ascii="Times New Roman" w:hAnsi="Times New Roman" w:cs="Times New Roman"/>
          <w:lang w:val="en-GB"/>
        </w:rPr>
        <w:t>s in</w:t>
      </w:r>
      <w:r w:rsidR="00FA676D" w:rsidRPr="00BE7B5B">
        <w:rPr>
          <w:rFonts w:ascii="Times New Roman" w:hAnsi="Times New Roman" w:cs="Times New Roman"/>
          <w:lang w:val="en-GB"/>
        </w:rPr>
        <w:t xml:space="preserve"> OCS </w:t>
      </w:r>
      <w:r w:rsidR="00CC7D85" w:rsidRPr="00BE7B5B">
        <w:rPr>
          <w:rFonts w:ascii="Times New Roman" w:hAnsi="Times New Roman" w:cs="Times New Roman"/>
          <w:lang w:val="en-GB"/>
        </w:rPr>
        <w:t>during</w:t>
      </w:r>
      <w:r w:rsidR="00FA676D" w:rsidRPr="00BE7B5B">
        <w:rPr>
          <w:rFonts w:ascii="Times New Roman" w:hAnsi="Times New Roman" w:cs="Times New Roman"/>
          <w:lang w:val="en-GB"/>
        </w:rPr>
        <w:t xml:space="preserve"> adolescence</w:t>
      </w:r>
      <w:r w:rsidR="006D5324" w:rsidRPr="00BE7B5B">
        <w:rPr>
          <w:rFonts w:ascii="Times New Roman" w:hAnsi="Times New Roman" w:cs="Times New Roman"/>
          <w:lang w:val="en-GB"/>
        </w:rPr>
        <w:t xml:space="preserve">. </w:t>
      </w:r>
    </w:p>
    <w:p w14:paraId="11185022" w14:textId="673DB2EE" w:rsidR="008F1F47" w:rsidRPr="00BE7B5B" w:rsidRDefault="008B63BA" w:rsidP="008F1F47">
      <w:pPr>
        <w:spacing w:line="480" w:lineRule="auto"/>
        <w:ind w:firstLine="709"/>
        <w:outlineLvl w:val="0"/>
        <w:rPr>
          <w:rFonts w:ascii="Times New Roman" w:hAnsi="Times New Roman" w:cs="Times New Roman"/>
          <w:lang w:val="en-GB"/>
        </w:rPr>
      </w:pPr>
      <w:r w:rsidRPr="00BE7B5B">
        <w:rPr>
          <w:rFonts w:ascii="Times New Roman" w:hAnsi="Times New Roman" w:cs="Times New Roman"/>
          <w:lang w:val="en-GB"/>
        </w:rPr>
        <w:t>Our second aim was to test whether associations between the putative environmental risk factors and OCS remained significant after controlling for genetic and shared environmental influences.</w:t>
      </w:r>
      <w:r w:rsidR="000457A2" w:rsidRPr="00BE7B5B">
        <w:rPr>
          <w:rFonts w:ascii="Times New Roman" w:hAnsi="Times New Roman" w:cs="Times New Roman"/>
          <w:lang w:val="en-GB"/>
        </w:rPr>
        <w:t xml:space="preserve"> </w:t>
      </w:r>
      <w:r w:rsidR="00246280" w:rsidRPr="00BE7B5B">
        <w:rPr>
          <w:rFonts w:ascii="Times New Roman" w:hAnsi="Times New Roman" w:cs="Times New Roman"/>
          <w:lang w:val="en-GB"/>
        </w:rPr>
        <w:t xml:space="preserve">As hypothesised, </w:t>
      </w:r>
      <w:r w:rsidR="00A055FD" w:rsidRPr="00BE7B5B">
        <w:rPr>
          <w:rFonts w:ascii="Times New Roman" w:hAnsi="Times New Roman" w:cs="Times New Roman"/>
          <w:lang w:val="en-GB"/>
        </w:rPr>
        <w:t xml:space="preserve">our </w:t>
      </w:r>
      <w:r w:rsidR="000457A2" w:rsidRPr="00BE7B5B">
        <w:rPr>
          <w:rFonts w:ascii="Times New Roman" w:hAnsi="Times New Roman" w:cs="Times New Roman"/>
          <w:lang w:val="en-GB"/>
        </w:rPr>
        <w:t xml:space="preserve">MZ twin difference </w:t>
      </w:r>
      <w:r w:rsidR="00CC7D85" w:rsidRPr="00BE7B5B">
        <w:rPr>
          <w:rFonts w:ascii="Times New Roman" w:hAnsi="Times New Roman" w:cs="Times New Roman"/>
          <w:lang w:val="en-GB"/>
        </w:rPr>
        <w:t>analyses</w:t>
      </w:r>
      <w:r w:rsidR="000457A2" w:rsidRPr="00BE7B5B">
        <w:rPr>
          <w:rFonts w:ascii="Times New Roman" w:hAnsi="Times New Roman" w:cs="Times New Roman"/>
          <w:lang w:val="en-GB"/>
        </w:rPr>
        <w:t xml:space="preserve"> </w:t>
      </w:r>
      <w:r w:rsidR="00924D44" w:rsidRPr="00BE7B5B">
        <w:rPr>
          <w:rFonts w:ascii="Times New Roman" w:hAnsi="Times New Roman" w:cs="Times New Roman"/>
          <w:lang w:val="en-GB"/>
        </w:rPr>
        <w:t>showed</w:t>
      </w:r>
      <w:r w:rsidR="000457A2" w:rsidRPr="00BE7B5B">
        <w:rPr>
          <w:rFonts w:ascii="Times New Roman" w:hAnsi="Times New Roman" w:cs="Times New Roman"/>
          <w:lang w:val="en-GB"/>
        </w:rPr>
        <w:t xml:space="preserve"> that stressful life events</w:t>
      </w:r>
      <w:r w:rsidR="00352310" w:rsidRPr="00BE7B5B">
        <w:rPr>
          <w:rFonts w:ascii="Times New Roman" w:hAnsi="Times New Roman" w:cs="Times New Roman"/>
          <w:lang w:val="en-GB"/>
        </w:rPr>
        <w:t xml:space="preserve"> </w:t>
      </w:r>
      <w:r w:rsidR="000457A2" w:rsidRPr="00BE7B5B">
        <w:rPr>
          <w:rFonts w:ascii="Times New Roman" w:hAnsi="Times New Roman" w:cs="Times New Roman"/>
          <w:lang w:val="en-GB"/>
        </w:rPr>
        <w:t>were</w:t>
      </w:r>
      <w:r w:rsidR="00924D44" w:rsidRPr="00BE7B5B">
        <w:rPr>
          <w:rFonts w:ascii="Times New Roman" w:hAnsi="Times New Roman" w:cs="Times New Roman"/>
          <w:lang w:val="en-GB"/>
        </w:rPr>
        <w:t xml:space="preserve"> positively</w:t>
      </w:r>
      <w:r w:rsidR="000457A2" w:rsidRPr="00BE7B5B">
        <w:rPr>
          <w:rFonts w:ascii="Times New Roman" w:hAnsi="Times New Roman" w:cs="Times New Roman"/>
          <w:lang w:val="en-GB"/>
        </w:rPr>
        <w:t xml:space="preserve"> associated with OCS </w:t>
      </w:r>
      <w:r w:rsidR="00AF4587" w:rsidRPr="00BE7B5B">
        <w:rPr>
          <w:rFonts w:ascii="Times New Roman" w:hAnsi="Times New Roman" w:cs="Times New Roman"/>
          <w:lang w:val="en-GB"/>
        </w:rPr>
        <w:t>at Time 1</w:t>
      </w:r>
      <w:r w:rsidR="00246280" w:rsidRPr="00BE7B5B">
        <w:rPr>
          <w:rFonts w:ascii="Times New Roman" w:hAnsi="Times New Roman" w:cs="Times New Roman"/>
          <w:lang w:val="en-GB"/>
        </w:rPr>
        <w:t xml:space="preserve">. This finding is consistent with previous studies in adults </w:t>
      </w:r>
      <w:r w:rsidR="00246280" w:rsidRPr="00BE7B5B">
        <w:rPr>
          <w:rFonts w:ascii="Times New Roman" w:hAnsi="Times New Roman" w:cs="Times New Roman"/>
          <w:lang w:val="en-GB"/>
        </w:rPr>
        <w:fldChar w:fldCharType="begin">
          <w:fldData xml:space="preserve">PEVuZE5vdGU+PENpdGU+PEF1dGhvcj5DYXRoPC9BdXRob3I+PFllYXI+MjAwODwvWWVhcj48UmVj
TnVtPjg1NzwvUmVjTnVtPjxEaXNwbGF5VGV4dD5bMTMsIDE0XTwvRGlzcGxheVRleHQ+PHJlY29y
ZD48cmVjLW51bWJlcj44NTc8L3JlYy1udW1iZXI+PGZvcmVpZ24ta2V5cz48a2V5IGFwcD0iRU4i
IGRiLWlkPSJyczVkZnA1MGZhc3AwaGV0cjAzcGFlYTIwdnBzeHB2NWZ4ZnciIHRpbWVzdGFtcD0i
MTQ5NTQ1OTk3OSI+ODU3PC9rZXk+PC9mb3JlaWduLWtleXM+PHJlZi10eXBlIG5hbWU9IkpvdXJu
YWwgQXJ0aWNsZSI+MTc8L3JlZi10eXBlPjxjb250cmlidXRvcnM+PGF1dGhvcnM+PGF1dGhvcj5D
YXRoLCBEYW5pZWxsZSBDLjwvYXV0aG9yPjxhdXRob3I+dmFuIEdyb290aGVlc3QsIERhbmllbCBT
LjwvYXV0aG9yPjxhdXRob3I+V2lsbGVtc2VuLCBHb25uZWtlPC9hdXRob3I+PGF1dGhvcj52YW4g
T3BwZW4sIFBhdHJpY2lhPC9hdXRob3I+PGF1dGhvcj5Cb29tc21hLCBEb3JyZXQgSS48L2F1dGhv
cj48L2F1dGhvcnM+PC9jb250cmlidXRvcnM+PHRpdGxlcz48dGl0bGU+RW52aXJvbm1lbnRhbCBG
YWN0b3JzIGluIE9ic2Vzc2l2ZS1Db21wdWxzaXZlIEJlaGF2aW9yOiBFdmlkZW5jZSBmcm9tIERp
c2NvcmRhbnQgYW5kIENvbmNvcmRhbnQgTW9ub3p5Z290aWMgVHdpbnM8L3RpdGxlPjxzZWNvbmRh
cnktdGl0bGU+QmVoYXZpb3IgR2VuZXRpY3M8L3NlY29uZGFyeS10aXRsZT48L3RpdGxlcz48cGVy
aW9kaWNhbD48ZnVsbC10aXRsZT5CZWhhdmlvciBHZW5ldGljczwvZnVsbC10aXRsZT48L3Blcmlv
ZGljYWw+PHBhZ2VzPjEwOC0xMjA8L3BhZ2VzPjx2b2x1bWU+Mzg8L3ZvbHVtZT48bnVtYmVyPjI8
L251bWJlcj48ZGF0ZXM+PHllYXI+MjAwODwveWVhcj48cHViLWRhdGVzPjxkYXRlPjAxLzExJiN4
RDswNS8wOS9yZWNlaXZlZCYjeEQ7MTEvMTIvYWNjZXB0ZWQ8L2RhdGU+PC9wdWItZGF0ZXM+PC9k
YXRlcz48cHViLWxvY2F0aW9uPkJvc3RvbjwvcHViLWxvY2F0aW9uPjxwdWJsaXNoZXI+U3ByaW5n
ZXIgVVM8L3B1Ymxpc2hlcj48aXNibj4wMDAxLTgyNDQmI3hEOzE1NzMtMzI5NzwvaXNibj48YWNj
ZXNzaW9uLW51bT5QTUMyMjU3OTk0PC9hY2Nlc3Npb24tbnVtPjx1cmxzPjxyZWxhdGVkLXVybHM+
PHVybD5odHRwOi8vd3d3Lm5jYmkubmxtLm5paC5nb3YvcG1jL2FydGljbGVzL1BNQzIyNTc5OTQv
PC91cmw+PC9yZWxhdGVkLXVybHM+PC91cmxzPjxlbGVjdHJvbmljLXJlc291cmNlLW51bT4xMC4x
MDA3L3MxMDUxOS0wMDctOTE4NS05PC9lbGVjdHJvbmljLXJlc291cmNlLW51bT48cmVtb3RlLWRh
dGFiYXNlLW5hbWU+UE1DPC9yZW1vdGUtZGF0YWJhc2UtbmFtZT48L3JlY29yZD48L0NpdGU+PENp
dGU+PEF1dGhvcj5WaWRhbC1SaWJhczwvQXV0aG9yPjxZZWFyPjIwMTU8L1llYXI+PFJlY051bT44
NTg8L1JlY051bT48cmVjb3JkPjxyZWMtbnVtYmVyPjg1ODwvcmVjLW51bWJlcj48Zm9yZWlnbi1r
ZXlzPjxrZXkgYXBwPSJFTiIgZGItaWQ9InJzNWRmcDUwZmFzcDBoZXRyMDNwYWVhMjB2cHN4cHY1
ZnhmdyIgdGltZXN0YW1wPSIxNDk1NDYwMDc3Ij44NTg8L2tleT48L2ZvcmVpZ24ta2V5cz48cmVm
LXR5cGUgbmFtZT0iSm91cm5hbCBBcnRpY2xlIj4xNzwvcmVmLXR5cGU+PGNvbnRyaWJ1dG9ycz48
YXV0aG9ycz48YXV0aG9yPlZpZGFsLVJpYmFzLCBQLjwvYXV0aG9yPjxhdXRob3I+U3RyaW5nYXJp
cywgQS48L2F1dGhvcj48YXV0aG9yPlLDvGNrLCBDLjwvYXV0aG9yPjxhdXRob3I+U2VybGFjaGl1
cywgRS48L2F1dGhvcj48YXV0aG9yPkxpY2h0ZW5zdGVpbiwgUC48L2F1dGhvcj48YXV0aG9yPk1h
dGFpeC1Db2xzLCBELjwvYXV0aG9yPjwvYXV0aG9ycz48L2NvbnRyaWJ1dG9ycz48dGl0bGVzPjx0
aXRsZT5BcmUgc3RyZXNzZnVsIGxpZmUgZXZlbnRzIGNhdXNhbGx5IHJlbGF0ZWQgdG8gdGhlIHNl
dmVyaXR5IG9mIG9ic2Vzc2l2ZS1jb21wdWxzaXZlIHN5bXB0b21zPyBBIG1vbm96eWdvdGljIHR3
aW4gZGlmZmVyZW5jZSBzdHVkeTwvdGl0bGU+PHNlY29uZGFyeS10aXRsZT5FdXJvcGVhbiBQc3lj
aGlhdHJ5PC9zZWNvbmRhcnktdGl0bGU+PC90aXRsZXM+PHBlcmlvZGljYWw+PGZ1bGwtdGl0bGU+
RXVyb3BlYW4gUHN5Y2hpYXRyeTwvZnVsbC10aXRsZT48L3BlcmlvZGljYWw+PHBhZ2VzPjMwOS0z
MTY8L3BhZ2VzPjx2b2x1bWU+MzA8L3ZvbHVtZT48bnVtYmVyPjI8L251bWJlcj48ZGF0ZXM+PHll
YXI+MjAxNTwveWVhcj48cHViLWRhdGVzPjxkYXRlPjA3LzAyL3JlY2VpdmVkJiN4RDswOS8xNy9y
ZXZpc2VkJiN4RDsxMS8wOS9hY2NlcHRlZDwvZGF0ZT48L3B1Yi1kYXRlcz48L2RhdGVzPjxwdWJs
aXNoZXI+RWRpdGlvbnMgc2NpZW50aWZpcXVlcyBFbHNldmllcjwvcHVibGlzaGVyPjxpc2JuPjA5
MjQtOTMzOCYjeEQ7MTc3OC0zNTg1PC9pc2JuPjxhY2Nlc3Npb24tbnVtPlBNQzQzMzEwOTY8L2Fj
Y2Vzc2lvbi1udW0+PHVybHM+PHJlbGF0ZWQtdXJscz48dXJsPmh0dHA6Ly93d3cubmNiaS5ubG0u
bmloLmdvdi9wbWMvYXJ0aWNsZXMvUE1DNDMzMTA5Ni88L3VybD48L3JlbGF0ZWQtdXJscz48L3Vy
bHM+PGVsZWN0cm9uaWMtcmVzb3VyY2UtbnVtPjEwLjEwMTYvai5ldXJwc3kuMjAxNC4xMS4wMDg8
L2VsZWN0cm9uaWMtcmVzb3VyY2UtbnVtPjxyZW1vdGUtZGF0YWJhc2UtbmFtZT5QTUM8L3JlbW90
ZS1kYXRhYmFzZS1uYW1lPjwvcmVjb3JkPjwvQ2l0ZT48L0VuZE5vdGU+AG==
</w:fldData>
        </w:fldChar>
      </w:r>
      <w:r w:rsidR="00246280" w:rsidRPr="00BE7B5B">
        <w:rPr>
          <w:rFonts w:ascii="Times New Roman" w:hAnsi="Times New Roman" w:cs="Times New Roman"/>
          <w:lang w:val="en-GB"/>
        </w:rPr>
        <w:instrText xml:space="preserve"> ADDIN EN.CITE </w:instrText>
      </w:r>
      <w:r w:rsidR="00246280" w:rsidRPr="00BE7B5B">
        <w:rPr>
          <w:rFonts w:ascii="Times New Roman" w:hAnsi="Times New Roman" w:cs="Times New Roman"/>
          <w:lang w:val="en-GB"/>
        </w:rPr>
        <w:fldChar w:fldCharType="begin">
          <w:fldData xml:space="preserve">PEVuZE5vdGU+PENpdGU+PEF1dGhvcj5DYXRoPC9BdXRob3I+PFllYXI+MjAwODwvWWVhcj48UmVj
TnVtPjg1NzwvUmVjTnVtPjxEaXNwbGF5VGV4dD5bMTMsIDE0XTwvRGlzcGxheVRleHQ+PHJlY29y
ZD48cmVjLW51bWJlcj44NTc8L3JlYy1udW1iZXI+PGZvcmVpZ24ta2V5cz48a2V5IGFwcD0iRU4i
IGRiLWlkPSJyczVkZnA1MGZhc3AwaGV0cjAzcGFlYTIwdnBzeHB2NWZ4ZnciIHRpbWVzdGFtcD0i
MTQ5NTQ1OTk3OSI+ODU3PC9rZXk+PC9mb3JlaWduLWtleXM+PHJlZi10eXBlIG5hbWU9IkpvdXJu
YWwgQXJ0aWNsZSI+MTc8L3JlZi10eXBlPjxjb250cmlidXRvcnM+PGF1dGhvcnM+PGF1dGhvcj5D
YXRoLCBEYW5pZWxsZSBDLjwvYXV0aG9yPjxhdXRob3I+dmFuIEdyb290aGVlc3QsIERhbmllbCBT
LjwvYXV0aG9yPjxhdXRob3I+V2lsbGVtc2VuLCBHb25uZWtlPC9hdXRob3I+PGF1dGhvcj52YW4g
T3BwZW4sIFBhdHJpY2lhPC9hdXRob3I+PGF1dGhvcj5Cb29tc21hLCBEb3JyZXQgSS48L2F1dGhv
cj48L2F1dGhvcnM+PC9jb250cmlidXRvcnM+PHRpdGxlcz48dGl0bGU+RW52aXJvbm1lbnRhbCBG
YWN0b3JzIGluIE9ic2Vzc2l2ZS1Db21wdWxzaXZlIEJlaGF2aW9yOiBFdmlkZW5jZSBmcm9tIERp
c2NvcmRhbnQgYW5kIENvbmNvcmRhbnQgTW9ub3p5Z290aWMgVHdpbnM8L3RpdGxlPjxzZWNvbmRh
cnktdGl0bGU+QmVoYXZpb3IgR2VuZXRpY3M8L3NlY29uZGFyeS10aXRsZT48L3RpdGxlcz48cGVy
aW9kaWNhbD48ZnVsbC10aXRsZT5CZWhhdmlvciBHZW5ldGljczwvZnVsbC10aXRsZT48L3Blcmlv
ZGljYWw+PHBhZ2VzPjEwOC0xMjA8L3BhZ2VzPjx2b2x1bWU+Mzg8L3ZvbHVtZT48bnVtYmVyPjI8
L251bWJlcj48ZGF0ZXM+PHllYXI+MjAwODwveWVhcj48cHViLWRhdGVzPjxkYXRlPjAxLzExJiN4
RDswNS8wOS9yZWNlaXZlZCYjeEQ7MTEvMTIvYWNjZXB0ZWQ8L2RhdGU+PC9wdWItZGF0ZXM+PC9k
YXRlcz48cHViLWxvY2F0aW9uPkJvc3RvbjwvcHViLWxvY2F0aW9uPjxwdWJsaXNoZXI+U3ByaW5n
ZXIgVVM8L3B1Ymxpc2hlcj48aXNibj4wMDAxLTgyNDQmI3hEOzE1NzMtMzI5NzwvaXNibj48YWNj
ZXNzaW9uLW51bT5QTUMyMjU3OTk0PC9hY2Nlc3Npb24tbnVtPjx1cmxzPjxyZWxhdGVkLXVybHM+
PHVybD5odHRwOi8vd3d3Lm5jYmkubmxtLm5paC5nb3YvcG1jL2FydGljbGVzL1BNQzIyNTc5OTQv
PC91cmw+PC9yZWxhdGVkLXVybHM+PC91cmxzPjxlbGVjdHJvbmljLXJlc291cmNlLW51bT4xMC4x
MDA3L3MxMDUxOS0wMDctOTE4NS05PC9lbGVjdHJvbmljLXJlc291cmNlLW51bT48cmVtb3RlLWRh
dGFiYXNlLW5hbWU+UE1DPC9yZW1vdGUtZGF0YWJhc2UtbmFtZT48L3JlY29yZD48L0NpdGU+PENp
dGU+PEF1dGhvcj5WaWRhbC1SaWJhczwvQXV0aG9yPjxZZWFyPjIwMTU8L1llYXI+PFJlY051bT44
NTg8L1JlY051bT48cmVjb3JkPjxyZWMtbnVtYmVyPjg1ODwvcmVjLW51bWJlcj48Zm9yZWlnbi1r
ZXlzPjxrZXkgYXBwPSJFTiIgZGItaWQ9InJzNWRmcDUwZmFzcDBoZXRyMDNwYWVhMjB2cHN4cHY1
ZnhmdyIgdGltZXN0YW1wPSIxNDk1NDYwMDc3Ij44NTg8L2tleT48L2ZvcmVpZ24ta2V5cz48cmVm
LXR5cGUgbmFtZT0iSm91cm5hbCBBcnRpY2xlIj4xNzwvcmVmLXR5cGU+PGNvbnRyaWJ1dG9ycz48
YXV0aG9ycz48YXV0aG9yPlZpZGFsLVJpYmFzLCBQLjwvYXV0aG9yPjxhdXRob3I+U3RyaW5nYXJp
cywgQS48L2F1dGhvcj48YXV0aG9yPlLDvGNrLCBDLjwvYXV0aG9yPjxhdXRob3I+U2VybGFjaGl1
cywgRS48L2F1dGhvcj48YXV0aG9yPkxpY2h0ZW5zdGVpbiwgUC48L2F1dGhvcj48YXV0aG9yPk1h
dGFpeC1Db2xzLCBELjwvYXV0aG9yPjwvYXV0aG9ycz48L2NvbnRyaWJ1dG9ycz48dGl0bGVzPjx0
aXRsZT5BcmUgc3RyZXNzZnVsIGxpZmUgZXZlbnRzIGNhdXNhbGx5IHJlbGF0ZWQgdG8gdGhlIHNl
dmVyaXR5IG9mIG9ic2Vzc2l2ZS1jb21wdWxzaXZlIHN5bXB0b21zPyBBIG1vbm96eWdvdGljIHR3
aW4gZGlmZmVyZW5jZSBzdHVkeTwvdGl0bGU+PHNlY29uZGFyeS10aXRsZT5FdXJvcGVhbiBQc3lj
aGlhdHJ5PC9zZWNvbmRhcnktdGl0bGU+PC90aXRsZXM+PHBlcmlvZGljYWw+PGZ1bGwtdGl0bGU+
RXVyb3BlYW4gUHN5Y2hpYXRyeTwvZnVsbC10aXRsZT48L3BlcmlvZGljYWw+PHBhZ2VzPjMwOS0z
MTY8L3BhZ2VzPjx2b2x1bWU+MzA8L3ZvbHVtZT48bnVtYmVyPjI8L251bWJlcj48ZGF0ZXM+PHll
YXI+MjAxNTwveWVhcj48cHViLWRhdGVzPjxkYXRlPjA3LzAyL3JlY2VpdmVkJiN4RDswOS8xNy9y
ZXZpc2VkJiN4RDsxMS8wOS9hY2NlcHRlZDwvZGF0ZT48L3B1Yi1kYXRlcz48L2RhdGVzPjxwdWJs
aXNoZXI+RWRpdGlvbnMgc2NpZW50aWZpcXVlcyBFbHNldmllcjwvcHVibGlzaGVyPjxpc2JuPjA5
MjQtOTMzOCYjeEQ7MTc3OC0zNTg1PC9pc2JuPjxhY2Nlc3Npb24tbnVtPlBNQzQzMzEwOTY8L2Fj
Y2Vzc2lvbi1udW0+PHVybHM+PHJlbGF0ZWQtdXJscz48dXJsPmh0dHA6Ly93d3cubmNiaS5ubG0u
bmloLmdvdi9wbWMvYXJ0aWNsZXMvUE1DNDMzMTA5Ni88L3VybD48L3JlbGF0ZWQtdXJscz48L3Vy
bHM+PGVsZWN0cm9uaWMtcmVzb3VyY2UtbnVtPjEwLjEwMTYvai5ldXJwc3kuMjAxNC4xMS4wMDg8
L2VsZWN0cm9uaWMtcmVzb3VyY2UtbnVtPjxyZW1vdGUtZGF0YWJhc2UtbmFtZT5QTUM8L3JlbW90
ZS1kYXRhYmFzZS1uYW1lPjwvcmVjb3JkPjwvQ2l0ZT48L0VuZE5vdGU+AG==
</w:fldData>
        </w:fldChar>
      </w:r>
      <w:r w:rsidR="00246280" w:rsidRPr="00BE7B5B">
        <w:rPr>
          <w:rFonts w:ascii="Times New Roman" w:hAnsi="Times New Roman" w:cs="Times New Roman"/>
          <w:lang w:val="en-GB"/>
        </w:rPr>
        <w:instrText xml:space="preserve"> ADDIN EN.CITE.DATA </w:instrText>
      </w:r>
      <w:r w:rsidR="00246280" w:rsidRPr="00BE7B5B">
        <w:rPr>
          <w:rFonts w:ascii="Times New Roman" w:hAnsi="Times New Roman" w:cs="Times New Roman"/>
          <w:lang w:val="en-GB"/>
        </w:rPr>
      </w:r>
      <w:r w:rsidR="00246280" w:rsidRPr="00BE7B5B">
        <w:rPr>
          <w:rFonts w:ascii="Times New Roman" w:hAnsi="Times New Roman" w:cs="Times New Roman"/>
          <w:lang w:val="en-GB"/>
        </w:rPr>
        <w:fldChar w:fldCharType="end"/>
      </w:r>
      <w:r w:rsidR="00246280" w:rsidRPr="00BE7B5B">
        <w:rPr>
          <w:rFonts w:ascii="Times New Roman" w:hAnsi="Times New Roman" w:cs="Times New Roman"/>
          <w:lang w:val="en-GB"/>
        </w:rPr>
      </w:r>
      <w:r w:rsidR="00246280" w:rsidRPr="00BE7B5B">
        <w:rPr>
          <w:rFonts w:ascii="Times New Roman" w:hAnsi="Times New Roman" w:cs="Times New Roman"/>
          <w:lang w:val="en-GB"/>
        </w:rPr>
        <w:fldChar w:fldCharType="separate"/>
      </w:r>
      <w:r w:rsidR="00246280" w:rsidRPr="00BE7B5B">
        <w:rPr>
          <w:rFonts w:ascii="Times New Roman" w:hAnsi="Times New Roman" w:cs="Times New Roman"/>
          <w:noProof/>
          <w:lang w:val="en-GB"/>
        </w:rPr>
        <w:t>[13, 14]</w:t>
      </w:r>
      <w:r w:rsidR="00246280" w:rsidRPr="00BE7B5B">
        <w:rPr>
          <w:rFonts w:ascii="Times New Roman" w:hAnsi="Times New Roman" w:cs="Times New Roman"/>
          <w:lang w:val="en-GB"/>
        </w:rPr>
        <w:fldChar w:fldCharType="end"/>
      </w:r>
      <w:r w:rsidR="003415A7" w:rsidRPr="00BE7B5B">
        <w:rPr>
          <w:rFonts w:ascii="Times New Roman" w:hAnsi="Times New Roman" w:cs="Times New Roman"/>
          <w:lang w:val="en-GB"/>
        </w:rPr>
        <w:t xml:space="preserve">, </w:t>
      </w:r>
      <w:r w:rsidR="00246280" w:rsidRPr="00BE7B5B">
        <w:rPr>
          <w:rFonts w:ascii="Times New Roman" w:hAnsi="Times New Roman" w:cs="Times New Roman"/>
          <w:lang w:val="en-GB"/>
        </w:rPr>
        <w:t xml:space="preserve">and demonstrates </w:t>
      </w:r>
      <w:r w:rsidR="003415A7" w:rsidRPr="00BE7B5B">
        <w:rPr>
          <w:rFonts w:ascii="Times New Roman" w:hAnsi="Times New Roman" w:cs="Times New Roman"/>
          <w:lang w:val="en-GB"/>
        </w:rPr>
        <w:t xml:space="preserve">that the association </w:t>
      </w:r>
      <w:r w:rsidR="00B16E01" w:rsidRPr="00BE7B5B">
        <w:rPr>
          <w:rFonts w:ascii="Times New Roman" w:hAnsi="Times New Roman" w:cs="Times New Roman"/>
          <w:lang w:val="en-GB"/>
        </w:rPr>
        <w:t xml:space="preserve">between OCS and life events </w:t>
      </w:r>
      <w:r w:rsidR="001078A6" w:rsidRPr="00BE7B5B">
        <w:rPr>
          <w:rFonts w:ascii="Times New Roman" w:hAnsi="Times New Roman" w:cs="Times New Roman"/>
          <w:lang w:val="en-GB"/>
        </w:rPr>
        <w:t xml:space="preserve">is independent of </w:t>
      </w:r>
      <w:r w:rsidR="00CC7D85" w:rsidRPr="00BE7B5B">
        <w:rPr>
          <w:rFonts w:ascii="Times New Roman" w:hAnsi="Times New Roman" w:cs="Times New Roman"/>
          <w:lang w:val="en-GB"/>
        </w:rPr>
        <w:t>familial confound</w:t>
      </w:r>
      <w:r w:rsidR="001078A6" w:rsidRPr="00BE7B5B">
        <w:rPr>
          <w:rFonts w:ascii="Times New Roman" w:hAnsi="Times New Roman" w:cs="Times New Roman"/>
          <w:lang w:val="en-GB"/>
        </w:rPr>
        <w:t>s</w:t>
      </w:r>
      <w:r w:rsidR="003415A7" w:rsidRPr="00BE7B5B">
        <w:rPr>
          <w:rFonts w:ascii="Times New Roman" w:hAnsi="Times New Roman" w:cs="Times New Roman"/>
          <w:lang w:val="en-GB"/>
        </w:rPr>
        <w:t xml:space="preserve">. </w:t>
      </w:r>
      <w:r w:rsidR="002B1877" w:rsidRPr="00BE7B5B">
        <w:rPr>
          <w:rFonts w:ascii="Times New Roman" w:hAnsi="Times New Roman" w:cs="Times New Roman"/>
          <w:lang w:val="en-GB"/>
        </w:rPr>
        <w:t>MZ twin difference analyses also provided partial evidence for a</w:t>
      </w:r>
      <w:r w:rsidR="00B16E01" w:rsidRPr="00BE7B5B">
        <w:rPr>
          <w:rFonts w:ascii="Times New Roman" w:hAnsi="Times New Roman" w:cs="Times New Roman"/>
          <w:lang w:val="en-GB"/>
        </w:rPr>
        <w:t xml:space="preserve"> </w:t>
      </w:r>
      <w:r w:rsidR="002B1877" w:rsidRPr="00BE7B5B">
        <w:rPr>
          <w:rFonts w:ascii="Times New Roman" w:hAnsi="Times New Roman" w:cs="Times New Roman"/>
          <w:lang w:val="en-GB"/>
        </w:rPr>
        <w:t>longitudinal association between stressful life events and OCS</w:t>
      </w:r>
      <w:r w:rsidR="00B16E01" w:rsidRPr="00BE7B5B">
        <w:rPr>
          <w:rFonts w:ascii="Times New Roman" w:hAnsi="Times New Roman" w:cs="Times New Roman"/>
          <w:lang w:val="en-GB"/>
        </w:rPr>
        <w:t xml:space="preserve">, controlling for </w:t>
      </w:r>
      <w:r w:rsidR="002B1877" w:rsidRPr="00BE7B5B">
        <w:rPr>
          <w:rFonts w:ascii="Times New Roman" w:hAnsi="Times New Roman" w:cs="Times New Roman"/>
          <w:lang w:val="en-GB"/>
        </w:rPr>
        <w:t>familial effects</w:t>
      </w:r>
      <w:r w:rsidR="003415A7" w:rsidRPr="00BE7B5B">
        <w:rPr>
          <w:rFonts w:ascii="Times New Roman" w:hAnsi="Times New Roman" w:cs="Times New Roman"/>
          <w:lang w:val="en-GB"/>
        </w:rPr>
        <w:t xml:space="preserve">. This </w:t>
      </w:r>
      <w:r w:rsidR="002B1877" w:rsidRPr="00BE7B5B">
        <w:rPr>
          <w:rFonts w:ascii="Times New Roman" w:hAnsi="Times New Roman" w:cs="Times New Roman"/>
          <w:lang w:val="en-GB"/>
        </w:rPr>
        <w:t>association was significant in the univariate</w:t>
      </w:r>
      <w:r w:rsidR="00CC7D85" w:rsidRPr="00BE7B5B">
        <w:rPr>
          <w:rFonts w:ascii="Times New Roman" w:hAnsi="Times New Roman" w:cs="Times New Roman"/>
          <w:lang w:val="en-GB"/>
        </w:rPr>
        <w:t xml:space="preserve"> regression but not the multiple regressions, which </w:t>
      </w:r>
      <w:r w:rsidR="008053F3" w:rsidRPr="00BE7B5B">
        <w:rPr>
          <w:rFonts w:ascii="Times New Roman" w:hAnsi="Times New Roman" w:cs="Times New Roman"/>
          <w:lang w:val="en-GB"/>
        </w:rPr>
        <w:t>could</w:t>
      </w:r>
      <w:r w:rsidR="002B1877" w:rsidRPr="00BE7B5B">
        <w:rPr>
          <w:rFonts w:ascii="Times New Roman" w:hAnsi="Times New Roman" w:cs="Times New Roman"/>
          <w:lang w:val="en-GB"/>
        </w:rPr>
        <w:t xml:space="preserve"> reflect reduced statistical power. </w:t>
      </w:r>
    </w:p>
    <w:p w14:paraId="758D0876" w14:textId="45064FB8" w:rsidR="001078A6" w:rsidRDefault="00B16E01" w:rsidP="000B10F8">
      <w:pPr>
        <w:spacing w:line="480" w:lineRule="auto"/>
        <w:ind w:firstLine="709"/>
        <w:outlineLvl w:val="0"/>
        <w:rPr>
          <w:rFonts w:ascii="Times New Roman" w:hAnsi="Times New Roman" w:cs="Times New Roman"/>
          <w:lang w:val="en-GB"/>
        </w:rPr>
      </w:pPr>
      <w:r w:rsidRPr="00BE7B5B">
        <w:rPr>
          <w:rFonts w:ascii="Times New Roman" w:hAnsi="Times New Roman" w:cs="Times New Roman"/>
          <w:lang w:val="en-GB"/>
        </w:rPr>
        <w:t>Contrary to our hypothesis</w:t>
      </w:r>
      <w:r w:rsidR="002B1877" w:rsidRPr="00BE7B5B">
        <w:rPr>
          <w:rFonts w:ascii="Times New Roman" w:hAnsi="Times New Roman" w:cs="Times New Roman"/>
          <w:lang w:val="en-GB"/>
        </w:rPr>
        <w:t xml:space="preserve">, </w:t>
      </w:r>
      <w:r w:rsidR="003B0A71" w:rsidRPr="00BE7B5B">
        <w:rPr>
          <w:rFonts w:ascii="Times New Roman" w:hAnsi="Times New Roman" w:cs="Times New Roman"/>
          <w:lang w:val="en-GB"/>
        </w:rPr>
        <w:t>univariate regressions of M</w:t>
      </w:r>
      <w:r w:rsidR="003B0A71">
        <w:rPr>
          <w:rFonts w:ascii="Times New Roman" w:hAnsi="Times New Roman" w:cs="Times New Roman"/>
          <w:lang w:val="en-GB"/>
        </w:rPr>
        <w:t>Z twin</w:t>
      </w:r>
      <w:r w:rsidR="00591FBF">
        <w:rPr>
          <w:rFonts w:ascii="Times New Roman" w:hAnsi="Times New Roman" w:cs="Times New Roman"/>
          <w:lang w:val="en-GB"/>
        </w:rPr>
        <w:t xml:space="preserve"> difference scores</w:t>
      </w:r>
      <w:r w:rsidR="00130F8C">
        <w:rPr>
          <w:rFonts w:ascii="Times New Roman" w:hAnsi="Times New Roman" w:cs="Times New Roman"/>
          <w:lang w:val="en-GB"/>
        </w:rPr>
        <w:t xml:space="preserve"> </w:t>
      </w:r>
      <w:r w:rsidR="003B0A71">
        <w:rPr>
          <w:rFonts w:ascii="Times New Roman" w:hAnsi="Times New Roman" w:cs="Times New Roman"/>
          <w:lang w:val="en-GB"/>
        </w:rPr>
        <w:t xml:space="preserve">indicated that neither maternal nor paternal punitive discipline </w:t>
      </w:r>
      <w:r w:rsidR="00130F8C">
        <w:rPr>
          <w:rFonts w:ascii="Times New Roman" w:hAnsi="Times New Roman" w:cs="Times New Roman"/>
          <w:lang w:val="en-GB"/>
        </w:rPr>
        <w:t>were significantly associated with</w:t>
      </w:r>
      <w:r w:rsidR="003B0A71">
        <w:rPr>
          <w:rFonts w:ascii="Times New Roman" w:hAnsi="Times New Roman" w:cs="Times New Roman"/>
          <w:lang w:val="en-GB"/>
        </w:rPr>
        <w:t xml:space="preserve"> OCS either cross-sectionally or longitudinally</w:t>
      </w:r>
      <w:r w:rsidR="00F1576D">
        <w:rPr>
          <w:rFonts w:ascii="Times New Roman" w:hAnsi="Times New Roman" w:cs="Times New Roman"/>
          <w:lang w:val="en-GB"/>
        </w:rPr>
        <w:t xml:space="preserve"> when accounting for familial confounding</w:t>
      </w:r>
      <w:r w:rsidR="003B0A71">
        <w:rPr>
          <w:rFonts w:ascii="Times New Roman" w:hAnsi="Times New Roman" w:cs="Times New Roman"/>
          <w:lang w:val="en-GB"/>
        </w:rPr>
        <w:t xml:space="preserve">. This could imply that the phenotypic relationship between punitive parenting and OCS is largely driven by genetic and/or shared environmental effects. </w:t>
      </w:r>
      <w:r w:rsidR="00AE3F1B">
        <w:rPr>
          <w:rFonts w:ascii="Times New Roman" w:hAnsi="Times New Roman" w:cs="Times New Roman"/>
          <w:lang w:val="en-GB"/>
        </w:rPr>
        <w:t>Alternatively,</w:t>
      </w:r>
      <w:r w:rsidR="003B0A71" w:rsidRPr="00C766A1">
        <w:rPr>
          <w:rFonts w:ascii="Times New Roman" w:hAnsi="Times New Roman" w:cs="Times New Roman"/>
          <w:lang w:val="en-GB"/>
        </w:rPr>
        <w:t xml:space="preserve"> these analyses </w:t>
      </w:r>
      <w:r w:rsidR="00AE3F1B">
        <w:rPr>
          <w:rFonts w:ascii="Times New Roman" w:hAnsi="Times New Roman" w:cs="Times New Roman"/>
          <w:lang w:val="en-GB"/>
        </w:rPr>
        <w:t>may have been</w:t>
      </w:r>
      <w:r w:rsidR="00AE3F1B" w:rsidRPr="00C766A1">
        <w:rPr>
          <w:rFonts w:ascii="Times New Roman" w:hAnsi="Times New Roman" w:cs="Times New Roman"/>
          <w:lang w:val="en-GB"/>
        </w:rPr>
        <w:t xml:space="preserve"> </w:t>
      </w:r>
      <w:r w:rsidR="003B0A71" w:rsidRPr="00C766A1">
        <w:rPr>
          <w:rFonts w:ascii="Times New Roman" w:hAnsi="Times New Roman" w:cs="Times New Roman"/>
          <w:lang w:val="en-GB"/>
        </w:rPr>
        <w:t>underpo</w:t>
      </w:r>
      <w:r w:rsidR="00130F8C" w:rsidRPr="00C766A1">
        <w:rPr>
          <w:rFonts w:ascii="Times New Roman" w:hAnsi="Times New Roman" w:cs="Times New Roman"/>
          <w:lang w:val="en-GB"/>
        </w:rPr>
        <w:t>wered to detect modest effects</w:t>
      </w:r>
      <w:r w:rsidR="0073654B">
        <w:rPr>
          <w:rFonts w:ascii="Times New Roman" w:hAnsi="Times New Roman" w:cs="Times New Roman"/>
          <w:lang w:val="en-GB"/>
        </w:rPr>
        <w:t xml:space="preserve"> given the </w:t>
      </w:r>
      <w:r w:rsidR="00AF4587">
        <w:rPr>
          <w:rFonts w:ascii="Times New Roman" w:hAnsi="Times New Roman" w:cs="Times New Roman"/>
          <w:lang w:val="en-GB"/>
        </w:rPr>
        <w:t>reduced</w:t>
      </w:r>
      <w:r w:rsidR="0073654B">
        <w:rPr>
          <w:rFonts w:ascii="Times New Roman" w:hAnsi="Times New Roman" w:cs="Times New Roman"/>
          <w:lang w:val="en-GB"/>
        </w:rPr>
        <w:t xml:space="preserve"> sample size </w:t>
      </w:r>
      <w:r w:rsidR="00AF4587">
        <w:rPr>
          <w:rFonts w:ascii="Times New Roman" w:hAnsi="Times New Roman" w:cs="Times New Roman"/>
          <w:lang w:val="en-GB"/>
        </w:rPr>
        <w:t xml:space="preserve">(only </w:t>
      </w:r>
      <w:r w:rsidR="0073654B">
        <w:rPr>
          <w:rFonts w:ascii="Times New Roman" w:hAnsi="Times New Roman" w:cs="Times New Roman"/>
          <w:lang w:val="en-GB"/>
        </w:rPr>
        <w:t xml:space="preserve">MZ </w:t>
      </w:r>
      <w:r w:rsidR="002D3F5E">
        <w:rPr>
          <w:rFonts w:ascii="Times New Roman" w:hAnsi="Times New Roman" w:cs="Times New Roman"/>
          <w:lang w:val="en-GB"/>
        </w:rPr>
        <w:t>twin</w:t>
      </w:r>
      <w:r w:rsidR="00AF4587">
        <w:rPr>
          <w:rFonts w:ascii="Times New Roman" w:hAnsi="Times New Roman" w:cs="Times New Roman"/>
          <w:lang w:val="en-GB"/>
        </w:rPr>
        <w:t>s)</w:t>
      </w:r>
      <w:r w:rsidR="00130F8C" w:rsidRPr="00C766A1">
        <w:rPr>
          <w:rFonts w:ascii="Times New Roman" w:hAnsi="Times New Roman" w:cs="Times New Roman"/>
          <w:lang w:val="en-GB"/>
        </w:rPr>
        <w:t>. W</w:t>
      </w:r>
      <w:r w:rsidR="003B0A71" w:rsidRPr="00C766A1">
        <w:rPr>
          <w:rFonts w:ascii="Times New Roman" w:hAnsi="Times New Roman" w:cs="Times New Roman"/>
          <w:lang w:val="en-GB"/>
        </w:rPr>
        <w:t xml:space="preserve">e therefore further explored genetic and environmental influences on </w:t>
      </w:r>
      <w:r w:rsidR="00130F8C" w:rsidRPr="000224BE">
        <w:rPr>
          <w:rFonts w:ascii="Times New Roman" w:hAnsi="Times New Roman" w:cs="Times New Roman"/>
          <w:lang w:val="en-GB"/>
        </w:rPr>
        <w:t xml:space="preserve">phenotypic </w:t>
      </w:r>
      <w:r w:rsidR="003B0A71" w:rsidRPr="000224BE">
        <w:rPr>
          <w:rFonts w:ascii="Times New Roman" w:hAnsi="Times New Roman" w:cs="Times New Roman"/>
          <w:lang w:val="en-GB"/>
        </w:rPr>
        <w:t>associations of interest using genetic models.</w:t>
      </w:r>
      <w:r w:rsidR="008F1F47" w:rsidRPr="000224BE">
        <w:rPr>
          <w:rFonts w:ascii="Times New Roman" w:hAnsi="Times New Roman" w:cs="Times New Roman"/>
          <w:lang w:val="en-GB"/>
        </w:rPr>
        <w:t xml:space="preserve"> </w:t>
      </w:r>
    </w:p>
    <w:p w14:paraId="7B4AF561" w14:textId="1B9D7BA0" w:rsidR="000457A2" w:rsidRPr="00BE7B5B" w:rsidRDefault="00810D2B" w:rsidP="000B10F8">
      <w:pPr>
        <w:spacing w:line="480" w:lineRule="auto"/>
        <w:ind w:firstLine="709"/>
        <w:outlineLvl w:val="0"/>
        <w:rPr>
          <w:rFonts w:ascii="Times New Roman" w:hAnsi="Times New Roman" w:cs="Times New Roman"/>
          <w:lang w:val="en-GB"/>
        </w:rPr>
      </w:pPr>
      <w:r>
        <w:rPr>
          <w:rFonts w:ascii="Times New Roman" w:hAnsi="Times New Roman" w:cs="Times New Roman"/>
          <w:lang w:val="en-GB"/>
        </w:rPr>
        <w:t>Results from</w:t>
      </w:r>
      <w:r w:rsidR="00640A70">
        <w:rPr>
          <w:rFonts w:ascii="Times New Roman" w:hAnsi="Times New Roman" w:cs="Times New Roman"/>
          <w:lang w:val="en-GB"/>
        </w:rPr>
        <w:t xml:space="preserve"> the genetic modelling</w:t>
      </w:r>
      <w:r w:rsidR="00130F8C" w:rsidRPr="000224BE">
        <w:rPr>
          <w:rFonts w:ascii="Times New Roman" w:hAnsi="Times New Roman" w:cs="Times New Roman"/>
          <w:lang w:val="en-GB"/>
        </w:rPr>
        <w:t xml:space="preserve"> </w:t>
      </w:r>
      <w:r w:rsidR="00E15308">
        <w:rPr>
          <w:rFonts w:ascii="Times New Roman" w:hAnsi="Times New Roman" w:cs="Times New Roman"/>
          <w:lang w:val="en-GB"/>
        </w:rPr>
        <w:t>indicated</w:t>
      </w:r>
      <w:r w:rsidR="00E15308" w:rsidRPr="000224BE">
        <w:rPr>
          <w:rFonts w:ascii="Times New Roman" w:hAnsi="Times New Roman" w:cs="Times New Roman"/>
          <w:lang w:val="en-GB"/>
        </w:rPr>
        <w:t xml:space="preserve"> </w:t>
      </w:r>
      <w:r w:rsidR="00B92236" w:rsidRPr="000224BE">
        <w:rPr>
          <w:rFonts w:ascii="Times New Roman" w:hAnsi="Times New Roman" w:cs="Times New Roman"/>
          <w:lang w:val="en-GB"/>
        </w:rPr>
        <w:t xml:space="preserve">that </w:t>
      </w:r>
      <w:r w:rsidR="00A055FD">
        <w:rPr>
          <w:rFonts w:ascii="Times New Roman" w:hAnsi="Times New Roman" w:cs="Times New Roman"/>
          <w:lang w:val="en-GB"/>
        </w:rPr>
        <w:t xml:space="preserve">cross-sectional </w:t>
      </w:r>
      <w:r w:rsidR="00B92236" w:rsidRPr="000224BE">
        <w:rPr>
          <w:rFonts w:ascii="Times New Roman" w:hAnsi="Times New Roman" w:cs="Times New Roman"/>
          <w:lang w:val="en-GB"/>
        </w:rPr>
        <w:t>phenotypic association</w:t>
      </w:r>
      <w:r w:rsidR="00E15308">
        <w:rPr>
          <w:rFonts w:ascii="Times New Roman" w:hAnsi="Times New Roman" w:cs="Times New Roman"/>
          <w:lang w:val="en-GB"/>
        </w:rPr>
        <w:t xml:space="preserve">s between the three </w:t>
      </w:r>
      <w:r w:rsidR="00E15308" w:rsidRPr="00BE7B5B">
        <w:rPr>
          <w:rFonts w:ascii="Times New Roman" w:hAnsi="Times New Roman" w:cs="Times New Roman"/>
          <w:lang w:val="en-GB"/>
        </w:rPr>
        <w:t>putative environmental risk factors and OCS are</w:t>
      </w:r>
      <w:r w:rsidR="00B16E01" w:rsidRPr="00BE7B5B">
        <w:rPr>
          <w:rFonts w:ascii="Times New Roman" w:hAnsi="Times New Roman" w:cs="Times New Roman"/>
          <w:lang w:val="en-GB"/>
        </w:rPr>
        <w:t xml:space="preserve"> </w:t>
      </w:r>
      <w:r w:rsidR="00E15308" w:rsidRPr="00BE7B5B">
        <w:rPr>
          <w:rFonts w:ascii="Times New Roman" w:hAnsi="Times New Roman" w:cs="Times New Roman"/>
          <w:lang w:val="en-GB"/>
        </w:rPr>
        <w:t xml:space="preserve">mediated by both common genetic </w:t>
      </w:r>
      <w:r w:rsidR="00E15308" w:rsidRPr="00BE7B5B">
        <w:rPr>
          <w:rFonts w:ascii="Times New Roman" w:hAnsi="Times New Roman" w:cs="Times New Roman"/>
          <w:i/>
          <w:lang w:val="en-GB"/>
        </w:rPr>
        <w:t>and</w:t>
      </w:r>
      <w:r w:rsidR="00E15308" w:rsidRPr="00BE7B5B">
        <w:rPr>
          <w:rFonts w:ascii="Times New Roman" w:hAnsi="Times New Roman" w:cs="Times New Roman"/>
          <w:lang w:val="en-GB"/>
        </w:rPr>
        <w:t xml:space="preserve"> non-shared environmental influences. </w:t>
      </w:r>
      <w:r w:rsidR="004C2FF3" w:rsidRPr="00BE7B5B">
        <w:rPr>
          <w:rFonts w:ascii="Times New Roman" w:hAnsi="Times New Roman" w:cs="Times New Roman"/>
          <w:lang w:val="en-GB"/>
        </w:rPr>
        <w:t xml:space="preserve">Thus, </w:t>
      </w:r>
      <w:r w:rsidR="00B16E01" w:rsidRPr="00BE7B5B">
        <w:rPr>
          <w:rFonts w:ascii="Times New Roman" w:hAnsi="Times New Roman" w:cs="Times New Roman"/>
          <w:lang w:val="en-GB"/>
        </w:rPr>
        <w:t>as hypothesised</w:t>
      </w:r>
      <w:r w:rsidR="00266837" w:rsidRPr="00BE7B5B">
        <w:rPr>
          <w:rFonts w:ascii="Times New Roman" w:hAnsi="Times New Roman" w:cs="Times New Roman"/>
          <w:lang w:val="en-GB"/>
        </w:rPr>
        <w:t>,</w:t>
      </w:r>
      <w:r w:rsidR="00B16E01" w:rsidRPr="00BE7B5B">
        <w:rPr>
          <w:rFonts w:ascii="Times New Roman" w:hAnsi="Times New Roman" w:cs="Times New Roman"/>
          <w:lang w:val="en-GB"/>
        </w:rPr>
        <w:t xml:space="preserve"> </w:t>
      </w:r>
      <w:r w:rsidR="004C2FF3" w:rsidRPr="00BE7B5B">
        <w:rPr>
          <w:rFonts w:ascii="Times New Roman" w:hAnsi="Times New Roman" w:cs="Times New Roman"/>
          <w:lang w:val="en-GB"/>
        </w:rPr>
        <w:t xml:space="preserve">we </w:t>
      </w:r>
      <w:r w:rsidR="004C2FF3" w:rsidRPr="00BE7B5B">
        <w:rPr>
          <w:rFonts w:ascii="Times New Roman" w:hAnsi="Times New Roman" w:cs="Times New Roman"/>
          <w:lang w:val="en-GB"/>
        </w:rPr>
        <w:lastRenderedPageBreak/>
        <w:t xml:space="preserve">found evidence </w:t>
      </w:r>
      <w:r w:rsidR="00C45740" w:rsidRPr="00BE7B5B">
        <w:rPr>
          <w:rFonts w:ascii="Times New Roman" w:hAnsi="Times New Roman" w:cs="Times New Roman"/>
          <w:lang w:val="en-GB"/>
        </w:rPr>
        <w:t xml:space="preserve">consistent with </w:t>
      </w:r>
      <w:r w:rsidR="004C2FF3" w:rsidRPr="00BE7B5B">
        <w:rPr>
          <w:rFonts w:ascii="Times New Roman" w:hAnsi="Times New Roman" w:cs="Times New Roman"/>
          <w:lang w:val="en-GB"/>
        </w:rPr>
        <w:t xml:space="preserve">a </w:t>
      </w:r>
      <w:r w:rsidR="008F1F47" w:rsidRPr="00BE7B5B">
        <w:rPr>
          <w:rFonts w:ascii="Times New Roman" w:hAnsi="Times New Roman" w:cs="Times New Roman"/>
          <w:lang w:val="en-GB"/>
        </w:rPr>
        <w:t xml:space="preserve">true environmental association </w:t>
      </w:r>
      <w:r w:rsidR="000B2A76" w:rsidRPr="00BE7B5B">
        <w:rPr>
          <w:rFonts w:ascii="Times New Roman" w:hAnsi="Times New Roman" w:cs="Times New Roman"/>
          <w:lang w:val="en-GB"/>
        </w:rPr>
        <w:t xml:space="preserve">of OCS with </w:t>
      </w:r>
      <w:r w:rsidR="00E15308" w:rsidRPr="00BE7B5B">
        <w:rPr>
          <w:rFonts w:ascii="Times New Roman" w:hAnsi="Times New Roman" w:cs="Times New Roman"/>
          <w:lang w:val="en-GB"/>
        </w:rPr>
        <w:t>punitive parenting and dependent stressful life events.</w:t>
      </w:r>
      <w:r w:rsidR="001C096F" w:rsidRPr="00BE7B5B">
        <w:rPr>
          <w:rFonts w:ascii="Times New Roman" w:hAnsi="Times New Roman" w:cs="Times New Roman"/>
          <w:lang w:val="en-GB"/>
        </w:rPr>
        <w:t xml:space="preserve"> Similarly, in line with our hypothesis, the longitudinal genetic model indicated that the unique phenotypic association between stressful life events and later OCS (i.e. controlling for earlier OCS) is accounted for by both genetic and environmental factors, in roughly equal proportions.</w:t>
      </w:r>
      <w:r w:rsidR="00E15308" w:rsidRPr="00BE7B5B">
        <w:rPr>
          <w:rFonts w:ascii="Times New Roman" w:hAnsi="Times New Roman" w:cs="Times New Roman"/>
          <w:lang w:val="en-GB"/>
        </w:rPr>
        <w:t xml:space="preserve"> </w:t>
      </w:r>
      <w:r w:rsidR="00B16E01" w:rsidRPr="00BE7B5B">
        <w:rPr>
          <w:rFonts w:ascii="Times New Roman" w:hAnsi="Times New Roman" w:cs="Times New Roman"/>
          <w:lang w:val="en-GB"/>
        </w:rPr>
        <w:t>In this</w:t>
      </w:r>
      <w:r w:rsidR="00605216" w:rsidRPr="00BE7B5B">
        <w:rPr>
          <w:rFonts w:ascii="Times New Roman" w:hAnsi="Times New Roman" w:cs="Times New Roman"/>
          <w:lang w:val="en-GB"/>
        </w:rPr>
        <w:t xml:space="preserve"> stringent test, s</w:t>
      </w:r>
      <w:r w:rsidR="00750DA5" w:rsidRPr="00BE7B5B">
        <w:rPr>
          <w:rFonts w:ascii="Times New Roman" w:hAnsi="Times New Roman" w:cs="Times New Roman"/>
          <w:lang w:val="en-GB"/>
        </w:rPr>
        <w:t xml:space="preserve">tressful life events accounted for just over 1% of the variance in later OCS, independent of genetic confounds and after controlling for earlier OCS. While the magnitude of the effect is small, </w:t>
      </w:r>
      <w:r w:rsidR="0005549F" w:rsidRPr="00BE7B5B">
        <w:rPr>
          <w:rFonts w:ascii="Times New Roman" w:hAnsi="Times New Roman" w:cs="Times New Roman"/>
          <w:lang w:val="en-GB"/>
        </w:rPr>
        <w:t xml:space="preserve">this is not surprising given that this analysis accounted for the stable and therefore more reliable variance. </w:t>
      </w:r>
      <w:r w:rsidR="0005549F" w:rsidRPr="00BE7B5B">
        <w:rPr>
          <w:rFonts w:ascii="Times New Roman" w:eastAsia="Times New Roman" w:hAnsi="Times New Roman" w:cs="Times New Roman"/>
          <w:lang w:val="en-GB"/>
        </w:rPr>
        <w:t>Furthermore, the genetic models include measurement error in the E term, potentially attenuating our estimates of non-shared environmental effects. Nevertheless, our finding</w:t>
      </w:r>
      <w:r w:rsidR="00605216" w:rsidRPr="00BE7B5B">
        <w:rPr>
          <w:rFonts w:ascii="Times New Roman" w:hAnsi="Times New Roman" w:cs="Times New Roman"/>
          <w:lang w:val="en-GB"/>
        </w:rPr>
        <w:t xml:space="preserve"> </w:t>
      </w:r>
      <w:r w:rsidR="00750DA5" w:rsidRPr="00BE7B5B">
        <w:rPr>
          <w:rFonts w:ascii="Times New Roman" w:hAnsi="Times New Roman" w:cs="Times New Roman"/>
          <w:lang w:val="en-GB"/>
        </w:rPr>
        <w:t xml:space="preserve">is in keeping with </w:t>
      </w:r>
      <w:r w:rsidR="00E27F40" w:rsidRPr="00BE7B5B">
        <w:rPr>
          <w:rFonts w:ascii="Times New Roman" w:hAnsi="Times New Roman" w:cs="Times New Roman"/>
          <w:lang w:val="en-GB"/>
        </w:rPr>
        <w:t xml:space="preserve">estimates found in previous genetically informed studies of concurrent associations between life events and OCS </w:t>
      </w:r>
      <w:r w:rsidR="00E27F40" w:rsidRPr="00BE7B5B">
        <w:rPr>
          <w:rFonts w:ascii="Times New Roman" w:eastAsia="Times New Roman" w:hAnsi="Times New Roman" w:cs="Times New Roman"/>
          <w:lang w:val="en-GB"/>
        </w:rPr>
        <w:fldChar w:fldCharType="begin"/>
      </w:r>
      <w:r w:rsidR="00E27F40" w:rsidRPr="00BE7B5B">
        <w:rPr>
          <w:rFonts w:ascii="Times New Roman" w:eastAsia="Times New Roman" w:hAnsi="Times New Roman" w:cs="Times New Roman"/>
          <w:lang w:val="en-GB"/>
        </w:rPr>
        <w:instrText xml:space="preserve"> ADDIN EN.CITE &lt;EndNote&gt;&lt;Cite&gt;&lt;Author&gt;Vidal-Ribas&lt;/Author&gt;&lt;Year&gt;2015&lt;/Year&gt;&lt;RecNum&gt;858&lt;/RecNum&gt;&lt;DisplayText&gt;[13]&lt;/DisplayText&gt;&lt;record&gt;&lt;rec-number&gt;858&lt;/rec-number&gt;&lt;foreign-keys&gt;&lt;key app="EN" db-id="rs5dfp50fasp0hetr03paea20vpsxpv5fxfw" timestamp="1495460077"&gt;858&lt;/key&gt;&lt;/foreign-keys&gt;&lt;ref-type name="Journal Article"&gt;17&lt;/ref-type&gt;&lt;contributors&gt;&lt;authors&gt;&lt;author&gt;Vidal-Ribas, P.&lt;/author&gt;&lt;author&gt;Stringaris, A.&lt;/author&gt;&lt;author&gt;Rück, C.&lt;/author&gt;&lt;author&gt;Serlachius, E.&lt;/author&gt;&lt;author&gt;Lichtenstein, P.&lt;/author&gt;&lt;author&gt;Mataix-Cols, D.&lt;/author&gt;&lt;/authors&gt;&lt;/contributors&gt;&lt;titles&gt;&lt;title&gt;Are stressful life events causally related to the severity of obsessive-compulsive symptoms? A monozygotic twin difference study&lt;/title&gt;&lt;secondary-title&gt;European Psychiatry&lt;/secondary-title&gt;&lt;/titles&gt;&lt;periodical&gt;&lt;full-title&gt;European Psychiatry&lt;/full-title&gt;&lt;/periodical&gt;&lt;pages&gt;309-316&lt;/pages&gt;&lt;volume&gt;30&lt;/volume&gt;&lt;number&gt;2&lt;/number&gt;&lt;dates&gt;&lt;year&gt;2015&lt;/year&gt;&lt;pub-dates&gt;&lt;date&gt;07/02/received&amp;#xD;09/17/revised&amp;#xD;11/09/accepted&lt;/date&gt;&lt;/pub-dates&gt;&lt;/dates&gt;&lt;publisher&gt;Editions scientifiques Elsevier&lt;/publisher&gt;&lt;isbn&gt;0924-9338&amp;#xD;1778-3585&lt;/isbn&gt;&lt;accession-num&gt;PMC4331096&lt;/accession-num&gt;&lt;urls&gt;&lt;related-urls&gt;&lt;url&gt;http://www.ncbi.nlm.nih.gov/pmc/articles/PMC4331096/&lt;/url&gt;&lt;/related-urls&gt;&lt;/urls&gt;&lt;electronic-resource-num&gt;10.1016/j.eurpsy.2014.11.008&lt;/electronic-resource-num&gt;&lt;remote-database-name&gt;PMC&lt;/remote-database-name&gt;&lt;/record&gt;&lt;/Cite&gt;&lt;/EndNote&gt;</w:instrText>
      </w:r>
      <w:r w:rsidR="00E27F40" w:rsidRPr="00BE7B5B">
        <w:rPr>
          <w:rFonts w:ascii="Times New Roman" w:eastAsia="Times New Roman" w:hAnsi="Times New Roman" w:cs="Times New Roman"/>
          <w:lang w:val="en-GB"/>
        </w:rPr>
        <w:fldChar w:fldCharType="separate"/>
      </w:r>
      <w:r w:rsidR="00E27F40" w:rsidRPr="00BE7B5B">
        <w:rPr>
          <w:rFonts w:ascii="Times New Roman" w:eastAsia="Times New Roman" w:hAnsi="Times New Roman" w:cs="Times New Roman"/>
          <w:noProof/>
          <w:lang w:val="en-GB"/>
        </w:rPr>
        <w:t>[13]</w:t>
      </w:r>
      <w:r w:rsidR="00E27F40" w:rsidRPr="00BE7B5B">
        <w:rPr>
          <w:rFonts w:ascii="Times New Roman" w:eastAsia="Times New Roman" w:hAnsi="Times New Roman" w:cs="Times New Roman"/>
          <w:lang w:val="en-GB"/>
        </w:rPr>
        <w:fldChar w:fldCharType="end"/>
      </w:r>
      <w:r w:rsidR="00752A0D" w:rsidRPr="00BE7B5B">
        <w:rPr>
          <w:rFonts w:ascii="Times New Roman" w:eastAsia="Times New Roman" w:hAnsi="Times New Roman" w:cs="Times New Roman"/>
          <w:lang w:val="en-GB"/>
        </w:rPr>
        <w:t>.</w:t>
      </w:r>
      <w:r w:rsidR="00605216" w:rsidRPr="00BE7B5B">
        <w:rPr>
          <w:rFonts w:ascii="Times New Roman" w:eastAsia="Times New Roman" w:hAnsi="Times New Roman" w:cs="Times New Roman"/>
          <w:lang w:val="en-GB"/>
        </w:rPr>
        <w:t xml:space="preserve"> </w:t>
      </w:r>
      <w:r w:rsidR="008F1F47" w:rsidRPr="00BE7B5B">
        <w:rPr>
          <w:rFonts w:ascii="Times New Roman" w:hAnsi="Times New Roman" w:cs="Times New Roman"/>
          <w:lang w:val="en-GB"/>
        </w:rPr>
        <w:t xml:space="preserve">To our knowledge, this is the </w:t>
      </w:r>
      <w:r w:rsidR="0067684B" w:rsidRPr="00BE7B5B">
        <w:rPr>
          <w:rFonts w:ascii="Times New Roman" w:hAnsi="Times New Roman" w:cs="Times New Roman"/>
          <w:lang w:val="en-GB"/>
        </w:rPr>
        <w:t xml:space="preserve">first study to demonstrate that stressful life events </w:t>
      </w:r>
      <w:r w:rsidR="00D9595B" w:rsidRPr="00BE7B5B">
        <w:rPr>
          <w:rFonts w:ascii="Times New Roman" w:hAnsi="Times New Roman" w:cs="Times New Roman"/>
          <w:lang w:val="en-GB"/>
        </w:rPr>
        <w:t xml:space="preserve">prospectively predict </w:t>
      </w:r>
      <w:r w:rsidR="00C52745" w:rsidRPr="00BE7B5B">
        <w:rPr>
          <w:rFonts w:ascii="Times New Roman" w:hAnsi="Times New Roman" w:cs="Times New Roman"/>
          <w:lang w:val="en-GB"/>
        </w:rPr>
        <w:t xml:space="preserve">the development of new OCS, </w:t>
      </w:r>
      <w:r w:rsidR="000B10F8" w:rsidRPr="00BE7B5B">
        <w:rPr>
          <w:rFonts w:ascii="Times New Roman" w:hAnsi="Times New Roman" w:cs="Times New Roman"/>
          <w:lang w:val="en-GB"/>
        </w:rPr>
        <w:t xml:space="preserve">when </w:t>
      </w:r>
      <w:r w:rsidR="0067684B" w:rsidRPr="00BE7B5B">
        <w:rPr>
          <w:rFonts w:ascii="Times New Roman" w:hAnsi="Times New Roman" w:cs="Times New Roman"/>
          <w:lang w:val="en-GB"/>
        </w:rPr>
        <w:t xml:space="preserve">controlling for genetic </w:t>
      </w:r>
      <w:r w:rsidR="00067162" w:rsidRPr="00BE7B5B">
        <w:rPr>
          <w:rFonts w:ascii="Times New Roman" w:hAnsi="Times New Roman" w:cs="Times New Roman"/>
          <w:lang w:val="en-GB"/>
        </w:rPr>
        <w:t>effects</w:t>
      </w:r>
      <w:r w:rsidR="00D9595B" w:rsidRPr="00BE7B5B">
        <w:rPr>
          <w:rFonts w:ascii="Times New Roman" w:hAnsi="Times New Roman" w:cs="Times New Roman"/>
          <w:lang w:val="en-GB"/>
        </w:rPr>
        <w:t xml:space="preserve">. This finding </w:t>
      </w:r>
      <w:r w:rsidR="0067684B" w:rsidRPr="00BE7B5B">
        <w:rPr>
          <w:rFonts w:ascii="Times New Roman" w:hAnsi="Times New Roman" w:cs="Times New Roman"/>
          <w:lang w:val="en-GB"/>
        </w:rPr>
        <w:t>support</w:t>
      </w:r>
      <w:r w:rsidR="00D9595B" w:rsidRPr="00BE7B5B">
        <w:rPr>
          <w:rFonts w:ascii="Times New Roman" w:hAnsi="Times New Roman" w:cs="Times New Roman"/>
          <w:lang w:val="en-GB"/>
        </w:rPr>
        <w:t>s</w:t>
      </w:r>
      <w:r w:rsidR="0067684B" w:rsidRPr="00BE7B5B">
        <w:rPr>
          <w:rFonts w:ascii="Times New Roman" w:hAnsi="Times New Roman" w:cs="Times New Roman"/>
          <w:lang w:val="en-GB"/>
        </w:rPr>
        <w:t xml:space="preserve"> </w:t>
      </w:r>
      <w:r w:rsidR="008F1F47" w:rsidRPr="00BE7B5B">
        <w:rPr>
          <w:rFonts w:ascii="Times New Roman" w:hAnsi="Times New Roman" w:cs="Times New Roman"/>
          <w:lang w:val="en-GB"/>
        </w:rPr>
        <w:t xml:space="preserve">the hypothesis that </w:t>
      </w:r>
      <w:r w:rsidR="005D4990" w:rsidRPr="00BE7B5B">
        <w:rPr>
          <w:rFonts w:ascii="Times New Roman" w:hAnsi="Times New Roman" w:cs="Times New Roman"/>
          <w:lang w:val="en-GB"/>
        </w:rPr>
        <w:t>such experiences</w:t>
      </w:r>
      <w:r w:rsidR="008F1F47" w:rsidRPr="00BE7B5B">
        <w:rPr>
          <w:rFonts w:ascii="Times New Roman" w:hAnsi="Times New Roman" w:cs="Times New Roman"/>
          <w:lang w:val="en-GB"/>
        </w:rPr>
        <w:t xml:space="preserve"> </w:t>
      </w:r>
      <w:r w:rsidR="0067684B" w:rsidRPr="00BE7B5B">
        <w:rPr>
          <w:rFonts w:ascii="Times New Roman" w:hAnsi="Times New Roman" w:cs="Times New Roman"/>
          <w:lang w:val="en-GB"/>
        </w:rPr>
        <w:t>play a causal role in the</w:t>
      </w:r>
      <w:r w:rsidR="008F1F47" w:rsidRPr="00BE7B5B">
        <w:rPr>
          <w:rFonts w:ascii="Times New Roman" w:hAnsi="Times New Roman" w:cs="Times New Roman"/>
          <w:lang w:val="en-GB"/>
        </w:rPr>
        <w:t xml:space="preserve"> development of OCS</w:t>
      </w:r>
      <w:r w:rsidR="0092646D" w:rsidRPr="00BE7B5B">
        <w:rPr>
          <w:rFonts w:ascii="Times New Roman" w:hAnsi="Times New Roman" w:cs="Times New Roman"/>
          <w:lang w:val="en-GB"/>
        </w:rPr>
        <w:t>.</w:t>
      </w:r>
      <w:r w:rsidR="00461D4B" w:rsidRPr="00BE7B5B">
        <w:rPr>
          <w:rFonts w:ascii="Times New Roman" w:hAnsi="Times New Roman" w:cs="Times New Roman"/>
          <w:lang w:val="en-GB"/>
        </w:rPr>
        <w:t xml:space="preserve"> Future studies should further test causality using established epidemiological criteria </w:t>
      </w:r>
      <w:r w:rsidR="00967F61" w:rsidRPr="00BE7B5B">
        <w:rPr>
          <w:rFonts w:ascii="Times New Roman" w:hAnsi="Times New Roman" w:cs="Times New Roman"/>
          <w:lang w:val="en-GB"/>
        </w:rPr>
        <w:fldChar w:fldCharType="begin"/>
      </w:r>
      <w:r w:rsidR="00967F61" w:rsidRPr="00BE7B5B">
        <w:rPr>
          <w:rFonts w:ascii="Times New Roman" w:hAnsi="Times New Roman" w:cs="Times New Roman"/>
          <w:lang w:val="en-GB"/>
        </w:rPr>
        <w:instrText xml:space="preserve"> ADDIN EN.CITE &lt;EndNote&gt;&lt;Cite&gt;&lt;Author&gt;Fedak&lt;/Author&gt;&lt;Year&gt;2015&lt;/Year&gt;&lt;RecNum&gt;921&lt;/RecNum&gt;&lt;DisplayText&gt;[27]&lt;/DisplayText&gt;&lt;record&gt;&lt;rec-number&gt;921&lt;/rec-number&gt;&lt;foreign-keys&gt;&lt;key app="EN" db-id="rs5dfp50fasp0hetr03paea20vpsxpv5fxfw" timestamp="1539085077"&gt;921&lt;/key&gt;&lt;/foreign-keys&gt;&lt;ref-type name="Journal Article"&gt;17&lt;/ref-type&gt;&lt;contributors&gt;&lt;authors&gt;&lt;author&gt;Fedak, Kristen M&lt;/author&gt;&lt;author&gt;Bernal, Autumn&lt;/author&gt;&lt;author&gt;Capshaw, Zachary A&lt;/author&gt;&lt;author&gt;Gross, Sherilyn&lt;/author&gt;&lt;/authors&gt;&lt;/contributors&gt;&lt;titles&gt;&lt;title&gt;Applying the Bradford Hill criteria in the 21st century: how data integration has changed causal inference in molecular epidemiology&lt;/title&gt;&lt;secondary-title&gt;Emerging themes in epidemiology&lt;/secondary-title&gt;&lt;/titles&gt;&lt;periodical&gt;&lt;full-title&gt;Emerging themes in epidemiology&lt;/full-title&gt;&lt;/periodical&gt;&lt;pages&gt;14&lt;/pages&gt;&lt;volume&gt;12&lt;/volume&gt;&lt;number&gt;1&lt;/number&gt;&lt;dates&gt;&lt;year&gt;2015&lt;/year&gt;&lt;/dates&gt;&lt;isbn&gt;1742-7622&lt;/isbn&gt;&lt;urls&gt;&lt;/urls&gt;&lt;/record&gt;&lt;/Cite&gt;&lt;/EndNote&gt;</w:instrText>
      </w:r>
      <w:r w:rsidR="00967F61" w:rsidRPr="00BE7B5B">
        <w:rPr>
          <w:rFonts w:ascii="Times New Roman" w:hAnsi="Times New Roman" w:cs="Times New Roman"/>
          <w:lang w:val="en-GB"/>
        </w:rPr>
        <w:fldChar w:fldCharType="separate"/>
      </w:r>
      <w:r w:rsidR="00967F61" w:rsidRPr="00BE7B5B">
        <w:rPr>
          <w:rFonts w:ascii="Times New Roman" w:hAnsi="Times New Roman" w:cs="Times New Roman"/>
          <w:noProof/>
          <w:lang w:val="en-GB"/>
        </w:rPr>
        <w:t>[27]</w:t>
      </w:r>
      <w:r w:rsidR="00967F61" w:rsidRPr="00BE7B5B">
        <w:rPr>
          <w:rFonts w:ascii="Times New Roman" w:hAnsi="Times New Roman" w:cs="Times New Roman"/>
          <w:lang w:val="en-GB"/>
        </w:rPr>
        <w:fldChar w:fldCharType="end"/>
      </w:r>
      <w:r w:rsidR="00461D4B" w:rsidRPr="00BE7B5B">
        <w:rPr>
          <w:rFonts w:ascii="Times New Roman" w:hAnsi="Times New Roman" w:cs="Times New Roman"/>
          <w:lang w:val="en-GB"/>
        </w:rPr>
        <w:t>. Additionally, further research is needed to examine the mechanisms underlying the association between stressful life events and OCS. Cognitive behavioural models propose that the impact of life events on OCS is moderated by cognitive biases</w:t>
      </w:r>
      <w:r w:rsidR="00B831B6" w:rsidRPr="00BE7B5B">
        <w:rPr>
          <w:rFonts w:ascii="Times New Roman" w:hAnsi="Times New Roman" w:cs="Times New Roman"/>
          <w:lang w:val="en-GB"/>
        </w:rPr>
        <w:t xml:space="preserve"> </w:t>
      </w:r>
      <w:r w:rsidR="00967F61" w:rsidRPr="00BE7B5B">
        <w:rPr>
          <w:rFonts w:ascii="Times New Roman" w:hAnsi="Times New Roman" w:cs="Times New Roman"/>
          <w:lang w:val="en-GB"/>
        </w:rPr>
        <w:fldChar w:fldCharType="begin"/>
      </w:r>
      <w:r w:rsidR="00967F61" w:rsidRPr="00BE7B5B">
        <w:rPr>
          <w:rFonts w:ascii="Times New Roman" w:hAnsi="Times New Roman" w:cs="Times New Roman"/>
          <w:lang w:val="en-GB"/>
        </w:rPr>
        <w:instrText xml:space="preserve"> ADDIN EN.CITE &lt;EndNote&gt;&lt;Cite&gt;&lt;Author&gt;Beck&lt;/Author&gt;&lt;Year&gt;2014&lt;/Year&gt;&lt;RecNum&gt;922&lt;/RecNum&gt;&lt;DisplayText&gt;[28]&lt;/DisplayText&gt;&lt;record&gt;&lt;rec-number&gt;922&lt;/rec-number&gt;&lt;foreign-keys&gt;&lt;key app="EN" db-id="rs5dfp50fasp0hetr03paea20vpsxpv5fxfw" timestamp="1539086030"&gt;922&lt;/key&gt;&lt;/foreign-keys&gt;&lt;ref-type name="Journal Article"&gt;17&lt;/ref-type&gt;&lt;contributors&gt;&lt;authors&gt;&lt;author&gt;Beck, Aaron T&lt;/author&gt;&lt;author&gt;Haigh, Emily AP&lt;/author&gt;&lt;/authors&gt;&lt;/contributors&gt;&lt;titles&gt;&lt;title&gt;Advances in cognitive theory and therapy: the generic cognitive model&lt;/title&gt;&lt;secondary-title&gt;Annual review of clinical psychology&lt;/secondary-title&gt;&lt;/titles&gt;&lt;periodical&gt;&lt;full-title&gt;Annual Review of Clinical Psychology&lt;/full-title&gt;&lt;/periodical&gt;&lt;pages&gt;1-24&lt;/pages&gt;&lt;volume&gt;10&lt;/volume&gt;&lt;dates&gt;&lt;year&gt;2014&lt;/year&gt;&lt;/dates&gt;&lt;isbn&gt;1548-5943&lt;/isbn&gt;&lt;urls&gt;&lt;/urls&gt;&lt;/record&gt;&lt;/Cite&gt;&lt;/EndNote&gt;</w:instrText>
      </w:r>
      <w:r w:rsidR="00967F61" w:rsidRPr="00BE7B5B">
        <w:rPr>
          <w:rFonts w:ascii="Times New Roman" w:hAnsi="Times New Roman" w:cs="Times New Roman"/>
          <w:lang w:val="en-GB"/>
        </w:rPr>
        <w:fldChar w:fldCharType="separate"/>
      </w:r>
      <w:r w:rsidR="00967F61" w:rsidRPr="00BE7B5B">
        <w:rPr>
          <w:rFonts w:ascii="Times New Roman" w:hAnsi="Times New Roman" w:cs="Times New Roman"/>
          <w:noProof/>
          <w:lang w:val="en-GB"/>
        </w:rPr>
        <w:t>[28]</w:t>
      </w:r>
      <w:r w:rsidR="00967F61" w:rsidRPr="00BE7B5B">
        <w:rPr>
          <w:rFonts w:ascii="Times New Roman" w:hAnsi="Times New Roman" w:cs="Times New Roman"/>
          <w:lang w:val="en-GB"/>
        </w:rPr>
        <w:fldChar w:fldCharType="end"/>
      </w:r>
      <w:r w:rsidR="00461D4B" w:rsidRPr="00BE7B5B">
        <w:rPr>
          <w:rFonts w:ascii="Times New Roman" w:hAnsi="Times New Roman" w:cs="Times New Roman"/>
          <w:lang w:val="en-GB"/>
        </w:rPr>
        <w:t>. This could be tested in longitudinal</w:t>
      </w:r>
      <w:r w:rsidR="00C31C0A" w:rsidRPr="00BE7B5B">
        <w:rPr>
          <w:rFonts w:ascii="Times New Roman" w:hAnsi="Times New Roman" w:cs="Times New Roman"/>
          <w:lang w:val="en-GB"/>
        </w:rPr>
        <w:t>, genetically-informative</w:t>
      </w:r>
      <w:r w:rsidR="00461D4B" w:rsidRPr="00BE7B5B">
        <w:rPr>
          <w:rFonts w:ascii="Times New Roman" w:hAnsi="Times New Roman" w:cs="Times New Roman"/>
          <w:lang w:val="en-GB"/>
        </w:rPr>
        <w:t xml:space="preserve"> studies using </w:t>
      </w:r>
      <w:r w:rsidR="00967F61" w:rsidRPr="00BE7B5B">
        <w:rPr>
          <w:rFonts w:ascii="Times New Roman" w:hAnsi="Times New Roman" w:cs="Times New Roman"/>
          <w:lang w:val="en-GB"/>
        </w:rPr>
        <w:t>self-report measures and/or behavioural assessments of information-processing biases</w:t>
      </w:r>
      <w:r w:rsidR="00461D4B" w:rsidRPr="00BE7B5B">
        <w:rPr>
          <w:rFonts w:ascii="Times New Roman" w:hAnsi="Times New Roman" w:cs="Times New Roman"/>
          <w:lang w:val="en-GB"/>
        </w:rPr>
        <w:t>.</w:t>
      </w:r>
    </w:p>
    <w:p w14:paraId="1D86D7E2" w14:textId="0FBABB05" w:rsidR="002F7469" w:rsidRPr="00612187" w:rsidRDefault="002F7469" w:rsidP="00612187">
      <w:pPr>
        <w:spacing w:line="480" w:lineRule="auto"/>
        <w:ind w:firstLine="709"/>
        <w:outlineLvl w:val="0"/>
        <w:rPr>
          <w:rFonts w:ascii="Times New Roman" w:hAnsi="Times New Roman" w:cs="Times New Roman"/>
          <w:lang w:val="en-GB"/>
        </w:rPr>
      </w:pPr>
      <w:r>
        <w:rPr>
          <w:rFonts w:ascii="Times New Roman" w:hAnsi="Times New Roman" w:cs="Times New Roman"/>
          <w:lang w:val="en-GB"/>
        </w:rPr>
        <w:t>The current find</w:t>
      </w:r>
      <w:r w:rsidR="00957FB3">
        <w:rPr>
          <w:rFonts w:ascii="Times New Roman" w:hAnsi="Times New Roman" w:cs="Times New Roman"/>
          <w:lang w:val="en-GB"/>
        </w:rPr>
        <w:t>ings have important</w:t>
      </w:r>
      <w:r>
        <w:rPr>
          <w:rFonts w:ascii="Times New Roman" w:hAnsi="Times New Roman" w:cs="Times New Roman"/>
          <w:lang w:val="en-GB"/>
        </w:rPr>
        <w:t xml:space="preserve"> implications. First, </w:t>
      </w:r>
      <w:r w:rsidR="000224BE">
        <w:rPr>
          <w:rFonts w:ascii="Times New Roman" w:hAnsi="Times New Roman" w:cs="Times New Roman"/>
          <w:lang w:val="en-GB"/>
        </w:rPr>
        <w:t>higher level</w:t>
      </w:r>
      <w:r w:rsidR="00D35281">
        <w:rPr>
          <w:rFonts w:ascii="Times New Roman" w:hAnsi="Times New Roman" w:cs="Times New Roman"/>
          <w:lang w:val="en-GB"/>
        </w:rPr>
        <w:t>s</w:t>
      </w:r>
      <w:r w:rsidR="000224BE">
        <w:rPr>
          <w:rFonts w:ascii="Times New Roman" w:hAnsi="Times New Roman" w:cs="Times New Roman"/>
          <w:lang w:val="en-GB"/>
        </w:rPr>
        <w:t xml:space="preserve"> of </w:t>
      </w:r>
      <w:r w:rsidR="004A3FBE">
        <w:rPr>
          <w:rFonts w:ascii="Times New Roman" w:hAnsi="Times New Roman" w:cs="Times New Roman"/>
          <w:lang w:val="en-GB"/>
        </w:rPr>
        <w:t>self-</w:t>
      </w:r>
      <w:r w:rsidR="000224BE">
        <w:rPr>
          <w:rFonts w:ascii="Times New Roman" w:hAnsi="Times New Roman" w:cs="Times New Roman"/>
          <w:lang w:val="en-GB"/>
        </w:rPr>
        <w:t>reported</w:t>
      </w:r>
      <w:r w:rsidR="00FA676D">
        <w:rPr>
          <w:rFonts w:ascii="Times New Roman" w:hAnsi="Times New Roman" w:cs="Times New Roman"/>
          <w:lang w:val="en-GB"/>
        </w:rPr>
        <w:t xml:space="preserve"> </w:t>
      </w:r>
      <w:r w:rsidR="00FB764D">
        <w:rPr>
          <w:rFonts w:ascii="Times New Roman" w:hAnsi="Times New Roman" w:cs="Times New Roman"/>
          <w:lang w:val="en-GB"/>
        </w:rPr>
        <w:t xml:space="preserve">dependent </w:t>
      </w:r>
      <w:r w:rsidR="00171F1B" w:rsidRPr="00171F1B">
        <w:rPr>
          <w:rFonts w:ascii="Times New Roman" w:hAnsi="Times New Roman" w:cs="Times New Roman"/>
          <w:lang w:val="en-GB"/>
        </w:rPr>
        <w:t>stressful life events</w:t>
      </w:r>
      <w:r w:rsidR="00171F1B">
        <w:rPr>
          <w:rFonts w:ascii="Times New Roman" w:hAnsi="Times New Roman" w:cs="Times New Roman"/>
          <w:lang w:val="en-GB"/>
        </w:rPr>
        <w:t xml:space="preserve"> </w:t>
      </w:r>
      <w:r>
        <w:rPr>
          <w:rFonts w:ascii="Times New Roman" w:hAnsi="Times New Roman" w:cs="Times New Roman"/>
          <w:lang w:val="en-GB"/>
        </w:rPr>
        <w:t>predict</w:t>
      </w:r>
      <w:r w:rsidR="003F6F04">
        <w:rPr>
          <w:rFonts w:ascii="Times New Roman" w:hAnsi="Times New Roman" w:cs="Times New Roman"/>
          <w:lang w:val="en-GB"/>
        </w:rPr>
        <w:t>ed</w:t>
      </w:r>
      <w:r>
        <w:rPr>
          <w:rFonts w:ascii="Times New Roman" w:hAnsi="Times New Roman" w:cs="Times New Roman"/>
          <w:lang w:val="en-GB"/>
        </w:rPr>
        <w:t xml:space="preserve"> </w:t>
      </w:r>
      <w:r w:rsidR="00FA676D">
        <w:rPr>
          <w:rFonts w:ascii="Times New Roman" w:hAnsi="Times New Roman" w:cs="Times New Roman"/>
          <w:lang w:val="en-GB"/>
        </w:rPr>
        <w:t xml:space="preserve">subsequent </w:t>
      </w:r>
      <w:r w:rsidR="004A3FBE">
        <w:rPr>
          <w:rFonts w:ascii="Times New Roman" w:hAnsi="Times New Roman" w:cs="Times New Roman"/>
          <w:lang w:val="en-GB"/>
        </w:rPr>
        <w:t>increases</w:t>
      </w:r>
      <w:r w:rsidR="00FA676D">
        <w:rPr>
          <w:rFonts w:ascii="Times New Roman" w:hAnsi="Times New Roman" w:cs="Times New Roman"/>
          <w:lang w:val="en-GB"/>
        </w:rPr>
        <w:t xml:space="preserve"> </w:t>
      </w:r>
      <w:r>
        <w:rPr>
          <w:rFonts w:ascii="Times New Roman" w:hAnsi="Times New Roman" w:cs="Times New Roman"/>
          <w:lang w:val="en-GB"/>
        </w:rPr>
        <w:t>OCS</w:t>
      </w:r>
      <w:r w:rsidR="004A3FBE">
        <w:rPr>
          <w:rFonts w:ascii="Times New Roman" w:hAnsi="Times New Roman" w:cs="Times New Roman"/>
          <w:lang w:val="en-GB"/>
        </w:rPr>
        <w:t xml:space="preserve"> during adolescence </w:t>
      </w:r>
      <w:r w:rsidR="006B188C">
        <w:rPr>
          <w:rFonts w:ascii="Times New Roman" w:hAnsi="Times New Roman" w:cs="Times New Roman"/>
          <w:lang w:val="en-GB"/>
        </w:rPr>
        <w:t>at a phenotypic level</w:t>
      </w:r>
      <w:r>
        <w:rPr>
          <w:rFonts w:ascii="Times New Roman" w:hAnsi="Times New Roman" w:cs="Times New Roman"/>
          <w:lang w:val="en-GB"/>
        </w:rPr>
        <w:t xml:space="preserve">. </w:t>
      </w:r>
      <w:r w:rsidR="00C96E54">
        <w:rPr>
          <w:rFonts w:ascii="Times New Roman" w:hAnsi="Times New Roman" w:cs="Times New Roman"/>
          <w:lang w:val="en-GB"/>
        </w:rPr>
        <w:t>Thus, s</w:t>
      </w:r>
      <w:r w:rsidR="00171F1B" w:rsidRPr="00171F1B">
        <w:rPr>
          <w:rFonts w:ascii="Times New Roman" w:hAnsi="Times New Roman" w:cs="Times New Roman"/>
          <w:lang w:val="en-GB"/>
        </w:rPr>
        <w:t>tressful life events</w:t>
      </w:r>
      <w:r w:rsidR="00171F1B">
        <w:rPr>
          <w:rFonts w:ascii="Times New Roman" w:hAnsi="Times New Roman" w:cs="Times New Roman"/>
          <w:lang w:val="en-GB"/>
        </w:rPr>
        <w:t xml:space="preserve"> </w:t>
      </w:r>
      <w:r w:rsidR="00957FB3">
        <w:rPr>
          <w:rFonts w:ascii="Times New Roman" w:hAnsi="Times New Roman" w:cs="Times New Roman"/>
          <w:lang w:val="en-GB"/>
        </w:rPr>
        <w:t xml:space="preserve">could be </w:t>
      </w:r>
      <w:r w:rsidR="00195A1D">
        <w:rPr>
          <w:rFonts w:ascii="Times New Roman" w:hAnsi="Times New Roman" w:cs="Times New Roman"/>
          <w:lang w:val="en-GB"/>
        </w:rPr>
        <w:t xml:space="preserve">a </w:t>
      </w:r>
      <w:r w:rsidR="006B188C">
        <w:rPr>
          <w:rFonts w:ascii="Times New Roman" w:hAnsi="Times New Roman" w:cs="Times New Roman"/>
          <w:lang w:val="en-GB"/>
        </w:rPr>
        <w:t xml:space="preserve">clinical </w:t>
      </w:r>
      <w:r w:rsidR="00195A1D">
        <w:rPr>
          <w:rFonts w:ascii="Times New Roman" w:hAnsi="Times New Roman" w:cs="Times New Roman"/>
          <w:lang w:val="en-GB"/>
        </w:rPr>
        <w:t xml:space="preserve">marker for identifying </w:t>
      </w:r>
      <w:r w:rsidR="000649E6">
        <w:rPr>
          <w:rFonts w:ascii="Times New Roman" w:hAnsi="Times New Roman" w:cs="Times New Roman"/>
          <w:lang w:val="en-GB"/>
        </w:rPr>
        <w:t>individuals</w:t>
      </w:r>
      <w:r w:rsidR="00195A1D">
        <w:rPr>
          <w:rFonts w:ascii="Times New Roman" w:hAnsi="Times New Roman" w:cs="Times New Roman"/>
          <w:lang w:val="en-GB"/>
        </w:rPr>
        <w:t xml:space="preserve"> at risk of developing OCD</w:t>
      </w:r>
      <w:r w:rsidR="004A3FBE">
        <w:rPr>
          <w:rFonts w:ascii="Times New Roman" w:hAnsi="Times New Roman" w:cs="Times New Roman"/>
          <w:lang w:val="en-GB"/>
        </w:rPr>
        <w:t>,</w:t>
      </w:r>
      <w:r w:rsidR="00195A1D">
        <w:rPr>
          <w:rFonts w:ascii="Times New Roman" w:hAnsi="Times New Roman" w:cs="Times New Roman"/>
          <w:lang w:val="en-GB"/>
        </w:rPr>
        <w:t xml:space="preserve"> in conjunction with other known risk factors (e.g. </w:t>
      </w:r>
      <w:r w:rsidR="00195A1D">
        <w:rPr>
          <w:rFonts w:ascii="Times New Roman" w:hAnsi="Times New Roman" w:cs="Times New Roman"/>
          <w:lang w:val="en-GB"/>
        </w:rPr>
        <w:lastRenderedPageBreak/>
        <w:t>family history of OCD)</w:t>
      </w:r>
      <w:r w:rsidR="00D35281">
        <w:rPr>
          <w:rFonts w:ascii="Times New Roman" w:hAnsi="Times New Roman" w:cs="Times New Roman"/>
          <w:lang w:val="en-GB"/>
        </w:rPr>
        <w:t>,</w:t>
      </w:r>
      <w:r w:rsidR="00A055FD">
        <w:rPr>
          <w:rFonts w:ascii="Times New Roman" w:hAnsi="Times New Roman" w:cs="Times New Roman"/>
          <w:lang w:val="en-GB"/>
        </w:rPr>
        <w:t xml:space="preserve"> </w:t>
      </w:r>
      <w:r w:rsidR="002859C1">
        <w:rPr>
          <w:rFonts w:ascii="Times New Roman" w:hAnsi="Times New Roman" w:cs="Times New Roman"/>
          <w:lang w:val="en-GB"/>
        </w:rPr>
        <w:t>enhancing</w:t>
      </w:r>
      <w:r w:rsidR="00D35281">
        <w:rPr>
          <w:rFonts w:ascii="Times New Roman" w:hAnsi="Times New Roman" w:cs="Times New Roman"/>
          <w:lang w:val="en-GB"/>
        </w:rPr>
        <w:t xml:space="preserve"> </w:t>
      </w:r>
      <w:r w:rsidR="00195A1D">
        <w:rPr>
          <w:rFonts w:ascii="Times New Roman" w:hAnsi="Times New Roman" w:cs="Times New Roman"/>
          <w:lang w:val="en-GB"/>
        </w:rPr>
        <w:t>early intervention</w:t>
      </w:r>
      <w:r w:rsidR="00D35281">
        <w:rPr>
          <w:rFonts w:ascii="Times New Roman" w:hAnsi="Times New Roman" w:cs="Times New Roman"/>
          <w:lang w:val="en-GB"/>
        </w:rPr>
        <w:t xml:space="preserve"> and</w:t>
      </w:r>
      <w:r w:rsidR="004A3FBE">
        <w:rPr>
          <w:rFonts w:ascii="Times New Roman" w:hAnsi="Times New Roman" w:cs="Times New Roman"/>
          <w:lang w:val="en-GB"/>
        </w:rPr>
        <w:t xml:space="preserve"> </w:t>
      </w:r>
      <w:r w:rsidR="00081EB0">
        <w:rPr>
          <w:rFonts w:ascii="Times New Roman" w:hAnsi="Times New Roman" w:cs="Times New Roman"/>
          <w:lang w:val="en-GB"/>
        </w:rPr>
        <w:t xml:space="preserve">long-term outcomes </w:t>
      </w:r>
      <w:r w:rsidR="00D41669">
        <w:rPr>
          <w:rFonts w:ascii="Times New Roman" w:hAnsi="Times New Roman" w:cs="Times New Roman"/>
          <w:lang w:val="en-GB"/>
        </w:rPr>
        <w:fldChar w:fldCharType="begin"/>
      </w:r>
      <w:r w:rsidR="00967F61">
        <w:rPr>
          <w:rFonts w:ascii="Times New Roman" w:hAnsi="Times New Roman" w:cs="Times New Roman"/>
          <w:lang w:val="en-GB"/>
        </w:rPr>
        <w:instrText xml:space="preserve"> ADDIN EN.CITE &lt;EndNote&gt;&lt;Cite&gt;&lt;Author&gt;Micali&lt;/Author&gt;&lt;Year&gt;2010&lt;/Year&gt;&lt;RecNum&gt;167&lt;/RecNum&gt;&lt;DisplayText&gt;[29]&lt;/DisplayText&gt;&lt;record&gt;&lt;rec-number&gt;167&lt;/rec-number&gt;&lt;foreign-keys&gt;&lt;key app="EN" db-id="rs5dfp50fasp0hetr03paea20vpsxpv5fxfw" timestamp="0"&gt;167&lt;/key&gt;&lt;/foreign-keys&gt;&lt;ref-type name="Journal Article"&gt;17&lt;/ref-type&gt;&lt;contributors&gt;&lt;authors&gt;&lt;author&gt;Micali, N&lt;/author&gt;&lt;author&gt;Heyman, I&lt;/author&gt;&lt;author&gt;Perez, M&lt;/author&gt;&lt;author&gt;Hilton, K&lt;/author&gt;&lt;author&gt;Nakatani, E&lt;/author&gt;&lt;author&gt;Turner, C&lt;/author&gt;&lt;author&gt;Mataix-Cols, D&lt;/author&gt;&lt;/authors&gt;&lt;/contributors&gt;&lt;titles&gt;&lt;title&gt;Long-term outcomes of obsessive–compulsive disorder: follow-up of 142 children and adolescents&lt;/title&gt;&lt;secondary-title&gt;The British Journal of Psychiatry&lt;/secondary-title&gt;&lt;/titles&gt;&lt;periodical&gt;&lt;full-title&gt;The British Journal of Psychiatry&lt;/full-title&gt;&lt;/periodical&gt;&lt;pages&gt;128-134&lt;/pages&gt;&lt;volume&gt;197&lt;/volume&gt;&lt;number&gt;2&lt;/number&gt;&lt;dates&gt;&lt;year&gt;2010&lt;/year&gt;&lt;/dates&gt;&lt;isbn&gt;0007-1250&lt;/isbn&gt;&lt;urls&gt;&lt;/urls&gt;&lt;electronic-resource-num&gt;10.1192/bjp.bp.109.075317&lt;/electronic-resource-num&gt;&lt;/record&gt;&lt;/Cite&gt;&lt;/EndNote&gt;</w:instrText>
      </w:r>
      <w:r w:rsidR="00D41669">
        <w:rPr>
          <w:rFonts w:ascii="Times New Roman" w:hAnsi="Times New Roman" w:cs="Times New Roman"/>
          <w:lang w:val="en-GB"/>
        </w:rPr>
        <w:fldChar w:fldCharType="separate"/>
      </w:r>
      <w:r w:rsidR="00967F61">
        <w:rPr>
          <w:rFonts w:ascii="Times New Roman" w:hAnsi="Times New Roman" w:cs="Times New Roman"/>
          <w:noProof/>
          <w:lang w:val="en-GB"/>
        </w:rPr>
        <w:t>[29]</w:t>
      </w:r>
      <w:r w:rsidR="00D41669">
        <w:rPr>
          <w:rFonts w:ascii="Times New Roman" w:hAnsi="Times New Roman" w:cs="Times New Roman"/>
          <w:lang w:val="en-GB"/>
        </w:rPr>
        <w:fldChar w:fldCharType="end"/>
      </w:r>
      <w:r w:rsidR="00195A1D" w:rsidRPr="00864375">
        <w:rPr>
          <w:rFonts w:ascii="Times New Roman" w:hAnsi="Times New Roman" w:cs="Times New Roman"/>
          <w:lang w:val="en-GB"/>
        </w:rPr>
        <w:t xml:space="preserve">. </w:t>
      </w:r>
      <w:r w:rsidR="00144BA9" w:rsidRPr="00864375">
        <w:rPr>
          <w:rFonts w:ascii="Times New Roman" w:hAnsi="Times New Roman" w:cs="Times New Roman"/>
          <w:lang w:val="en-GB"/>
        </w:rPr>
        <w:t xml:space="preserve">Second, </w:t>
      </w:r>
      <w:r w:rsidR="00641B9A" w:rsidRPr="00864375">
        <w:rPr>
          <w:rFonts w:ascii="Times New Roman" w:hAnsi="Times New Roman" w:cs="Times New Roman"/>
          <w:lang w:val="en-GB"/>
        </w:rPr>
        <w:t xml:space="preserve">the longitudinal association between stressful life events </w:t>
      </w:r>
      <w:r w:rsidR="004A3FBE">
        <w:rPr>
          <w:rFonts w:ascii="Times New Roman" w:hAnsi="Times New Roman" w:cs="Times New Roman"/>
          <w:lang w:val="en-GB"/>
        </w:rPr>
        <w:t xml:space="preserve">and OCS </w:t>
      </w:r>
      <w:r w:rsidR="00641B9A" w:rsidRPr="00864375">
        <w:rPr>
          <w:rFonts w:ascii="Times New Roman" w:hAnsi="Times New Roman" w:cs="Times New Roman"/>
          <w:lang w:val="en-GB"/>
        </w:rPr>
        <w:t>exists above and beyond common genetic influences, consistent</w:t>
      </w:r>
      <w:r w:rsidR="00641B9A">
        <w:rPr>
          <w:rFonts w:ascii="Times New Roman" w:hAnsi="Times New Roman" w:cs="Times New Roman"/>
          <w:lang w:val="en-GB"/>
        </w:rPr>
        <w:t xml:space="preserve"> with the notion that such experiences represent an environmental risk for </w:t>
      </w:r>
      <w:r w:rsidR="004A3FBE">
        <w:rPr>
          <w:rFonts w:ascii="Times New Roman" w:hAnsi="Times New Roman" w:cs="Times New Roman"/>
          <w:lang w:val="en-GB"/>
        </w:rPr>
        <w:t xml:space="preserve">the development of </w:t>
      </w:r>
      <w:r w:rsidR="00641B9A">
        <w:rPr>
          <w:rFonts w:ascii="Times New Roman" w:hAnsi="Times New Roman" w:cs="Times New Roman"/>
          <w:lang w:val="en-GB"/>
        </w:rPr>
        <w:t>OCD. Although further research is needed to understand the mechanism</w:t>
      </w:r>
      <w:r w:rsidR="0096657B">
        <w:rPr>
          <w:rFonts w:ascii="Times New Roman" w:hAnsi="Times New Roman" w:cs="Times New Roman"/>
          <w:lang w:val="en-GB"/>
        </w:rPr>
        <w:t>s</w:t>
      </w:r>
      <w:r w:rsidR="00641B9A">
        <w:rPr>
          <w:rFonts w:ascii="Times New Roman" w:hAnsi="Times New Roman" w:cs="Times New Roman"/>
          <w:lang w:val="en-GB"/>
        </w:rPr>
        <w:t xml:space="preserve"> underpinning this relationship, stressful life events could</w:t>
      </w:r>
      <w:r w:rsidR="00CB09FA">
        <w:rPr>
          <w:rFonts w:ascii="Times New Roman" w:hAnsi="Times New Roman" w:cs="Times New Roman"/>
          <w:lang w:val="en-GB"/>
        </w:rPr>
        <w:t xml:space="preserve"> </w:t>
      </w:r>
      <w:r w:rsidR="00641B9A">
        <w:rPr>
          <w:rFonts w:ascii="Times New Roman" w:hAnsi="Times New Roman" w:cs="Times New Roman"/>
          <w:lang w:val="en-GB"/>
        </w:rPr>
        <w:t xml:space="preserve">be an </w:t>
      </w:r>
      <w:r w:rsidR="0096657B">
        <w:rPr>
          <w:rFonts w:ascii="Times New Roman" w:hAnsi="Times New Roman" w:cs="Times New Roman"/>
          <w:lang w:val="en-GB"/>
        </w:rPr>
        <w:t>important</w:t>
      </w:r>
      <w:r w:rsidR="00641B9A">
        <w:rPr>
          <w:rFonts w:ascii="Times New Roman" w:hAnsi="Times New Roman" w:cs="Times New Roman"/>
          <w:lang w:val="en-GB"/>
        </w:rPr>
        <w:t xml:space="preserve"> target for prevention programs. </w:t>
      </w:r>
      <w:r w:rsidR="00612187" w:rsidRPr="00790245">
        <w:rPr>
          <w:rFonts w:ascii="Times New Roman" w:hAnsi="Times New Roman" w:cs="Times New Roman"/>
          <w:lang w:val="en-GB"/>
        </w:rPr>
        <w:t>Lastly</w:t>
      </w:r>
      <w:r w:rsidR="006B188C" w:rsidRPr="00790245">
        <w:rPr>
          <w:rFonts w:ascii="Times New Roman" w:hAnsi="Times New Roman" w:cs="Times New Roman"/>
          <w:lang w:val="en-GB"/>
        </w:rPr>
        <w:t xml:space="preserve">, </w:t>
      </w:r>
      <w:r w:rsidR="00AE3F1B">
        <w:rPr>
          <w:rFonts w:ascii="Times New Roman" w:hAnsi="Times New Roman" w:cs="Times New Roman"/>
          <w:lang w:val="en-GB"/>
        </w:rPr>
        <w:t>we did not find evidence for</w:t>
      </w:r>
      <w:r w:rsidR="00F416BF">
        <w:rPr>
          <w:rFonts w:ascii="Times New Roman" w:hAnsi="Times New Roman" w:cs="Times New Roman"/>
          <w:lang w:val="en-GB"/>
        </w:rPr>
        <w:t xml:space="preserve"> </w:t>
      </w:r>
      <w:r w:rsidR="002C1CEA">
        <w:rPr>
          <w:rFonts w:ascii="Times New Roman" w:hAnsi="Times New Roman" w:cs="Times New Roman"/>
          <w:lang w:val="en-GB"/>
        </w:rPr>
        <w:t xml:space="preserve">punitive parenting </w:t>
      </w:r>
      <w:r w:rsidR="00AE3F1B">
        <w:rPr>
          <w:rFonts w:ascii="Times New Roman" w:hAnsi="Times New Roman" w:cs="Times New Roman"/>
          <w:lang w:val="en-GB"/>
        </w:rPr>
        <w:t>being</w:t>
      </w:r>
      <w:r w:rsidR="00612187">
        <w:rPr>
          <w:rFonts w:ascii="Times New Roman" w:hAnsi="Times New Roman" w:cs="Times New Roman"/>
          <w:lang w:val="en-GB"/>
        </w:rPr>
        <w:t xml:space="preserve"> a </w:t>
      </w:r>
      <w:r w:rsidR="00AC26FA">
        <w:rPr>
          <w:rFonts w:ascii="Times New Roman" w:hAnsi="Times New Roman" w:cs="Times New Roman"/>
          <w:lang w:val="en-GB"/>
        </w:rPr>
        <w:t>risk factor</w:t>
      </w:r>
      <w:r w:rsidR="00F416BF">
        <w:rPr>
          <w:rFonts w:ascii="Times New Roman" w:hAnsi="Times New Roman" w:cs="Times New Roman"/>
          <w:lang w:val="en-GB"/>
        </w:rPr>
        <w:t xml:space="preserve"> for </w:t>
      </w:r>
      <w:r w:rsidR="002C1CEA">
        <w:rPr>
          <w:rFonts w:ascii="Times New Roman" w:hAnsi="Times New Roman" w:cs="Times New Roman"/>
          <w:lang w:val="en-GB"/>
        </w:rPr>
        <w:t>OCS</w:t>
      </w:r>
      <w:r w:rsidR="00AE3F1B">
        <w:rPr>
          <w:rFonts w:ascii="Times New Roman" w:hAnsi="Times New Roman" w:cs="Times New Roman"/>
          <w:lang w:val="en-GB"/>
        </w:rPr>
        <w:t xml:space="preserve">, which implies that </w:t>
      </w:r>
      <w:r w:rsidR="00195A1D">
        <w:rPr>
          <w:rFonts w:ascii="Times New Roman" w:hAnsi="Times New Roman" w:cs="Times New Roman"/>
          <w:lang w:val="en-GB"/>
        </w:rPr>
        <w:t xml:space="preserve">modifying such parenting </w:t>
      </w:r>
      <w:r w:rsidR="006B188C">
        <w:rPr>
          <w:rFonts w:ascii="Times New Roman" w:hAnsi="Times New Roman" w:cs="Times New Roman"/>
          <w:lang w:val="en-GB"/>
        </w:rPr>
        <w:t>behaviours</w:t>
      </w:r>
      <w:r w:rsidR="00195A1D">
        <w:rPr>
          <w:rFonts w:ascii="Times New Roman" w:hAnsi="Times New Roman" w:cs="Times New Roman"/>
          <w:lang w:val="en-GB"/>
        </w:rPr>
        <w:t xml:space="preserve"> </w:t>
      </w:r>
      <w:r w:rsidR="004A3FBE">
        <w:rPr>
          <w:rFonts w:ascii="Times New Roman" w:hAnsi="Times New Roman" w:cs="Times New Roman"/>
          <w:lang w:val="en-GB"/>
        </w:rPr>
        <w:t>is unlikely to</w:t>
      </w:r>
      <w:r w:rsidR="00195A1D">
        <w:rPr>
          <w:rFonts w:ascii="Times New Roman" w:hAnsi="Times New Roman" w:cs="Times New Roman"/>
          <w:lang w:val="en-GB"/>
        </w:rPr>
        <w:t xml:space="preserve"> </w:t>
      </w:r>
      <w:r w:rsidR="004A3FBE">
        <w:rPr>
          <w:rFonts w:ascii="Times New Roman" w:hAnsi="Times New Roman" w:cs="Times New Roman"/>
          <w:lang w:val="en-GB"/>
        </w:rPr>
        <w:t>be a</w:t>
      </w:r>
      <w:r w:rsidR="00D35281">
        <w:rPr>
          <w:rFonts w:ascii="Times New Roman" w:hAnsi="Times New Roman" w:cs="Times New Roman"/>
          <w:lang w:val="en-GB"/>
        </w:rPr>
        <w:t>n effective</w:t>
      </w:r>
      <w:r w:rsidR="003F6F04">
        <w:rPr>
          <w:rFonts w:ascii="Times New Roman" w:hAnsi="Times New Roman" w:cs="Times New Roman"/>
          <w:lang w:val="en-GB"/>
        </w:rPr>
        <w:t xml:space="preserve"> OCD </w:t>
      </w:r>
      <w:r w:rsidR="004A3FBE">
        <w:rPr>
          <w:rFonts w:ascii="Times New Roman" w:hAnsi="Times New Roman" w:cs="Times New Roman"/>
          <w:lang w:val="en-GB"/>
        </w:rPr>
        <w:t>prevention strategy</w:t>
      </w:r>
      <w:r w:rsidR="005C00BE">
        <w:rPr>
          <w:rFonts w:ascii="Times New Roman" w:hAnsi="Times New Roman" w:cs="Times New Roman"/>
          <w:lang w:val="en-GB"/>
        </w:rPr>
        <w:t xml:space="preserve"> during </w:t>
      </w:r>
      <w:r w:rsidR="00AE3F1B">
        <w:rPr>
          <w:rFonts w:ascii="Times New Roman" w:hAnsi="Times New Roman" w:cs="Times New Roman"/>
          <w:lang w:val="en-GB"/>
        </w:rPr>
        <w:t>adolescence</w:t>
      </w:r>
      <w:r w:rsidR="005C00BE">
        <w:rPr>
          <w:rFonts w:ascii="Times New Roman" w:hAnsi="Times New Roman" w:cs="Times New Roman"/>
          <w:lang w:val="en-GB"/>
        </w:rPr>
        <w:t xml:space="preserve">. </w:t>
      </w:r>
    </w:p>
    <w:p w14:paraId="19D25F27" w14:textId="31BE5793" w:rsidR="009B5649" w:rsidRPr="00BE7B5B" w:rsidRDefault="006E3C97" w:rsidP="00E20F55">
      <w:pPr>
        <w:spacing w:line="480" w:lineRule="auto"/>
        <w:ind w:firstLine="720"/>
        <w:outlineLvl w:val="0"/>
        <w:rPr>
          <w:rFonts w:ascii="Times New Roman" w:hAnsi="Times New Roman" w:cs="Times New Roman"/>
          <w:lang w:val="en-GB"/>
        </w:rPr>
      </w:pPr>
      <w:r>
        <w:rPr>
          <w:rFonts w:ascii="Times New Roman" w:hAnsi="Times New Roman" w:cs="Times New Roman"/>
          <w:lang w:val="en-GB"/>
        </w:rPr>
        <w:t>The current study has</w:t>
      </w:r>
      <w:r w:rsidR="002F0B46" w:rsidRPr="004954C5">
        <w:rPr>
          <w:rFonts w:ascii="Times New Roman" w:hAnsi="Times New Roman" w:cs="Times New Roman"/>
          <w:lang w:val="en-GB"/>
        </w:rPr>
        <w:t xml:space="preserve"> </w:t>
      </w:r>
      <w:r w:rsidR="00D35281">
        <w:rPr>
          <w:rFonts w:ascii="Times New Roman" w:hAnsi="Times New Roman" w:cs="Times New Roman"/>
          <w:lang w:val="en-GB"/>
        </w:rPr>
        <w:t>several</w:t>
      </w:r>
      <w:r w:rsidR="002F0B46" w:rsidRPr="004954C5">
        <w:rPr>
          <w:rFonts w:ascii="Times New Roman" w:hAnsi="Times New Roman" w:cs="Times New Roman"/>
          <w:lang w:val="en-GB"/>
        </w:rPr>
        <w:t xml:space="preserve"> </w:t>
      </w:r>
      <w:r w:rsidR="007426D1" w:rsidRPr="004954C5">
        <w:rPr>
          <w:rFonts w:ascii="Times New Roman" w:hAnsi="Times New Roman" w:cs="Times New Roman"/>
          <w:lang w:val="en-GB"/>
        </w:rPr>
        <w:t>strengths</w:t>
      </w:r>
      <w:r w:rsidR="00D4760D">
        <w:rPr>
          <w:rFonts w:ascii="Times New Roman" w:hAnsi="Times New Roman" w:cs="Times New Roman"/>
          <w:lang w:val="en-GB"/>
        </w:rPr>
        <w:t xml:space="preserve"> including the</w:t>
      </w:r>
      <w:r w:rsidR="003415A7">
        <w:rPr>
          <w:rFonts w:ascii="Times New Roman" w:hAnsi="Times New Roman" w:cs="Times New Roman"/>
          <w:lang w:val="en-GB"/>
        </w:rPr>
        <w:t xml:space="preserve"> </w:t>
      </w:r>
      <w:r w:rsidR="00D35281">
        <w:rPr>
          <w:rFonts w:ascii="Times New Roman" w:hAnsi="Times New Roman" w:cs="Times New Roman"/>
          <w:lang w:val="en-GB"/>
        </w:rPr>
        <w:t>prospective</w:t>
      </w:r>
      <w:r w:rsidR="009B5649" w:rsidRPr="004954C5">
        <w:rPr>
          <w:rFonts w:ascii="Times New Roman" w:hAnsi="Times New Roman" w:cs="Times New Roman"/>
          <w:lang w:val="en-GB"/>
        </w:rPr>
        <w:t>, genetically</w:t>
      </w:r>
      <w:r w:rsidR="00780570">
        <w:rPr>
          <w:rFonts w:ascii="Times New Roman" w:hAnsi="Times New Roman" w:cs="Times New Roman"/>
          <w:lang w:val="en-GB"/>
        </w:rPr>
        <w:t>-</w:t>
      </w:r>
      <w:r w:rsidR="009B5649" w:rsidRPr="004954C5">
        <w:rPr>
          <w:rFonts w:ascii="Times New Roman" w:hAnsi="Times New Roman" w:cs="Times New Roman"/>
          <w:lang w:val="en-GB"/>
        </w:rPr>
        <w:t>informative design</w:t>
      </w:r>
      <w:r w:rsidR="00D4760D">
        <w:rPr>
          <w:rFonts w:ascii="Times New Roman" w:hAnsi="Times New Roman" w:cs="Times New Roman"/>
          <w:lang w:val="en-GB"/>
        </w:rPr>
        <w:t xml:space="preserve"> and inclusion of fathers, who are often overlooked in studies of parenting</w:t>
      </w:r>
      <w:r w:rsidR="00FB2B20">
        <w:rPr>
          <w:rFonts w:ascii="Times New Roman" w:hAnsi="Times New Roman" w:cs="Times New Roman"/>
          <w:lang w:val="en-GB"/>
        </w:rPr>
        <w:t xml:space="preserve"> </w:t>
      </w:r>
      <w:r w:rsidR="00D41669">
        <w:rPr>
          <w:rFonts w:ascii="Times New Roman" w:hAnsi="Times New Roman" w:cs="Times New Roman"/>
          <w:lang w:val="en-GB"/>
        </w:rPr>
        <w:fldChar w:fldCharType="begin"/>
      </w:r>
      <w:r w:rsidR="00967F61">
        <w:rPr>
          <w:rFonts w:ascii="Times New Roman" w:hAnsi="Times New Roman" w:cs="Times New Roman"/>
          <w:lang w:val="en-GB"/>
        </w:rPr>
        <w:instrText xml:space="preserve"> ADDIN EN.CITE &lt;EndNote&gt;&lt;Cite&gt;&lt;Author&gt;Bögels&lt;/Author&gt;&lt;Year&gt;2008&lt;/Year&gt;&lt;RecNum&gt;868&lt;/RecNum&gt;&lt;DisplayText&gt;[30]&lt;/DisplayText&gt;&lt;record&gt;&lt;rec-number&gt;868&lt;/rec-number&gt;&lt;foreign-keys&gt;&lt;key app="EN" db-id="rs5dfp50fasp0hetr03paea20vpsxpv5fxfw" timestamp="1495469367"&gt;868&lt;/key&gt;&lt;/foreign-keys&gt;&lt;ref-type name="Journal Article"&gt;17&lt;/ref-type&gt;&lt;contributors&gt;&lt;authors&gt;&lt;author&gt;Bögels, Susan&lt;/author&gt;&lt;author&gt;Phares, Vicky&lt;/author&gt;&lt;/authors&gt;&lt;/contributors&gt;&lt;titles&gt;&lt;title&gt;Fathers&amp;apos; role in the etiology, prevention and treatment of child anxiety: A review and new model&lt;/title&gt;&lt;secondary-title&gt;Clinical Psychology Review&lt;/secondary-title&gt;&lt;/titles&gt;&lt;periodical&gt;&lt;full-title&gt;Clinical Psychology Review&lt;/full-title&gt;&lt;/periodical&gt;&lt;pages&gt;539-558&lt;/pages&gt;&lt;volume&gt;28&lt;/volume&gt;&lt;number&gt;4&lt;/number&gt;&lt;dates&gt;&lt;year&gt;2008&lt;/year&gt;&lt;pub-dates&gt;&lt;date&gt;4//&lt;/date&gt;&lt;/pub-dates&gt;&lt;/dates&gt;&lt;isbn&gt;0272-7358&lt;/isbn&gt;&lt;urls&gt;&lt;related-urls&gt;&lt;url&gt;http://www.sciencedirect.com/science/article/pii/S0272735807001328&lt;/url&gt;&lt;/related-urls&gt;&lt;/urls&gt;&lt;electronic-resource-num&gt;https://doi.org/10.1016/j.cpr.2007.07.011&lt;/electronic-resource-num&gt;&lt;/record&gt;&lt;/Cite&gt;&lt;/EndNote&gt;</w:instrText>
      </w:r>
      <w:r w:rsidR="00D41669">
        <w:rPr>
          <w:rFonts w:ascii="Times New Roman" w:hAnsi="Times New Roman" w:cs="Times New Roman"/>
          <w:lang w:val="en-GB"/>
        </w:rPr>
        <w:fldChar w:fldCharType="separate"/>
      </w:r>
      <w:r w:rsidR="00967F61">
        <w:rPr>
          <w:rFonts w:ascii="Times New Roman" w:hAnsi="Times New Roman" w:cs="Times New Roman"/>
          <w:noProof/>
          <w:lang w:val="en-GB"/>
        </w:rPr>
        <w:t>[30]</w:t>
      </w:r>
      <w:r w:rsidR="00D41669">
        <w:rPr>
          <w:rFonts w:ascii="Times New Roman" w:hAnsi="Times New Roman" w:cs="Times New Roman"/>
          <w:lang w:val="en-GB"/>
        </w:rPr>
        <w:fldChar w:fldCharType="end"/>
      </w:r>
      <w:r w:rsidR="009B5649" w:rsidRPr="004954C5">
        <w:rPr>
          <w:rFonts w:ascii="Times New Roman" w:hAnsi="Times New Roman" w:cs="Times New Roman"/>
          <w:lang w:val="en-GB"/>
        </w:rPr>
        <w:t xml:space="preserve">. </w:t>
      </w:r>
      <w:r w:rsidR="002F7D24">
        <w:rPr>
          <w:rFonts w:ascii="Times New Roman" w:hAnsi="Times New Roman" w:cs="Times New Roman"/>
          <w:lang w:val="en-GB"/>
        </w:rPr>
        <w:t>Nevertheless</w:t>
      </w:r>
      <w:r w:rsidR="009B5649" w:rsidRPr="004954C5">
        <w:rPr>
          <w:rFonts w:ascii="Times New Roman" w:hAnsi="Times New Roman" w:cs="Times New Roman"/>
          <w:lang w:val="en-GB"/>
        </w:rPr>
        <w:t xml:space="preserve">, results should be considered in the context of </w:t>
      </w:r>
      <w:r w:rsidR="002F7D24">
        <w:rPr>
          <w:rFonts w:ascii="Times New Roman" w:hAnsi="Times New Roman" w:cs="Times New Roman"/>
          <w:lang w:val="en-GB"/>
        </w:rPr>
        <w:t>some</w:t>
      </w:r>
      <w:r w:rsidR="009B5649" w:rsidRPr="004954C5">
        <w:rPr>
          <w:rFonts w:ascii="Times New Roman" w:hAnsi="Times New Roman" w:cs="Times New Roman"/>
          <w:lang w:val="en-GB"/>
        </w:rPr>
        <w:t xml:space="preserve"> limitations.</w:t>
      </w:r>
      <w:r w:rsidR="007426D1" w:rsidRPr="004954C5">
        <w:rPr>
          <w:rFonts w:ascii="Times New Roman" w:hAnsi="Times New Roman" w:cs="Times New Roman"/>
          <w:lang w:val="en-GB"/>
        </w:rPr>
        <w:t xml:space="preserve"> First, </w:t>
      </w:r>
      <w:r w:rsidR="004954C5">
        <w:rPr>
          <w:rFonts w:ascii="Times New Roman" w:hAnsi="Times New Roman" w:cs="Times New Roman"/>
          <w:lang w:val="en-GB"/>
        </w:rPr>
        <w:t xml:space="preserve">only </w:t>
      </w:r>
      <w:r w:rsidR="007426D1" w:rsidRPr="004954C5">
        <w:rPr>
          <w:rFonts w:ascii="Times New Roman" w:hAnsi="Times New Roman" w:cs="Times New Roman"/>
          <w:lang w:val="en-GB"/>
        </w:rPr>
        <w:t xml:space="preserve">punitive parenting </w:t>
      </w:r>
      <w:r w:rsidR="00CF51D8">
        <w:rPr>
          <w:rFonts w:ascii="Times New Roman" w:hAnsi="Times New Roman" w:cs="Times New Roman"/>
          <w:lang w:val="en-GB"/>
        </w:rPr>
        <w:t>was assessed</w:t>
      </w:r>
      <w:r w:rsidR="00CF51D8" w:rsidRPr="004954C5">
        <w:rPr>
          <w:rFonts w:ascii="Times New Roman" w:hAnsi="Times New Roman" w:cs="Times New Roman"/>
          <w:lang w:val="en-GB"/>
        </w:rPr>
        <w:t xml:space="preserve"> </w:t>
      </w:r>
      <w:r w:rsidR="007426D1" w:rsidRPr="004954C5">
        <w:rPr>
          <w:rFonts w:ascii="Times New Roman" w:hAnsi="Times New Roman" w:cs="Times New Roman"/>
          <w:lang w:val="en-GB"/>
        </w:rPr>
        <w:t xml:space="preserve">and </w:t>
      </w:r>
      <w:r w:rsidR="003A30CC">
        <w:rPr>
          <w:rFonts w:ascii="Times New Roman" w:hAnsi="Times New Roman" w:cs="Times New Roman"/>
          <w:lang w:val="en-GB"/>
        </w:rPr>
        <w:t>findings</w:t>
      </w:r>
      <w:r w:rsidR="00CB09FA">
        <w:rPr>
          <w:rFonts w:ascii="Times New Roman" w:hAnsi="Times New Roman" w:cs="Times New Roman"/>
          <w:lang w:val="en-GB"/>
        </w:rPr>
        <w:t xml:space="preserve"> may not generalise to other</w:t>
      </w:r>
      <w:r w:rsidR="007426D1" w:rsidRPr="004954C5">
        <w:rPr>
          <w:rFonts w:ascii="Times New Roman" w:hAnsi="Times New Roman" w:cs="Times New Roman"/>
          <w:lang w:val="en-GB"/>
        </w:rPr>
        <w:t xml:space="preserve"> parenting </w:t>
      </w:r>
      <w:r w:rsidR="004954C5">
        <w:rPr>
          <w:rFonts w:ascii="Times New Roman" w:hAnsi="Times New Roman" w:cs="Times New Roman"/>
          <w:lang w:val="en-GB"/>
        </w:rPr>
        <w:t>practices</w:t>
      </w:r>
      <w:r w:rsidR="007426D1" w:rsidRPr="004954C5">
        <w:rPr>
          <w:rFonts w:ascii="Times New Roman" w:hAnsi="Times New Roman" w:cs="Times New Roman"/>
          <w:lang w:val="en-GB"/>
        </w:rPr>
        <w:t xml:space="preserve"> </w:t>
      </w:r>
      <w:r w:rsidR="004954C5">
        <w:rPr>
          <w:rFonts w:ascii="Times New Roman" w:hAnsi="Times New Roman" w:cs="Times New Roman"/>
          <w:lang w:val="en-GB"/>
        </w:rPr>
        <w:t xml:space="preserve">(e.g. overprotective </w:t>
      </w:r>
      <w:r w:rsidR="00CB09FA">
        <w:rPr>
          <w:rFonts w:ascii="Times New Roman" w:hAnsi="Times New Roman" w:cs="Times New Roman"/>
          <w:lang w:val="en-GB"/>
        </w:rPr>
        <w:t>parenting</w:t>
      </w:r>
      <w:r w:rsidR="007426D1" w:rsidRPr="00D02F84">
        <w:rPr>
          <w:rFonts w:ascii="Times New Roman" w:hAnsi="Times New Roman" w:cs="Times New Roman"/>
          <w:lang w:val="en-GB"/>
        </w:rPr>
        <w:t xml:space="preserve">). Second, our measure of </w:t>
      </w:r>
      <w:r w:rsidR="00171F1B" w:rsidRPr="00D02F84">
        <w:rPr>
          <w:rFonts w:ascii="Times New Roman" w:hAnsi="Times New Roman" w:cs="Times New Roman"/>
          <w:lang w:val="en-GB"/>
        </w:rPr>
        <w:t>stressful life events</w:t>
      </w:r>
      <w:r w:rsidR="007426D1" w:rsidRPr="00D02F84">
        <w:rPr>
          <w:rFonts w:ascii="Times New Roman" w:hAnsi="Times New Roman" w:cs="Times New Roman"/>
          <w:lang w:val="en-GB"/>
        </w:rPr>
        <w:t xml:space="preserve"> relied on retrospective </w:t>
      </w:r>
      <w:r w:rsidR="00D02F84" w:rsidRPr="00C249B5">
        <w:rPr>
          <w:rFonts w:ascii="Times New Roman" w:hAnsi="Times New Roman" w:cs="Times New Roman"/>
          <w:lang w:val="en-GB"/>
        </w:rPr>
        <w:t>reports of the previous 12 months</w:t>
      </w:r>
      <w:r w:rsidR="003A30CC" w:rsidRPr="00D02F84">
        <w:rPr>
          <w:rFonts w:ascii="Times New Roman" w:hAnsi="Times New Roman" w:cs="Times New Roman"/>
          <w:lang w:val="en-GB"/>
        </w:rPr>
        <w:t xml:space="preserve">. </w:t>
      </w:r>
      <w:r w:rsidR="00D02F84" w:rsidRPr="00C249B5">
        <w:rPr>
          <w:rFonts w:ascii="Times New Roman" w:hAnsi="Times New Roman" w:cs="Times New Roman"/>
          <w:lang w:val="en-GB"/>
        </w:rPr>
        <w:t>However</w:t>
      </w:r>
      <w:r w:rsidR="007426D1" w:rsidRPr="00D02F84">
        <w:rPr>
          <w:rFonts w:ascii="Times New Roman" w:hAnsi="Times New Roman" w:cs="Times New Roman"/>
          <w:lang w:val="en-GB"/>
        </w:rPr>
        <w:t xml:space="preserve">, </w:t>
      </w:r>
      <w:r w:rsidR="00D02F84" w:rsidRPr="00C249B5">
        <w:rPr>
          <w:rFonts w:ascii="Times New Roman" w:hAnsi="Times New Roman" w:cs="Times New Roman"/>
          <w:lang w:val="en-GB"/>
        </w:rPr>
        <w:t xml:space="preserve">recall bias is likely to be lower compared to </w:t>
      </w:r>
      <w:r w:rsidR="0071285B" w:rsidRPr="00D02F84">
        <w:rPr>
          <w:rFonts w:ascii="Times New Roman" w:hAnsi="Times New Roman" w:cs="Times New Roman"/>
          <w:lang w:val="en-GB"/>
        </w:rPr>
        <w:t xml:space="preserve">previous studies </w:t>
      </w:r>
      <w:r w:rsidR="00D02F84" w:rsidRPr="00C249B5">
        <w:rPr>
          <w:rFonts w:ascii="Times New Roman" w:hAnsi="Times New Roman" w:cs="Times New Roman"/>
          <w:lang w:val="en-GB"/>
        </w:rPr>
        <w:t>which retrospectively assessed</w:t>
      </w:r>
      <w:r w:rsidR="0023545D" w:rsidRPr="00D02F84">
        <w:rPr>
          <w:rFonts w:ascii="Times New Roman" w:hAnsi="Times New Roman" w:cs="Times New Roman"/>
          <w:lang w:val="en-GB"/>
        </w:rPr>
        <w:t xml:space="preserve"> life events </w:t>
      </w:r>
      <w:r w:rsidR="005C53F9" w:rsidRPr="00D02F84">
        <w:rPr>
          <w:rFonts w:ascii="Times New Roman" w:hAnsi="Times New Roman" w:cs="Times New Roman"/>
          <w:lang w:val="en-GB"/>
        </w:rPr>
        <w:t>across the life span</w:t>
      </w:r>
      <w:r w:rsidR="004954C5" w:rsidRPr="00D02F84">
        <w:rPr>
          <w:rFonts w:ascii="Times New Roman" w:hAnsi="Times New Roman" w:cs="Times New Roman"/>
          <w:lang w:val="en-GB"/>
        </w:rPr>
        <w:t xml:space="preserve"> (</w:t>
      </w:r>
      <w:r w:rsidR="00A17863" w:rsidRPr="00D02F84">
        <w:rPr>
          <w:rFonts w:ascii="Times New Roman" w:hAnsi="Times New Roman" w:cs="Times New Roman"/>
          <w:lang w:val="en-GB"/>
        </w:rPr>
        <w:t>e.g.</w:t>
      </w:r>
      <w:r w:rsidR="00D41669">
        <w:rPr>
          <w:rFonts w:ascii="Times New Roman" w:hAnsi="Times New Roman" w:cs="Times New Roman"/>
          <w:lang w:val="en-GB"/>
        </w:rPr>
        <w:fldChar w:fldCharType="begin">
          <w:fldData xml:space="preserve">PEVuZE5vdGU+PENpdGU+PEF1dGhvcj5DYXRoPC9BdXRob3I+PFllYXI+MjAwODwvWWVhcj48UmVj
TnVtPjg1NzwvUmVjTnVtPjxEaXNwbGF5VGV4dD5bMTMsIDE0XTwvRGlzcGxheVRleHQ+PHJlY29y
ZD48cmVjLW51bWJlcj44NTc8L3JlYy1udW1iZXI+PGZvcmVpZ24ta2V5cz48a2V5IGFwcD0iRU4i
IGRiLWlkPSJyczVkZnA1MGZhc3AwaGV0cjAzcGFlYTIwdnBzeHB2NWZ4ZnciIHRpbWVzdGFtcD0i
MTQ5NTQ1OTk3OSI+ODU3PC9rZXk+PC9mb3JlaWduLWtleXM+PHJlZi10eXBlIG5hbWU9IkpvdXJu
YWwgQXJ0aWNsZSI+MTc8L3JlZi10eXBlPjxjb250cmlidXRvcnM+PGF1dGhvcnM+PGF1dGhvcj5D
YXRoLCBEYW5pZWxsZSBDLjwvYXV0aG9yPjxhdXRob3I+dmFuIEdyb290aGVlc3QsIERhbmllbCBT
LjwvYXV0aG9yPjxhdXRob3I+V2lsbGVtc2VuLCBHb25uZWtlPC9hdXRob3I+PGF1dGhvcj52YW4g
T3BwZW4sIFBhdHJpY2lhPC9hdXRob3I+PGF1dGhvcj5Cb29tc21hLCBEb3JyZXQgSS48L2F1dGhv
cj48L2F1dGhvcnM+PC9jb250cmlidXRvcnM+PHRpdGxlcz48dGl0bGU+RW52aXJvbm1lbnRhbCBG
YWN0b3JzIGluIE9ic2Vzc2l2ZS1Db21wdWxzaXZlIEJlaGF2aW9yOiBFdmlkZW5jZSBmcm9tIERp
c2NvcmRhbnQgYW5kIENvbmNvcmRhbnQgTW9ub3p5Z290aWMgVHdpbnM8L3RpdGxlPjxzZWNvbmRh
cnktdGl0bGU+QmVoYXZpb3IgR2VuZXRpY3M8L3NlY29uZGFyeS10aXRsZT48L3RpdGxlcz48cGVy
aW9kaWNhbD48ZnVsbC10aXRsZT5CZWhhdmlvciBHZW5ldGljczwvZnVsbC10aXRsZT48L3Blcmlv
ZGljYWw+PHBhZ2VzPjEwOC0xMjA8L3BhZ2VzPjx2b2x1bWU+Mzg8L3ZvbHVtZT48bnVtYmVyPjI8
L251bWJlcj48ZGF0ZXM+PHllYXI+MjAwODwveWVhcj48cHViLWRhdGVzPjxkYXRlPjAxLzExJiN4
RDswNS8wOS9yZWNlaXZlZCYjeEQ7MTEvMTIvYWNjZXB0ZWQ8L2RhdGU+PC9wdWItZGF0ZXM+PC9k
YXRlcz48cHViLWxvY2F0aW9uPkJvc3RvbjwvcHViLWxvY2F0aW9uPjxwdWJsaXNoZXI+U3ByaW5n
ZXIgVVM8L3B1Ymxpc2hlcj48aXNibj4wMDAxLTgyNDQmI3hEOzE1NzMtMzI5NzwvaXNibj48YWNj
ZXNzaW9uLW51bT5QTUMyMjU3OTk0PC9hY2Nlc3Npb24tbnVtPjx1cmxzPjxyZWxhdGVkLXVybHM+
PHVybD5odHRwOi8vd3d3Lm5jYmkubmxtLm5paC5nb3YvcG1jL2FydGljbGVzL1BNQzIyNTc5OTQv
PC91cmw+PC9yZWxhdGVkLXVybHM+PC91cmxzPjxlbGVjdHJvbmljLXJlc291cmNlLW51bT4xMC4x
MDA3L3MxMDUxOS0wMDctOTE4NS05PC9lbGVjdHJvbmljLXJlc291cmNlLW51bT48cmVtb3RlLWRh
dGFiYXNlLW5hbWU+UE1DPC9yZW1vdGUtZGF0YWJhc2UtbmFtZT48L3JlY29yZD48L0NpdGU+PENp
dGU+PEF1dGhvcj5WaWRhbC1SaWJhczwvQXV0aG9yPjxZZWFyPjIwMTU8L1llYXI+PFJlY051bT44
NTg8L1JlY051bT48cmVjb3JkPjxyZWMtbnVtYmVyPjg1ODwvcmVjLW51bWJlcj48Zm9yZWlnbi1r
ZXlzPjxrZXkgYXBwPSJFTiIgZGItaWQ9InJzNWRmcDUwZmFzcDBoZXRyMDNwYWVhMjB2cHN4cHY1
ZnhmdyIgdGltZXN0YW1wPSIxNDk1NDYwMDc3Ij44NTg8L2tleT48L2ZvcmVpZ24ta2V5cz48cmVm
LXR5cGUgbmFtZT0iSm91cm5hbCBBcnRpY2xlIj4xNzwvcmVmLXR5cGU+PGNvbnRyaWJ1dG9ycz48
YXV0aG9ycz48YXV0aG9yPlZpZGFsLVJpYmFzLCBQLjwvYXV0aG9yPjxhdXRob3I+U3RyaW5nYXJp
cywgQS48L2F1dGhvcj48YXV0aG9yPlLDvGNrLCBDLjwvYXV0aG9yPjxhdXRob3I+U2VybGFjaGl1
cywgRS48L2F1dGhvcj48YXV0aG9yPkxpY2h0ZW5zdGVpbiwgUC48L2F1dGhvcj48YXV0aG9yPk1h
dGFpeC1Db2xzLCBELjwvYXV0aG9yPjwvYXV0aG9ycz48L2NvbnRyaWJ1dG9ycz48dGl0bGVzPjx0
aXRsZT5BcmUgc3RyZXNzZnVsIGxpZmUgZXZlbnRzIGNhdXNhbGx5IHJlbGF0ZWQgdG8gdGhlIHNl
dmVyaXR5IG9mIG9ic2Vzc2l2ZS1jb21wdWxzaXZlIHN5bXB0b21zPyBBIG1vbm96eWdvdGljIHR3
aW4gZGlmZmVyZW5jZSBzdHVkeTwvdGl0bGU+PHNlY29uZGFyeS10aXRsZT5FdXJvcGVhbiBQc3lj
aGlhdHJ5PC9zZWNvbmRhcnktdGl0bGU+PC90aXRsZXM+PHBlcmlvZGljYWw+PGZ1bGwtdGl0bGU+
RXVyb3BlYW4gUHN5Y2hpYXRyeTwvZnVsbC10aXRsZT48L3BlcmlvZGljYWw+PHBhZ2VzPjMwOS0z
MTY8L3BhZ2VzPjx2b2x1bWU+MzA8L3ZvbHVtZT48bnVtYmVyPjI8L251bWJlcj48ZGF0ZXM+PHll
YXI+MjAxNTwveWVhcj48cHViLWRhdGVzPjxkYXRlPjA3LzAyL3JlY2VpdmVkJiN4RDswOS8xNy9y
ZXZpc2VkJiN4RDsxMS8wOS9hY2NlcHRlZDwvZGF0ZT48L3B1Yi1kYXRlcz48L2RhdGVzPjxwdWJs
aXNoZXI+RWRpdGlvbnMgc2NpZW50aWZpcXVlcyBFbHNldmllcjwvcHVibGlzaGVyPjxpc2JuPjA5
MjQtOTMzOCYjeEQ7MTc3OC0zNTg1PC9pc2JuPjxhY2Nlc3Npb24tbnVtPlBNQzQzMzEwOTY8L2Fj
Y2Vzc2lvbi1udW0+PHVybHM+PHJlbGF0ZWQtdXJscz48dXJsPmh0dHA6Ly93d3cubmNiaS5ubG0u
bmloLmdvdi9wbWMvYXJ0aWNsZXMvUE1DNDMzMTA5Ni88L3VybD48L3JlbGF0ZWQtdXJscz48L3Vy
bHM+PGVsZWN0cm9uaWMtcmVzb3VyY2UtbnVtPjEwLjEwMTYvai5ldXJwc3kuMjAxNC4xMS4wMDg8
L2VsZWN0cm9uaWMtcmVzb3VyY2UtbnVtPjxyZW1vdGUtZGF0YWJhc2UtbmFtZT5QTUM8L3JlbW90
ZS1kYXRhYmFzZS1uYW1lPjwvcmVjb3JkPjwvQ2l0ZT48L0VuZE5vdGU+AG==
</w:fldData>
        </w:fldChar>
      </w:r>
      <w:r w:rsidR="00FA61A3">
        <w:rPr>
          <w:rFonts w:ascii="Times New Roman" w:hAnsi="Times New Roman" w:cs="Times New Roman"/>
          <w:lang w:val="en-GB"/>
        </w:rPr>
        <w:instrText xml:space="preserve"> ADDIN EN.CITE </w:instrText>
      </w:r>
      <w:r w:rsidR="00FA61A3">
        <w:rPr>
          <w:rFonts w:ascii="Times New Roman" w:hAnsi="Times New Roman" w:cs="Times New Roman"/>
          <w:lang w:val="en-GB"/>
        </w:rPr>
        <w:fldChar w:fldCharType="begin">
          <w:fldData xml:space="preserve">PEVuZE5vdGU+PENpdGU+PEF1dGhvcj5DYXRoPC9BdXRob3I+PFllYXI+MjAwODwvWWVhcj48UmVj
TnVtPjg1NzwvUmVjTnVtPjxEaXNwbGF5VGV4dD5bMTMsIDE0XTwvRGlzcGxheVRleHQ+PHJlY29y
ZD48cmVjLW51bWJlcj44NTc8L3JlYy1udW1iZXI+PGZvcmVpZ24ta2V5cz48a2V5IGFwcD0iRU4i
IGRiLWlkPSJyczVkZnA1MGZhc3AwaGV0cjAzcGFlYTIwdnBzeHB2NWZ4ZnciIHRpbWVzdGFtcD0i
MTQ5NTQ1OTk3OSI+ODU3PC9rZXk+PC9mb3JlaWduLWtleXM+PHJlZi10eXBlIG5hbWU9IkpvdXJu
YWwgQXJ0aWNsZSI+MTc8L3JlZi10eXBlPjxjb250cmlidXRvcnM+PGF1dGhvcnM+PGF1dGhvcj5D
YXRoLCBEYW5pZWxsZSBDLjwvYXV0aG9yPjxhdXRob3I+dmFuIEdyb290aGVlc3QsIERhbmllbCBT
LjwvYXV0aG9yPjxhdXRob3I+V2lsbGVtc2VuLCBHb25uZWtlPC9hdXRob3I+PGF1dGhvcj52YW4g
T3BwZW4sIFBhdHJpY2lhPC9hdXRob3I+PGF1dGhvcj5Cb29tc21hLCBEb3JyZXQgSS48L2F1dGhv
cj48L2F1dGhvcnM+PC9jb250cmlidXRvcnM+PHRpdGxlcz48dGl0bGU+RW52aXJvbm1lbnRhbCBG
YWN0b3JzIGluIE9ic2Vzc2l2ZS1Db21wdWxzaXZlIEJlaGF2aW9yOiBFdmlkZW5jZSBmcm9tIERp
c2NvcmRhbnQgYW5kIENvbmNvcmRhbnQgTW9ub3p5Z290aWMgVHdpbnM8L3RpdGxlPjxzZWNvbmRh
cnktdGl0bGU+QmVoYXZpb3IgR2VuZXRpY3M8L3NlY29uZGFyeS10aXRsZT48L3RpdGxlcz48cGVy
aW9kaWNhbD48ZnVsbC10aXRsZT5CZWhhdmlvciBHZW5ldGljczwvZnVsbC10aXRsZT48L3Blcmlv
ZGljYWw+PHBhZ2VzPjEwOC0xMjA8L3BhZ2VzPjx2b2x1bWU+Mzg8L3ZvbHVtZT48bnVtYmVyPjI8
L251bWJlcj48ZGF0ZXM+PHllYXI+MjAwODwveWVhcj48cHViLWRhdGVzPjxkYXRlPjAxLzExJiN4
RDswNS8wOS9yZWNlaXZlZCYjeEQ7MTEvMTIvYWNjZXB0ZWQ8L2RhdGU+PC9wdWItZGF0ZXM+PC9k
YXRlcz48cHViLWxvY2F0aW9uPkJvc3RvbjwvcHViLWxvY2F0aW9uPjxwdWJsaXNoZXI+U3ByaW5n
ZXIgVVM8L3B1Ymxpc2hlcj48aXNibj4wMDAxLTgyNDQmI3hEOzE1NzMtMzI5NzwvaXNibj48YWNj
ZXNzaW9uLW51bT5QTUMyMjU3OTk0PC9hY2Nlc3Npb24tbnVtPjx1cmxzPjxyZWxhdGVkLXVybHM+
PHVybD5odHRwOi8vd3d3Lm5jYmkubmxtLm5paC5nb3YvcG1jL2FydGljbGVzL1BNQzIyNTc5OTQv
PC91cmw+PC9yZWxhdGVkLXVybHM+PC91cmxzPjxlbGVjdHJvbmljLXJlc291cmNlLW51bT4xMC4x
MDA3L3MxMDUxOS0wMDctOTE4NS05PC9lbGVjdHJvbmljLXJlc291cmNlLW51bT48cmVtb3RlLWRh
dGFiYXNlLW5hbWU+UE1DPC9yZW1vdGUtZGF0YWJhc2UtbmFtZT48L3JlY29yZD48L0NpdGU+PENp
dGU+PEF1dGhvcj5WaWRhbC1SaWJhczwvQXV0aG9yPjxZZWFyPjIwMTU8L1llYXI+PFJlY051bT44
NTg8L1JlY051bT48cmVjb3JkPjxyZWMtbnVtYmVyPjg1ODwvcmVjLW51bWJlcj48Zm9yZWlnbi1r
ZXlzPjxrZXkgYXBwPSJFTiIgZGItaWQ9InJzNWRmcDUwZmFzcDBoZXRyMDNwYWVhMjB2cHN4cHY1
ZnhmdyIgdGltZXN0YW1wPSIxNDk1NDYwMDc3Ij44NTg8L2tleT48L2ZvcmVpZ24ta2V5cz48cmVm
LXR5cGUgbmFtZT0iSm91cm5hbCBBcnRpY2xlIj4xNzwvcmVmLXR5cGU+PGNvbnRyaWJ1dG9ycz48
YXV0aG9ycz48YXV0aG9yPlZpZGFsLVJpYmFzLCBQLjwvYXV0aG9yPjxhdXRob3I+U3RyaW5nYXJp
cywgQS48L2F1dGhvcj48YXV0aG9yPlLDvGNrLCBDLjwvYXV0aG9yPjxhdXRob3I+U2VybGFjaGl1
cywgRS48L2F1dGhvcj48YXV0aG9yPkxpY2h0ZW5zdGVpbiwgUC48L2F1dGhvcj48YXV0aG9yPk1h
dGFpeC1Db2xzLCBELjwvYXV0aG9yPjwvYXV0aG9ycz48L2NvbnRyaWJ1dG9ycz48dGl0bGVzPjx0
aXRsZT5BcmUgc3RyZXNzZnVsIGxpZmUgZXZlbnRzIGNhdXNhbGx5IHJlbGF0ZWQgdG8gdGhlIHNl
dmVyaXR5IG9mIG9ic2Vzc2l2ZS1jb21wdWxzaXZlIHN5bXB0b21zPyBBIG1vbm96eWdvdGljIHR3
aW4gZGlmZmVyZW5jZSBzdHVkeTwvdGl0bGU+PHNlY29uZGFyeS10aXRsZT5FdXJvcGVhbiBQc3lj
aGlhdHJ5PC9zZWNvbmRhcnktdGl0bGU+PC90aXRsZXM+PHBlcmlvZGljYWw+PGZ1bGwtdGl0bGU+
RXVyb3BlYW4gUHN5Y2hpYXRyeTwvZnVsbC10aXRsZT48L3BlcmlvZGljYWw+PHBhZ2VzPjMwOS0z
MTY8L3BhZ2VzPjx2b2x1bWU+MzA8L3ZvbHVtZT48bnVtYmVyPjI8L251bWJlcj48ZGF0ZXM+PHll
YXI+MjAxNTwveWVhcj48cHViLWRhdGVzPjxkYXRlPjA3LzAyL3JlY2VpdmVkJiN4RDswOS8xNy9y
ZXZpc2VkJiN4RDsxMS8wOS9hY2NlcHRlZDwvZGF0ZT48L3B1Yi1kYXRlcz48L2RhdGVzPjxwdWJs
aXNoZXI+RWRpdGlvbnMgc2NpZW50aWZpcXVlcyBFbHNldmllcjwvcHVibGlzaGVyPjxpc2JuPjA5
MjQtOTMzOCYjeEQ7MTc3OC0zNTg1PC9pc2JuPjxhY2Nlc3Npb24tbnVtPlBNQzQzMzEwOTY8L2Fj
Y2Vzc2lvbi1udW0+PHVybHM+PHJlbGF0ZWQtdXJscz48dXJsPmh0dHA6Ly93d3cubmNiaS5ubG0u
bmloLmdvdi9wbWMvYXJ0aWNsZXMvUE1DNDMzMTA5Ni88L3VybD48L3JlbGF0ZWQtdXJscz48L3Vy
bHM+PGVsZWN0cm9uaWMtcmVzb3VyY2UtbnVtPjEwLjEwMTYvai5ldXJwc3kuMjAxNC4xMS4wMDg8
L2VsZWN0cm9uaWMtcmVzb3VyY2UtbnVtPjxyZW1vdGUtZGF0YWJhc2UtbmFtZT5QTUM8L3JlbW90
ZS1kYXRhYmFzZS1uYW1lPjwvcmVjb3JkPjwvQ2l0ZT48L0VuZE5vdGU+AG==
</w:fldData>
        </w:fldChar>
      </w:r>
      <w:r w:rsidR="00FA61A3">
        <w:rPr>
          <w:rFonts w:ascii="Times New Roman" w:hAnsi="Times New Roman" w:cs="Times New Roman"/>
          <w:lang w:val="en-GB"/>
        </w:rPr>
        <w:instrText xml:space="preserve"> ADDIN EN.CITE.DATA </w:instrText>
      </w:r>
      <w:r w:rsidR="00FA61A3">
        <w:rPr>
          <w:rFonts w:ascii="Times New Roman" w:hAnsi="Times New Roman" w:cs="Times New Roman"/>
          <w:lang w:val="en-GB"/>
        </w:rPr>
      </w:r>
      <w:r w:rsidR="00FA61A3">
        <w:rPr>
          <w:rFonts w:ascii="Times New Roman" w:hAnsi="Times New Roman" w:cs="Times New Roman"/>
          <w:lang w:val="en-GB"/>
        </w:rPr>
        <w:fldChar w:fldCharType="end"/>
      </w:r>
      <w:r w:rsidR="00D41669">
        <w:rPr>
          <w:rFonts w:ascii="Times New Roman" w:hAnsi="Times New Roman" w:cs="Times New Roman"/>
          <w:lang w:val="en-GB"/>
        </w:rPr>
      </w:r>
      <w:r w:rsidR="00D41669">
        <w:rPr>
          <w:rFonts w:ascii="Times New Roman" w:hAnsi="Times New Roman" w:cs="Times New Roman"/>
          <w:lang w:val="en-GB"/>
        </w:rPr>
        <w:fldChar w:fldCharType="separate"/>
      </w:r>
      <w:r w:rsidR="00FA61A3">
        <w:rPr>
          <w:rFonts w:ascii="Times New Roman" w:hAnsi="Times New Roman" w:cs="Times New Roman"/>
          <w:noProof/>
          <w:lang w:val="en-GB"/>
        </w:rPr>
        <w:t>[13, 14]</w:t>
      </w:r>
      <w:r w:rsidR="00D41669">
        <w:rPr>
          <w:rFonts w:ascii="Times New Roman" w:hAnsi="Times New Roman" w:cs="Times New Roman"/>
          <w:lang w:val="en-GB"/>
        </w:rPr>
        <w:fldChar w:fldCharType="end"/>
      </w:r>
      <w:r w:rsidR="0071285B" w:rsidRPr="00D02F84">
        <w:rPr>
          <w:rFonts w:ascii="Times New Roman" w:hAnsi="Times New Roman" w:cs="Times New Roman"/>
          <w:lang w:val="en-GB"/>
        </w:rPr>
        <w:t>. Third</w:t>
      </w:r>
      <w:r w:rsidR="0071285B" w:rsidRPr="004954C5">
        <w:rPr>
          <w:rFonts w:ascii="Times New Roman" w:hAnsi="Times New Roman" w:cs="Times New Roman"/>
          <w:lang w:val="en-GB"/>
        </w:rPr>
        <w:t xml:space="preserve">, </w:t>
      </w:r>
      <w:r w:rsidR="008E157D" w:rsidRPr="004954C5">
        <w:rPr>
          <w:rFonts w:ascii="Times New Roman" w:hAnsi="Times New Roman" w:cs="Times New Roman"/>
          <w:lang w:val="en-GB"/>
        </w:rPr>
        <w:t>our study focussed on OCS</w:t>
      </w:r>
      <w:r w:rsidR="00CF51D8">
        <w:rPr>
          <w:rFonts w:ascii="Times New Roman" w:hAnsi="Times New Roman" w:cs="Times New Roman"/>
          <w:lang w:val="en-GB"/>
        </w:rPr>
        <w:t xml:space="preserve"> and</w:t>
      </w:r>
      <w:r w:rsidR="008511A6">
        <w:rPr>
          <w:rFonts w:ascii="Times New Roman" w:hAnsi="Times New Roman" w:cs="Times New Roman"/>
          <w:lang w:val="en-GB"/>
        </w:rPr>
        <w:t xml:space="preserve"> </w:t>
      </w:r>
      <w:r w:rsidR="008E157D" w:rsidRPr="004954C5">
        <w:rPr>
          <w:rFonts w:ascii="Times New Roman" w:hAnsi="Times New Roman" w:cs="Times New Roman"/>
          <w:lang w:val="en-GB"/>
        </w:rPr>
        <w:t>it cannot be assumed that the results would generalise to diagnosable OCD</w:t>
      </w:r>
      <w:r w:rsidR="009B5649" w:rsidRPr="004954C5">
        <w:rPr>
          <w:rFonts w:ascii="Times New Roman" w:hAnsi="Times New Roman" w:cs="Times New Roman"/>
          <w:lang w:val="en-GB"/>
        </w:rPr>
        <w:t xml:space="preserve">, </w:t>
      </w:r>
      <w:r w:rsidR="00CF51D8">
        <w:rPr>
          <w:rFonts w:ascii="Times New Roman" w:hAnsi="Times New Roman" w:cs="Times New Roman"/>
          <w:lang w:val="en-GB"/>
        </w:rPr>
        <w:t xml:space="preserve">although </w:t>
      </w:r>
      <w:r w:rsidR="008511A6">
        <w:rPr>
          <w:rFonts w:ascii="Times New Roman" w:hAnsi="Times New Roman" w:cs="Times New Roman"/>
          <w:lang w:val="en-GB"/>
        </w:rPr>
        <w:t>empirical data</w:t>
      </w:r>
      <w:r w:rsidR="009B5649" w:rsidRPr="004954C5">
        <w:rPr>
          <w:rFonts w:ascii="Times New Roman" w:hAnsi="Times New Roman" w:cs="Times New Roman"/>
          <w:lang w:val="en-GB"/>
        </w:rPr>
        <w:t xml:space="preserve"> </w:t>
      </w:r>
      <w:r w:rsidR="008511A6">
        <w:rPr>
          <w:rFonts w:ascii="Times New Roman" w:hAnsi="Times New Roman" w:cs="Times New Roman"/>
          <w:lang w:val="en-GB"/>
        </w:rPr>
        <w:t>indicate</w:t>
      </w:r>
      <w:r w:rsidR="008E157D" w:rsidRPr="004954C5">
        <w:rPr>
          <w:rFonts w:ascii="Times New Roman" w:hAnsi="Times New Roman" w:cs="Times New Roman"/>
          <w:lang w:val="en-GB"/>
        </w:rPr>
        <w:t xml:space="preserve"> that OCD is a dimen</w:t>
      </w:r>
      <w:r w:rsidR="009B5649" w:rsidRPr="004954C5">
        <w:rPr>
          <w:rFonts w:ascii="Times New Roman" w:hAnsi="Times New Roman" w:cs="Times New Roman"/>
          <w:lang w:val="en-GB"/>
        </w:rPr>
        <w:t>sional</w:t>
      </w:r>
      <w:r w:rsidR="008E157D" w:rsidRPr="004954C5">
        <w:rPr>
          <w:rFonts w:ascii="Times New Roman" w:hAnsi="Times New Roman" w:cs="Times New Roman"/>
          <w:lang w:val="en-GB"/>
        </w:rPr>
        <w:t xml:space="preserve"> </w:t>
      </w:r>
      <w:r w:rsidR="009B5649" w:rsidRPr="004954C5">
        <w:rPr>
          <w:rFonts w:ascii="Times New Roman" w:hAnsi="Times New Roman" w:cs="Times New Roman"/>
          <w:lang w:val="en-GB"/>
        </w:rPr>
        <w:t>c</w:t>
      </w:r>
      <w:r w:rsidR="008511A6">
        <w:rPr>
          <w:rFonts w:ascii="Times New Roman" w:hAnsi="Times New Roman" w:cs="Times New Roman"/>
          <w:lang w:val="en-GB"/>
        </w:rPr>
        <w:t xml:space="preserve">onstruct </w:t>
      </w:r>
      <w:r w:rsidR="00D41669">
        <w:rPr>
          <w:rFonts w:ascii="Times New Roman" w:hAnsi="Times New Roman" w:cs="Times New Roman"/>
          <w:lang w:val="en-GB"/>
        </w:rPr>
        <w:fldChar w:fldCharType="begin"/>
      </w:r>
      <w:r w:rsidR="00967F61">
        <w:rPr>
          <w:rFonts w:ascii="Times New Roman" w:hAnsi="Times New Roman" w:cs="Times New Roman"/>
          <w:lang w:val="en-GB"/>
        </w:rPr>
        <w:instrText xml:space="preserve"> ADDIN EN.CITE &lt;EndNote&gt;&lt;Cite&gt;&lt;Author&gt;Abramowitz&lt;/Author&gt;&lt;Year&gt;2014&lt;/Year&gt;&lt;RecNum&gt;364&lt;/RecNum&gt;&lt;DisplayText&gt;[31]&lt;/DisplayText&gt;&lt;record&gt;&lt;rec-number&gt;364&lt;/rec-number&gt;&lt;foreign-keys&gt;&lt;key app="EN" db-id="rs5dfp50fasp0hetr03paea20vpsxpv5fxfw" timestamp="0"&gt;364&lt;/key&gt;&lt;/foreign-keys&gt;&lt;ref-type name="Journal Article"&gt;17&lt;/ref-type&gt;&lt;contributors&gt;&lt;authors&gt;&lt;author&gt;Abramowitz, J. S.&lt;/author&gt;&lt;author&gt;Fabricant, L. E.&lt;/author&gt;&lt;author&gt;Taylor, S.&lt;/author&gt;&lt;author&gt;Deacon, B. J.&lt;/author&gt;&lt;author&gt;McKay, D.&lt;/author&gt;&lt;author&gt;Storch, E. A.&lt;/author&gt;&lt;/authors&gt;&lt;/contributors&gt;&lt;auth-address&gt;University of North Carolina at Chapel Hill, United States. Electronic address: jabramowitz@unc.edu.&amp;#xD;University of North Carolina at Chapel Hill, United States.&amp;#xD;University of British Columbia, Canada.&amp;#xD;University of Wyoming, United States.&amp;#xD;Fordham University, United States.&amp;#xD;University of South Florida, United States.&lt;/auth-address&gt;&lt;titles&gt;&lt;title&gt;The relevance of analogue studies for understanding obsessions and compulsions&lt;/title&gt;&lt;secondary-title&gt;Clinical Psychology Review&lt;/secondary-title&gt;&lt;alt-title&gt;Clinical Psychology Review&lt;/alt-title&gt;&lt;/titles&gt;&lt;periodical&gt;&lt;full-title&gt;Clinical Psychology Review&lt;/full-title&gt;&lt;/periodical&gt;&lt;alt-periodical&gt;&lt;full-title&gt;Clinical Psychology Review&lt;/full-title&gt;&lt;/alt-periodical&gt;&lt;pages&gt;206-17&lt;/pages&gt;&lt;volume&gt;34&lt;/volume&gt;&lt;number&gt;3&lt;/number&gt;&lt;edition&gt;2014/02/25&lt;/edition&gt;&lt;dates&gt;&lt;year&gt;2014&lt;/year&gt;&lt;pub-dates&gt;&lt;date&gt;Apr&lt;/date&gt;&lt;/pub-dates&gt;&lt;/dates&gt;&lt;isbn&gt;1873-7811 (Electronic)&amp;#xD;0272-7358 (Linking)&lt;/isbn&gt;&lt;accession-num&gt;24561743&lt;/accession-num&gt;&lt;urls&gt;&lt;/urls&gt;&lt;electronic-resource-num&gt;10.1016/j.cpr.2014.01.004&lt;/electronic-resource-num&gt;&lt;remote-database-provider&gt;NLM&lt;/remote-database-provider&gt;&lt;language&gt;eng&lt;/language&gt;&lt;/record&gt;&lt;/Cite&gt;&lt;/EndNote&gt;</w:instrText>
      </w:r>
      <w:r w:rsidR="00D41669">
        <w:rPr>
          <w:rFonts w:ascii="Times New Roman" w:hAnsi="Times New Roman" w:cs="Times New Roman"/>
          <w:lang w:val="en-GB"/>
        </w:rPr>
        <w:fldChar w:fldCharType="separate"/>
      </w:r>
      <w:r w:rsidR="00967F61">
        <w:rPr>
          <w:rFonts w:ascii="Times New Roman" w:hAnsi="Times New Roman" w:cs="Times New Roman"/>
          <w:noProof/>
          <w:lang w:val="en-GB"/>
        </w:rPr>
        <w:t>[31]</w:t>
      </w:r>
      <w:r w:rsidR="00D41669">
        <w:rPr>
          <w:rFonts w:ascii="Times New Roman" w:hAnsi="Times New Roman" w:cs="Times New Roman"/>
          <w:lang w:val="en-GB"/>
        </w:rPr>
        <w:fldChar w:fldCharType="end"/>
      </w:r>
      <w:r w:rsidR="009B5649" w:rsidRPr="004954C5">
        <w:rPr>
          <w:rFonts w:ascii="Times New Roman" w:hAnsi="Times New Roman" w:cs="Times New Roman"/>
          <w:lang w:val="en-GB"/>
        </w:rPr>
        <w:t>.</w:t>
      </w:r>
      <w:r w:rsidR="0020506C" w:rsidRPr="004954C5">
        <w:rPr>
          <w:rFonts w:ascii="Times New Roman" w:hAnsi="Times New Roman" w:cs="Times New Roman"/>
          <w:lang w:val="en-GB"/>
        </w:rPr>
        <w:t xml:space="preserve"> Fourth, this study only included adolescent-report measures. Reliance on a </w:t>
      </w:r>
      <w:r w:rsidR="0020506C" w:rsidRPr="00BE7B5B">
        <w:rPr>
          <w:rFonts w:ascii="Times New Roman" w:hAnsi="Times New Roman" w:cs="Times New Roman"/>
          <w:lang w:val="en-GB"/>
        </w:rPr>
        <w:t xml:space="preserve">single informant may </w:t>
      </w:r>
      <w:r w:rsidR="004954C5" w:rsidRPr="00BE7B5B">
        <w:rPr>
          <w:rFonts w:ascii="Times New Roman" w:hAnsi="Times New Roman" w:cs="Times New Roman"/>
          <w:lang w:val="en-GB"/>
        </w:rPr>
        <w:t xml:space="preserve">have </w:t>
      </w:r>
      <w:r w:rsidR="0020506C" w:rsidRPr="00BE7B5B">
        <w:rPr>
          <w:rFonts w:ascii="Times New Roman" w:hAnsi="Times New Roman" w:cs="Times New Roman"/>
          <w:lang w:val="en-GB"/>
        </w:rPr>
        <w:t>inflate</w:t>
      </w:r>
      <w:r w:rsidR="004954C5" w:rsidRPr="00BE7B5B">
        <w:rPr>
          <w:rFonts w:ascii="Times New Roman" w:hAnsi="Times New Roman" w:cs="Times New Roman"/>
          <w:lang w:val="en-GB"/>
        </w:rPr>
        <w:t>d</w:t>
      </w:r>
      <w:r w:rsidR="0020506C" w:rsidRPr="00BE7B5B">
        <w:rPr>
          <w:rFonts w:ascii="Times New Roman" w:hAnsi="Times New Roman" w:cs="Times New Roman"/>
          <w:lang w:val="en-GB"/>
        </w:rPr>
        <w:t xml:space="preserve"> associations and </w:t>
      </w:r>
      <w:r w:rsidR="0020506C" w:rsidRPr="00BE7B5B">
        <w:rPr>
          <w:rFonts w:ascii="Times New Roman" w:hAnsi="Times New Roman" w:cs="Times New Roman" w:hint="eastAsia"/>
          <w:lang w:val="en-GB"/>
        </w:rPr>
        <w:t>future</w:t>
      </w:r>
      <w:r w:rsidR="0020506C" w:rsidRPr="00BE7B5B">
        <w:rPr>
          <w:rFonts w:ascii="Times New Roman" w:hAnsi="Times New Roman" w:cs="Times New Roman"/>
          <w:lang w:val="en-GB"/>
        </w:rPr>
        <w:t xml:space="preserve"> studies should </w:t>
      </w:r>
      <w:r w:rsidR="00D02F84" w:rsidRPr="00BE7B5B">
        <w:rPr>
          <w:rFonts w:ascii="Times New Roman" w:hAnsi="Times New Roman" w:cs="Times New Roman"/>
          <w:lang w:val="en-GB"/>
        </w:rPr>
        <w:t>utilise</w:t>
      </w:r>
      <w:r w:rsidR="0020506C" w:rsidRPr="00BE7B5B">
        <w:rPr>
          <w:rFonts w:ascii="Times New Roman" w:hAnsi="Times New Roman" w:cs="Times New Roman"/>
          <w:lang w:val="en-GB"/>
        </w:rPr>
        <w:t xml:space="preserve"> </w:t>
      </w:r>
      <w:r w:rsidR="0020506C" w:rsidRPr="00BE7B5B">
        <w:rPr>
          <w:rFonts w:ascii="Times New Roman" w:hAnsi="Times New Roman" w:cs="Times New Roman" w:hint="eastAsia"/>
          <w:lang w:val="en-GB"/>
        </w:rPr>
        <w:t>multiple</w:t>
      </w:r>
      <w:r w:rsidR="0020506C" w:rsidRPr="00BE7B5B">
        <w:rPr>
          <w:rFonts w:ascii="Times New Roman" w:hAnsi="Times New Roman" w:cs="Times New Roman"/>
          <w:lang w:val="en-GB"/>
        </w:rPr>
        <w:t>-informant measures.</w:t>
      </w:r>
      <w:r w:rsidR="00285824" w:rsidRPr="00BE7B5B">
        <w:rPr>
          <w:rFonts w:ascii="Times New Roman" w:hAnsi="Times New Roman" w:cs="Times New Roman"/>
          <w:lang w:val="en-GB"/>
        </w:rPr>
        <w:t xml:space="preserve"> Fifth, </w:t>
      </w:r>
      <w:r w:rsidR="000446EC" w:rsidRPr="00BE7B5B">
        <w:rPr>
          <w:rFonts w:ascii="Times New Roman" w:hAnsi="Times New Roman" w:cs="Times New Roman"/>
          <w:lang w:val="en-GB"/>
        </w:rPr>
        <w:t xml:space="preserve">we found that participant drop out was predicted by a range of variables including OCS at Time 1. </w:t>
      </w:r>
      <w:r w:rsidR="00DE6BC8" w:rsidRPr="00BE7B5B">
        <w:rPr>
          <w:rFonts w:ascii="Times New Roman" w:hAnsi="Times New Roman" w:cs="Times New Roman"/>
          <w:lang w:val="en-GB"/>
        </w:rPr>
        <w:t xml:space="preserve">The magnitude of effects </w:t>
      </w:r>
      <w:proofErr w:type="gramStart"/>
      <w:r w:rsidR="00DE6BC8" w:rsidRPr="00BE7B5B">
        <w:rPr>
          <w:rFonts w:ascii="Times New Roman" w:hAnsi="Times New Roman" w:cs="Times New Roman"/>
          <w:lang w:val="en-GB"/>
        </w:rPr>
        <w:t>were</w:t>
      </w:r>
      <w:proofErr w:type="gramEnd"/>
      <w:r w:rsidR="00DE6BC8" w:rsidRPr="00BE7B5B">
        <w:rPr>
          <w:rFonts w:ascii="Times New Roman" w:hAnsi="Times New Roman" w:cs="Times New Roman"/>
          <w:lang w:val="en-GB"/>
        </w:rPr>
        <w:t xml:space="preserve"> small but reached statistical significant due to the large sample size. Although selective attrition may have reduced the overall variance at Time 2, it is unlikely to have substantially influenced our estimates of associations</w:t>
      </w:r>
      <w:r w:rsidR="000446EC" w:rsidRPr="00BE7B5B">
        <w:rPr>
          <w:rFonts w:ascii="Times New Roman" w:hAnsi="Times New Roman" w:cs="Times New Roman"/>
          <w:lang w:val="en-GB"/>
        </w:rPr>
        <w:t xml:space="preserve"> </w:t>
      </w:r>
      <w:r w:rsidR="0066538D" w:rsidRPr="00BE7B5B">
        <w:rPr>
          <w:rFonts w:ascii="Times New Roman" w:hAnsi="Times New Roman" w:cs="Times New Roman"/>
          <w:lang w:val="en-GB"/>
        </w:rPr>
        <w:fldChar w:fldCharType="begin"/>
      </w:r>
      <w:r w:rsidR="0066538D" w:rsidRPr="00BE7B5B">
        <w:rPr>
          <w:rFonts w:ascii="Times New Roman" w:hAnsi="Times New Roman" w:cs="Times New Roman"/>
          <w:lang w:val="en-GB"/>
        </w:rPr>
        <w:instrText xml:space="preserve"> ADDIN EN.CITE &lt;EndNote&gt;&lt;Cite&gt;&lt;Author&gt;Wolke&lt;/Author&gt;&lt;Year&gt;2009&lt;/Year&gt;&lt;RecNum&gt;923&lt;/RecNum&gt;&lt;DisplayText&gt;[32]&lt;/DisplayText&gt;&lt;record&gt;&lt;rec-number&gt;923&lt;/rec-number&gt;&lt;foreign-keys&gt;&lt;key app="EN" db-id="rs5dfp50fasp0hetr03paea20vpsxpv5fxfw" timestamp="1539088593"&gt;923&lt;/key&gt;&lt;/foreign-keys&gt;&lt;ref-type name="Journal Article"&gt;17&lt;/ref-type&gt;&lt;contributors&gt;&lt;authors&gt;&lt;author&gt;Wolke, Dieter&lt;/author&gt;&lt;author&gt;Waylen, Andrea&lt;/author&gt;&lt;author&gt;Samara, Muthanna&lt;/author&gt;&lt;author&gt;Steer, Colin&lt;/author&gt;&lt;author&gt;Goodman, Robert&lt;/author&gt;&lt;author&gt;Ford, Tamsin&lt;/author&gt;&lt;author&gt;Lamberts, Koen&lt;/author&gt;&lt;/authors&gt;&lt;/contributors&gt;&lt;titles&gt;&lt;title&gt;Selective drop-out in longitudinal studies and non-biased prediction of behaviour disorders&lt;/title&gt;&lt;secondary-title&gt;The British Journal of Psychiatry&lt;/secondary-title&gt;&lt;/titles&gt;&lt;periodical&gt;&lt;full-title&gt;The British Journal of Psychiatry&lt;/full-title&gt;&lt;/periodical&gt;&lt;pages&gt;249-256&lt;/pages&gt;&lt;volume&gt;195&lt;/volume&gt;&lt;number&gt;3&lt;/number&gt;&lt;dates&gt;&lt;year&gt;2009&lt;/year&gt;&lt;/dates&gt;&lt;isbn&gt;0007-1250&lt;/isbn&gt;&lt;urls&gt;&lt;/urls&gt;&lt;/record&gt;&lt;/Cite&gt;&lt;/EndNote&gt;</w:instrText>
      </w:r>
      <w:r w:rsidR="0066538D" w:rsidRPr="00BE7B5B">
        <w:rPr>
          <w:rFonts w:ascii="Times New Roman" w:hAnsi="Times New Roman" w:cs="Times New Roman"/>
          <w:lang w:val="en-GB"/>
        </w:rPr>
        <w:fldChar w:fldCharType="separate"/>
      </w:r>
      <w:r w:rsidR="0066538D" w:rsidRPr="00BE7B5B">
        <w:rPr>
          <w:rFonts w:ascii="Times New Roman" w:hAnsi="Times New Roman" w:cs="Times New Roman"/>
          <w:lang w:val="en-GB"/>
        </w:rPr>
        <w:t>[32]</w:t>
      </w:r>
      <w:r w:rsidR="0066538D" w:rsidRPr="00BE7B5B">
        <w:rPr>
          <w:rFonts w:ascii="Times New Roman" w:hAnsi="Times New Roman" w:cs="Times New Roman"/>
          <w:lang w:val="en-GB"/>
        </w:rPr>
        <w:fldChar w:fldCharType="end"/>
      </w:r>
      <w:r w:rsidR="000446EC" w:rsidRPr="00BE7B5B">
        <w:rPr>
          <w:rFonts w:ascii="Times New Roman" w:hAnsi="Times New Roman" w:cs="Times New Roman"/>
          <w:lang w:val="en-GB"/>
        </w:rPr>
        <w:t>.</w:t>
      </w:r>
      <w:r w:rsidR="00DE6BC8" w:rsidRPr="00BE7B5B">
        <w:rPr>
          <w:rFonts w:ascii="Times New Roman" w:hAnsi="Times New Roman" w:cs="Times New Roman"/>
          <w:lang w:val="en-GB"/>
        </w:rPr>
        <w:t xml:space="preserve"> </w:t>
      </w:r>
    </w:p>
    <w:p w14:paraId="4C21F604" w14:textId="0440B985" w:rsidR="009B5649" w:rsidRDefault="001A643B" w:rsidP="00647058">
      <w:pPr>
        <w:spacing w:line="480" w:lineRule="auto"/>
        <w:ind w:firstLine="709"/>
        <w:rPr>
          <w:rFonts w:ascii="Times New Roman" w:hAnsi="Times New Roman" w:cs="Times New Roman"/>
          <w:lang w:val="en-GB"/>
        </w:rPr>
      </w:pPr>
      <w:r w:rsidRPr="00BE7B5B">
        <w:rPr>
          <w:rFonts w:ascii="Times New Roman" w:hAnsi="Times New Roman" w:cs="Times New Roman"/>
          <w:lang w:val="en-GB"/>
        </w:rPr>
        <w:lastRenderedPageBreak/>
        <w:t>In summary, t</w:t>
      </w:r>
      <w:r w:rsidR="00897E38" w:rsidRPr="00BE7B5B">
        <w:rPr>
          <w:rFonts w:ascii="Times New Roman" w:hAnsi="Times New Roman" w:cs="Times New Roman"/>
          <w:lang w:val="en-GB"/>
        </w:rPr>
        <w:t>he present study</w:t>
      </w:r>
      <w:r w:rsidR="00A17863" w:rsidRPr="00BE7B5B">
        <w:rPr>
          <w:rFonts w:ascii="Times New Roman" w:hAnsi="Times New Roman" w:cs="Times New Roman"/>
          <w:lang w:val="en-GB"/>
        </w:rPr>
        <w:t xml:space="preserve"> suggest</w:t>
      </w:r>
      <w:r w:rsidR="00897E38" w:rsidRPr="00BE7B5B">
        <w:rPr>
          <w:rFonts w:ascii="Times New Roman" w:hAnsi="Times New Roman" w:cs="Times New Roman"/>
          <w:lang w:val="en-GB"/>
        </w:rPr>
        <w:t>s</w:t>
      </w:r>
      <w:r w:rsidR="00A17863" w:rsidRPr="00BE7B5B">
        <w:rPr>
          <w:rFonts w:ascii="Times New Roman" w:hAnsi="Times New Roman" w:cs="Times New Roman"/>
          <w:lang w:val="en-GB"/>
        </w:rPr>
        <w:t xml:space="preserve"> that </w:t>
      </w:r>
      <w:r w:rsidR="0023545D" w:rsidRPr="00BE7B5B">
        <w:rPr>
          <w:rFonts w:ascii="Times New Roman" w:hAnsi="Times New Roman" w:cs="Times New Roman"/>
          <w:lang w:val="en-GB"/>
        </w:rPr>
        <w:t xml:space="preserve">dependent </w:t>
      </w:r>
      <w:r w:rsidR="00171F1B" w:rsidRPr="00BE7B5B">
        <w:rPr>
          <w:rFonts w:ascii="Times New Roman" w:hAnsi="Times New Roman" w:cs="Times New Roman"/>
          <w:lang w:val="en-GB"/>
        </w:rPr>
        <w:t>stressful life events</w:t>
      </w:r>
      <w:r w:rsidR="00EF1DB1" w:rsidRPr="00BE7B5B">
        <w:rPr>
          <w:rFonts w:ascii="Times New Roman" w:hAnsi="Times New Roman" w:cs="Times New Roman"/>
          <w:lang w:val="en-GB"/>
        </w:rPr>
        <w:t xml:space="preserve">, but not punitive parenting, predict the </w:t>
      </w:r>
      <w:r w:rsidR="00AC6C87" w:rsidRPr="00BE7B5B">
        <w:rPr>
          <w:rFonts w:ascii="Times New Roman" w:hAnsi="Times New Roman" w:cs="Times New Roman"/>
          <w:lang w:val="en-GB"/>
        </w:rPr>
        <w:t>subsequent reporti</w:t>
      </w:r>
      <w:r w:rsidR="00AC6C87">
        <w:rPr>
          <w:rFonts w:ascii="Times New Roman" w:hAnsi="Times New Roman" w:cs="Times New Roman"/>
          <w:lang w:val="en-GB"/>
        </w:rPr>
        <w:t>ng</w:t>
      </w:r>
      <w:r w:rsidR="00EF1DB1" w:rsidRPr="00EF1DB1">
        <w:rPr>
          <w:rFonts w:ascii="Times New Roman" w:hAnsi="Times New Roman" w:cs="Times New Roman"/>
          <w:lang w:val="en-GB"/>
        </w:rPr>
        <w:t xml:space="preserve"> of </w:t>
      </w:r>
      <w:r w:rsidR="00FA676D">
        <w:rPr>
          <w:rFonts w:ascii="Times New Roman" w:hAnsi="Times New Roman" w:cs="Times New Roman"/>
          <w:lang w:val="en-GB"/>
        </w:rPr>
        <w:t>increased</w:t>
      </w:r>
      <w:r w:rsidR="00FA676D" w:rsidRPr="00EF1DB1">
        <w:rPr>
          <w:rFonts w:ascii="Times New Roman" w:hAnsi="Times New Roman" w:cs="Times New Roman"/>
          <w:lang w:val="en-GB"/>
        </w:rPr>
        <w:t xml:space="preserve"> </w:t>
      </w:r>
      <w:r w:rsidR="00EF1DB1" w:rsidRPr="00EF1DB1">
        <w:rPr>
          <w:rFonts w:ascii="Times New Roman" w:hAnsi="Times New Roman" w:cs="Times New Roman"/>
          <w:lang w:val="en-GB"/>
        </w:rPr>
        <w:t xml:space="preserve">OCS </w:t>
      </w:r>
      <w:r w:rsidR="00443713">
        <w:rPr>
          <w:rFonts w:ascii="Times New Roman" w:hAnsi="Times New Roman" w:cs="Times New Roman"/>
          <w:lang w:val="en-GB"/>
        </w:rPr>
        <w:t>during</w:t>
      </w:r>
      <w:r w:rsidR="00EF1DB1" w:rsidRPr="00EF1DB1">
        <w:rPr>
          <w:rFonts w:ascii="Times New Roman" w:hAnsi="Times New Roman" w:cs="Times New Roman"/>
          <w:lang w:val="en-GB"/>
        </w:rPr>
        <w:t xml:space="preserve"> adolescence.</w:t>
      </w:r>
      <w:r w:rsidR="00353EB4">
        <w:rPr>
          <w:rFonts w:ascii="Times New Roman" w:hAnsi="Times New Roman" w:cs="Times New Roman"/>
          <w:lang w:val="en-GB"/>
        </w:rPr>
        <w:t xml:space="preserve"> Furthermore, this association exists independent of genetic effects. While these findings are consistent with the notion that stressful life events play a causal role in the development of OCD, further research is needed to establish the mechanisms underlying this association. </w:t>
      </w:r>
    </w:p>
    <w:p w14:paraId="386BC719" w14:textId="77777777" w:rsidR="0096739F" w:rsidRDefault="0096739F" w:rsidP="0096739F">
      <w:pPr>
        <w:tabs>
          <w:tab w:val="left" w:pos="0"/>
        </w:tabs>
        <w:spacing w:line="480" w:lineRule="auto"/>
        <w:rPr>
          <w:rFonts w:ascii="Times New Roman" w:hAnsi="Times New Roman"/>
          <w:b/>
        </w:rPr>
      </w:pPr>
    </w:p>
    <w:p w14:paraId="53D4CE4E" w14:textId="23522125" w:rsidR="0096739F" w:rsidRPr="00B76272" w:rsidRDefault="001A643B" w:rsidP="001A643B">
      <w:pPr>
        <w:tabs>
          <w:tab w:val="left" w:pos="0"/>
        </w:tabs>
        <w:spacing w:line="480" w:lineRule="auto"/>
        <w:rPr>
          <w:rFonts w:ascii="Times New Roman" w:hAnsi="Times New Roman"/>
        </w:rPr>
      </w:pPr>
      <w:r>
        <w:rPr>
          <w:rFonts w:ascii="Times New Roman" w:hAnsi="Times New Roman"/>
          <w:b/>
        </w:rPr>
        <w:t>Funding</w:t>
      </w:r>
    </w:p>
    <w:p w14:paraId="3C6B16D5" w14:textId="77777777" w:rsidR="008B5DD0" w:rsidRDefault="002E0816" w:rsidP="002E0816">
      <w:pPr>
        <w:tabs>
          <w:tab w:val="left" w:pos="0"/>
        </w:tabs>
        <w:spacing w:line="480" w:lineRule="auto"/>
        <w:rPr>
          <w:rFonts w:ascii="Times New Roman" w:hAnsi="Times New Roman"/>
        </w:rPr>
      </w:pPr>
      <w:r w:rsidRPr="00B76272">
        <w:rPr>
          <w:rFonts w:ascii="Times New Roman" w:hAnsi="Times New Roman"/>
        </w:rPr>
        <w:t xml:space="preserve">Waves 1-3 </w:t>
      </w:r>
      <w:r>
        <w:rPr>
          <w:rFonts w:ascii="Times New Roman" w:hAnsi="Times New Roman"/>
        </w:rPr>
        <w:t xml:space="preserve">were </w:t>
      </w:r>
      <w:r w:rsidRPr="00B76272">
        <w:rPr>
          <w:rFonts w:ascii="Times New Roman" w:hAnsi="Times New Roman"/>
        </w:rPr>
        <w:t xml:space="preserve">funded by the W T Grant Foundation, the University of London Central Research fund and a Medical Research Council </w:t>
      </w:r>
      <w:r>
        <w:rPr>
          <w:rFonts w:ascii="Times New Roman" w:hAnsi="Times New Roman"/>
        </w:rPr>
        <w:t xml:space="preserve">(MRC) </w:t>
      </w:r>
      <w:r w:rsidRPr="00B76272">
        <w:rPr>
          <w:rFonts w:ascii="Times New Roman" w:hAnsi="Times New Roman"/>
        </w:rPr>
        <w:t xml:space="preserve">Training Fellowship (G81/343) and Career Development </w:t>
      </w:r>
      <w:r w:rsidRPr="00457DBF">
        <w:rPr>
          <w:rFonts w:ascii="Times New Roman" w:hAnsi="Times New Roman" w:cs="Times New Roman"/>
        </w:rPr>
        <w:t>Award (</w:t>
      </w:r>
      <w:r w:rsidRPr="009857F7">
        <w:rPr>
          <w:rFonts w:ascii="Times New Roman" w:hAnsi="Times New Roman" w:cs="Times New Roman"/>
          <w:spacing w:val="-3"/>
        </w:rPr>
        <w:t xml:space="preserve">G120/635) </w:t>
      </w:r>
      <w:r w:rsidRPr="00457DBF">
        <w:rPr>
          <w:rFonts w:ascii="Times New Roman" w:hAnsi="Times New Roman" w:cs="Times New Roman"/>
        </w:rPr>
        <w:t>to Thalia</w:t>
      </w:r>
      <w:r w:rsidRPr="00B76272">
        <w:rPr>
          <w:rFonts w:ascii="Times New Roman" w:hAnsi="Times New Roman"/>
        </w:rPr>
        <w:t xml:space="preserve"> C. Eley.</w:t>
      </w:r>
      <w:r>
        <w:rPr>
          <w:rFonts w:ascii="Times New Roman" w:hAnsi="Times New Roman"/>
        </w:rPr>
        <w:t xml:space="preserve"> Georgina Krebs is funded by an MRC Clinical Research Training Fellowship (</w:t>
      </w:r>
      <w:r w:rsidRPr="004A2263">
        <w:rPr>
          <w:rFonts w:ascii="Times New Roman" w:hAnsi="Times New Roman"/>
        </w:rPr>
        <w:t>MR/N001400/</w:t>
      </w:r>
      <w:r>
        <w:rPr>
          <w:rFonts w:ascii="Times New Roman" w:hAnsi="Times New Roman"/>
        </w:rPr>
        <w:t>1</w:t>
      </w:r>
      <w:r w:rsidRPr="00C73279">
        <w:rPr>
          <w:rFonts w:ascii="Times New Roman" w:hAnsi="Times New Roman"/>
        </w:rPr>
        <w:t xml:space="preserve">). </w:t>
      </w:r>
      <w:r w:rsidRPr="00C73279">
        <w:rPr>
          <w:rFonts w:ascii="Times New Roman" w:hAnsi="Times New Roman"/>
          <w:lang w:val="en-GB"/>
        </w:rPr>
        <w:t xml:space="preserve">Laurie Hannigan is supported by a 1 + 3 Ph.D. studentship from the UK Economic and Social Research Council (ESRC). </w:t>
      </w:r>
      <w:r w:rsidRPr="00C73279">
        <w:rPr>
          <w:rFonts w:ascii="Times New Roman" w:hAnsi="Times New Roman"/>
        </w:rPr>
        <w:t>This study</w:t>
      </w:r>
      <w:r w:rsidRPr="00B76272">
        <w:rPr>
          <w:rFonts w:ascii="Times New Roman" w:hAnsi="Times New Roman"/>
        </w:rPr>
        <w:t xml:space="preserve"> presen</w:t>
      </w:r>
      <w:r>
        <w:rPr>
          <w:rFonts w:ascii="Times New Roman" w:hAnsi="Times New Roman"/>
        </w:rPr>
        <w:t>ts independent research part-</w:t>
      </w:r>
      <w:r w:rsidRPr="00B76272">
        <w:rPr>
          <w:rFonts w:ascii="Times New Roman" w:hAnsi="Times New Roman"/>
        </w:rPr>
        <w:t>funded by the National Institute for Health Research (NIHR) Biomedical Research Centre at South London and Maudsley NHS Foundation Trust and King’s College London. The views ex</w:t>
      </w:r>
      <w:r>
        <w:rPr>
          <w:rFonts w:ascii="Times New Roman" w:hAnsi="Times New Roman"/>
        </w:rPr>
        <w:t>pressed are those of the authors</w:t>
      </w:r>
      <w:r w:rsidRPr="00B76272">
        <w:rPr>
          <w:rFonts w:ascii="Times New Roman" w:hAnsi="Times New Roman"/>
        </w:rPr>
        <w:t xml:space="preserve"> and not necessarily those of the NHS, the NI</w:t>
      </w:r>
      <w:r>
        <w:rPr>
          <w:rFonts w:ascii="Times New Roman" w:hAnsi="Times New Roman"/>
        </w:rPr>
        <w:t>HR or the Department of Health.</w:t>
      </w:r>
      <w:r w:rsidR="00897E38">
        <w:rPr>
          <w:rFonts w:ascii="Times New Roman" w:hAnsi="Times New Roman"/>
        </w:rPr>
        <w:t xml:space="preserve"> </w:t>
      </w:r>
    </w:p>
    <w:p w14:paraId="70F45AB1" w14:textId="77777777" w:rsidR="00E467A5" w:rsidRDefault="00E467A5" w:rsidP="002E0816">
      <w:pPr>
        <w:tabs>
          <w:tab w:val="left" w:pos="0"/>
        </w:tabs>
        <w:spacing w:line="480" w:lineRule="auto"/>
        <w:rPr>
          <w:rFonts w:ascii="Times New Roman" w:hAnsi="Times New Roman"/>
          <w:b/>
        </w:rPr>
      </w:pPr>
    </w:p>
    <w:p w14:paraId="0A111FB3" w14:textId="77777777" w:rsidR="008B5DD0" w:rsidRPr="008B5DD0" w:rsidRDefault="008B5DD0" w:rsidP="002E0816">
      <w:pPr>
        <w:tabs>
          <w:tab w:val="left" w:pos="0"/>
        </w:tabs>
        <w:spacing w:line="480" w:lineRule="auto"/>
        <w:rPr>
          <w:rFonts w:ascii="Times New Roman" w:hAnsi="Times New Roman"/>
          <w:b/>
        </w:rPr>
      </w:pPr>
      <w:r w:rsidRPr="008B5DD0">
        <w:rPr>
          <w:rFonts w:ascii="Times New Roman" w:hAnsi="Times New Roman"/>
          <w:b/>
        </w:rPr>
        <w:t>Acknowledgements</w:t>
      </w:r>
    </w:p>
    <w:p w14:paraId="3F7E815A" w14:textId="4DF9C6A8" w:rsidR="002E0816" w:rsidRPr="00897E38" w:rsidRDefault="00897E38" w:rsidP="002E0816">
      <w:pPr>
        <w:tabs>
          <w:tab w:val="left" w:pos="0"/>
        </w:tabs>
        <w:spacing w:line="480" w:lineRule="auto"/>
        <w:rPr>
          <w:rFonts w:ascii="Times New Roman" w:hAnsi="Times New Roman"/>
        </w:rPr>
      </w:pPr>
      <w:r w:rsidRPr="00B76272">
        <w:rPr>
          <w:rFonts w:ascii="Times New Roman" w:hAnsi="Times New Roman"/>
        </w:rPr>
        <w:t>We thank the families for their participation as well as numerous staff and students from the Social Genetic Developmental Psychiatry Centre, Institute of Psychiatry</w:t>
      </w:r>
      <w:r>
        <w:rPr>
          <w:rFonts w:ascii="Times New Roman" w:hAnsi="Times New Roman"/>
        </w:rPr>
        <w:t>, Psychology and Neuroscience</w:t>
      </w:r>
      <w:r w:rsidRPr="00B76272">
        <w:rPr>
          <w:rFonts w:ascii="Times New Roman" w:hAnsi="Times New Roman"/>
        </w:rPr>
        <w:t>,</w:t>
      </w:r>
      <w:r>
        <w:rPr>
          <w:rFonts w:ascii="Times New Roman" w:hAnsi="Times New Roman"/>
        </w:rPr>
        <w:t xml:space="preserve"> King’s College</w:t>
      </w:r>
      <w:r w:rsidRPr="00B76272">
        <w:rPr>
          <w:rFonts w:ascii="Times New Roman" w:hAnsi="Times New Roman"/>
        </w:rPr>
        <w:t xml:space="preserve"> London and Goldsmiths, University of London.</w:t>
      </w:r>
    </w:p>
    <w:p w14:paraId="5785FCB7" w14:textId="687D2951" w:rsidR="00897E38" w:rsidRDefault="00897E38">
      <w:pPr>
        <w:rPr>
          <w:rFonts w:ascii="Times New Roman" w:hAnsi="Times New Roman" w:cs="Times New Roman"/>
          <w:noProof/>
          <w:lang w:val="en-GB"/>
        </w:rPr>
      </w:pPr>
    </w:p>
    <w:p w14:paraId="24A703FC" w14:textId="77777777" w:rsidR="00BE7B5B" w:rsidRDefault="00BE7B5B">
      <w:pPr>
        <w:rPr>
          <w:rFonts w:ascii="Times New Roman" w:hAnsi="Times New Roman" w:cs="Times New Roman"/>
          <w:b/>
          <w:noProof/>
          <w:lang w:val="en-GB"/>
        </w:rPr>
      </w:pPr>
    </w:p>
    <w:p w14:paraId="6B1F13DB" w14:textId="3DB4AE0D" w:rsidR="0014486D" w:rsidRPr="0014486D" w:rsidRDefault="0014486D" w:rsidP="0014486D">
      <w:pPr>
        <w:pStyle w:val="EndNoteBibliography"/>
        <w:ind w:left="720" w:hanging="720"/>
        <w:jc w:val="center"/>
        <w:rPr>
          <w:b/>
          <w:lang w:val="en-GB"/>
        </w:rPr>
      </w:pPr>
      <w:r w:rsidRPr="0014486D">
        <w:rPr>
          <w:b/>
          <w:lang w:val="en-GB"/>
        </w:rPr>
        <w:t>References</w:t>
      </w:r>
    </w:p>
    <w:p w14:paraId="61DB9187" w14:textId="77777777" w:rsidR="00E27F40" w:rsidRPr="00E27F40" w:rsidRDefault="00D41669" w:rsidP="00E27F40">
      <w:pPr>
        <w:pStyle w:val="EndNoteBibliography"/>
      </w:pPr>
      <w:r>
        <w:rPr>
          <w:lang w:val="en-GB"/>
        </w:rPr>
        <w:fldChar w:fldCharType="begin"/>
      </w:r>
      <w:r>
        <w:rPr>
          <w:lang w:val="en-GB"/>
        </w:rPr>
        <w:instrText xml:space="preserve"> ADDIN EN.REFLIST </w:instrText>
      </w:r>
      <w:r>
        <w:rPr>
          <w:lang w:val="en-GB"/>
        </w:rPr>
        <w:fldChar w:fldCharType="separate"/>
      </w:r>
      <w:r w:rsidR="00E27F40" w:rsidRPr="00E27F40">
        <w:t>[1] van Grootheest DS, Cath DC, Beekman AT, Boomsma DI. Twin studies on obsessive–compulsive disorder: a review. Twin Research and Human Genetics. 2005;8:450-8.</w:t>
      </w:r>
    </w:p>
    <w:p w14:paraId="7AD42835" w14:textId="77777777" w:rsidR="00E27F40" w:rsidRPr="00E27F40" w:rsidRDefault="00E27F40" w:rsidP="00E27F40">
      <w:pPr>
        <w:pStyle w:val="EndNoteBibliography"/>
      </w:pPr>
      <w:r w:rsidRPr="00E27F40">
        <w:lastRenderedPageBreak/>
        <w:t>[2] Brander G, Pérez-Vigil A, Larsson H, Mataix-Cols D. Systematic review of environmental risk factors for Obsessive-Compulsive Disorder: A proposed roadmap from association to causation. Neuroscience &amp; Biobehavioral Reviews. 2016;65:36-62.</w:t>
      </w:r>
    </w:p>
    <w:p w14:paraId="7CD70838" w14:textId="77777777" w:rsidR="00E27F40" w:rsidRPr="00E27F40" w:rsidRDefault="00E27F40" w:rsidP="00E27F40">
      <w:pPr>
        <w:pStyle w:val="EndNoteBibliography"/>
      </w:pPr>
      <w:r w:rsidRPr="00E27F40">
        <w:t>[3] Alonso P, M. Menchón J, Mataix-Cols D, Pifarré J, Urretavizcaya M, Crespo JM, et al. Perceived parental rearing style in obsessive–compulsive disorder: relation to symptom dimensions. Psychiatry Research. 2004;127:267-78.</w:t>
      </w:r>
    </w:p>
    <w:p w14:paraId="47DBB8D8" w14:textId="77777777" w:rsidR="00E27F40" w:rsidRPr="00E27F40" w:rsidRDefault="00E27F40" w:rsidP="00E27F40">
      <w:pPr>
        <w:pStyle w:val="EndNoteBibliography"/>
      </w:pPr>
      <w:r w:rsidRPr="00E27F40">
        <w:t>[4] Lennertz L, Grabe HJ, Ruhrmann S, Rampacher F, Vogeley A, Schulze-Rauschenbach S, et al. Perceived parental rearing in subjects with obsessive–compulsive disorder and their siblings. Acta Psychiatrica Scandinavica. 2010;121:280-8.</w:t>
      </w:r>
    </w:p>
    <w:p w14:paraId="110957CF" w14:textId="77777777" w:rsidR="00E27F40" w:rsidRPr="00E27F40" w:rsidRDefault="00E27F40" w:rsidP="00E27F40">
      <w:pPr>
        <w:pStyle w:val="EndNoteBibliography"/>
      </w:pPr>
      <w:r w:rsidRPr="00E27F40">
        <w:t>[5] Eley TC, Napolitano M, Lau JY, Gregory AM. Does childhood anxiety evoke maternal control? A genetically informed study. Journal of child psychology and psychiatry, and allied disciplines. 2010;51:772-9.</w:t>
      </w:r>
    </w:p>
    <w:p w14:paraId="6CA7F531" w14:textId="77777777" w:rsidR="00E27F40" w:rsidRPr="00E27F40" w:rsidRDefault="00E27F40" w:rsidP="00E27F40">
      <w:pPr>
        <w:pStyle w:val="EndNoteBibliography"/>
      </w:pPr>
      <w:r w:rsidRPr="00E27F40">
        <w:t>[6] Natsuaki MN, Leve LD, Harold GT, Neiderhiser JM, Shaw DS, Ganiban J, et al. Transactions Between Child Social Wariness and Observed Structured Parenting: Evidence From a Prospective Adoption Study. Child Development. 2013;84:1750-65.</w:t>
      </w:r>
    </w:p>
    <w:p w14:paraId="0EA66B1E" w14:textId="77777777" w:rsidR="00E27F40" w:rsidRPr="00E27F40" w:rsidRDefault="00E27F40" w:rsidP="00E27F40">
      <w:pPr>
        <w:pStyle w:val="EndNoteBibliography"/>
      </w:pPr>
      <w:r w:rsidRPr="00E27F40">
        <w:t>[7] Kendler KS, Baker JH. Genetic influences on measures of the environment: a systematic review. Psychological medicine. 2007;37:615-26.</w:t>
      </w:r>
    </w:p>
    <w:p w14:paraId="7E5DFA67" w14:textId="77777777" w:rsidR="00E27F40" w:rsidRPr="00E27F40" w:rsidRDefault="00E27F40" w:rsidP="00E27F40">
      <w:pPr>
        <w:pStyle w:val="EndNoteBibliography"/>
      </w:pPr>
      <w:r w:rsidRPr="00E27F40">
        <w:t>[8] Hannigan LJ, McAdams TA, Plomin R, Eley TC. Etiological Influences on Perceptions of Parenting: A Longitudinal, Multi-Informant Twin Study. Journal of Youth and Adolescence. 2016;45:2387-405.</w:t>
      </w:r>
    </w:p>
    <w:p w14:paraId="4D53D6D0" w14:textId="77777777" w:rsidR="00E27F40" w:rsidRPr="00E27F40" w:rsidRDefault="00E27F40" w:rsidP="00E27F40">
      <w:pPr>
        <w:pStyle w:val="EndNoteBibliography"/>
      </w:pPr>
      <w:r w:rsidRPr="00E27F40">
        <w:t>[9] Avinun R, Knafo A. Parenting as a Reaction Evoked by Children’s Genotype. Personality and Social Psychology Review. 2014;18:87-102.</w:t>
      </w:r>
    </w:p>
    <w:p w14:paraId="1B787362" w14:textId="77777777" w:rsidR="00E27F40" w:rsidRPr="00E27F40" w:rsidRDefault="00E27F40" w:rsidP="00E27F40">
      <w:pPr>
        <w:pStyle w:val="EndNoteBibliography"/>
      </w:pPr>
      <w:r w:rsidRPr="00E27F40">
        <w:t>[10] Lau JY, Eley TC. Disentangling gene</w:t>
      </w:r>
      <w:r w:rsidRPr="00E27F40">
        <w:rPr>
          <w:rFonts w:ascii="Cambria Math" w:hAnsi="Cambria Math" w:cs="Cambria Math"/>
        </w:rPr>
        <w:t>‐</w:t>
      </w:r>
      <w:r w:rsidRPr="00E27F40">
        <w:t>environment correlations and interactions on adolescent depressive symptoms. Journal of Child Psychology and Psychiatry. 2008;49:142-50.</w:t>
      </w:r>
    </w:p>
    <w:p w14:paraId="3B63DBBE" w14:textId="77777777" w:rsidR="00E27F40" w:rsidRPr="00E27F40" w:rsidRDefault="00E27F40" w:rsidP="00E27F40">
      <w:pPr>
        <w:pStyle w:val="EndNoteBibliography"/>
      </w:pPr>
      <w:r w:rsidRPr="00E27F40">
        <w:lastRenderedPageBreak/>
        <w:t>[11] Grisham JR, Fullana MA, Mataix-Cols D, Moffitt TE, Caspi A, Poulton R. Risk factors prospectively associated with adult obsessive-compulsive symptom dimensions and obsessive-compulsive disorder. Psychological medicine. 2011;41:2495-506.</w:t>
      </w:r>
    </w:p>
    <w:p w14:paraId="6CCD948F" w14:textId="77777777" w:rsidR="00E27F40" w:rsidRPr="00E27F40" w:rsidRDefault="00E27F40" w:rsidP="00E27F40">
      <w:pPr>
        <w:pStyle w:val="EndNoteBibliography"/>
      </w:pPr>
      <w:r w:rsidRPr="00E27F40">
        <w:t>[12] Valleni-Basile LA, Garrison CZ, Waller JL, Addy CL, McKeown RE, Jackson KL, et al. Incidence of Obsessive-Compulsive Disorder in a Community Sample of Young Adolescents. Journal of the American Academy of Child &amp; Adolescent Psychiatry. 1996;35:898-906.</w:t>
      </w:r>
    </w:p>
    <w:p w14:paraId="1B4D5594" w14:textId="77777777" w:rsidR="00E27F40" w:rsidRPr="00E27F40" w:rsidRDefault="00E27F40" w:rsidP="00E27F40">
      <w:pPr>
        <w:pStyle w:val="EndNoteBibliography"/>
      </w:pPr>
      <w:r w:rsidRPr="00E27F40">
        <w:t>[13] Vidal-Ribas P, Stringaris A, Rück C, Serlachius E, Lichtenstein P, Mataix-Cols D. Are stressful life events causally related to the severity of obsessive-compulsive symptoms? A monozygotic twin difference study. European Psychiatry. 2015;30:309-16.</w:t>
      </w:r>
    </w:p>
    <w:p w14:paraId="50EFC9E7" w14:textId="77777777" w:rsidR="00E27F40" w:rsidRPr="00E27F40" w:rsidRDefault="00E27F40" w:rsidP="00E27F40">
      <w:pPr>
        <w:pStyle w:val="EndNoteBibliography"/>
      </w:pPr>
      <w:r w:rsidRPr="00E27F40">
        <w:t>[14] Cath DC, van Grootheest DS, Willemsen G, van Oppen P, Boomsma DI. Environmental Factors in Obsessive-Compulsive Behavior: Evidence from Discordant and Concordant Monozygotic Twins. Behavior Genetics. 2008;38:108-20.</w:t>
      </w:r>
    </w:p>
    <w:p w14:paraId="03FEAA24" w14:textId="77777777" w:rsidR="00E27F40" w:rsidRPr="00E27F40" w:rsidRDefault="00E27F40" w:rsidP="00E27F40">
      <w:pPr>
        <w:pStyle w:val="EndNoteBibliography"/>
      </w:pPr>
      <w:r w:rsidRPr="00E27F40">
        <w:t>[15] McAdams TA, Gregory AM, Rowe R, Zavos HM, Barclay NL, Lau JY, et al. The Genesis 12-19 (G1219) Study: a twin and sibling study of gene-environment interplay and adolescent development in the UK. Twin Research and Human Genetics. 2013;16:134-43.</w:t>
      </w:r>
    </w:p>
    <w:p w14:paraId="7336C5B7" w14:textId="77777777" w:rsidR="00E27F40" w:rsidRPr="00E27F40" w:rsidRDefault="00E27F40" w:rsidP="00E27F40">
      <w:pPr>
        <w:pStyle w:val="EndNoteBibliography"/>
      </w:pPr>
      <w:r w:rsidRPr="00E27F40">
        <w:t>[16] Price TS, Freeman B, Craig I, Petrill SA, Ebersole L, Plomin R. Infant zygosity can be assigned by parental report questionnaire data. Twin Research and Human Genetics. 2000;3:129-33.</w:t>
      </w:r>
    </w:p>
    <w:p w14:paraId="5921F664" w14:textId="77777777" w:rsidR="00E27F40" w:rsidRPr="00E27F40" w:rsidRDefault="00E27F40" w:rsidP="00E27F40">
      <w:pPr>
        <w:pStyle w:val="EndNoteBibliography"/>
      </w:pPr>
      <w:r w:rsidRPr="00E27F40">
        <w:t>[17] Spence SH, Barrett PM, Turner CM. Psychometric properties of the Spence Children’s Anxiety Scale with young adolescents. Journal of Anxiety Disorders. 2003;17:605-25.</w:t>
      </w:r>
    </w:p>
    <w:p w14:paraId="470EADDE" w14:textId="77777777" w:rsidR="00E27F40" w:rsidRPr="00E27F40" w:rsidRDefault="00E27F40" w:rsidP="00E27F40">
      <w:pPr>
        <w:pStyle w:val="EndNoteBibliography"/>
      </w:pPr>
      <w:r w:rsidRPr="00E27F40">
        <w:t>[18] Whiteside SPH, Gryczkowski MR, Biggs BK, Fagen R, Owusu D. Validation of the Spence Children's Anxiety Scale's obsessive compulsive subscale in a clinical and community sample. Journal of Anxiety Disorders. 2012;26:111-6.</w:t>
      </w:r>
    </w:p>
    <w:p w14:paraId="5F0EEF25" w14:textId="77777777" w:rsidR="00E27F40" w:rsidRPr="00E27F40" w:rsidRDefault="00E27F40" w:rsidP="00E27F40">
      <w:pPr>
        <w:pStyle w:val="EndNoteBibliography"/>
      </w:pPr>
      <w:r w:rsidRPr="00E27F40">
        <w:lastRenderedPageBreak/>
        <w:t>[19] Liang H, Eley TC. A Monozygotic Twin Differences Study of Nonshared Environmental Influence on Adolescent Depressive Symptoms. Child Development. 2005;76:1247-60.</w:t>
      </w:r>
    </w:p>
    <w:p w14:paraId="7629B0FD" w14:textId="77777777" w:rsidR="00E27F40" w:rsidRPr="00E27F40" w:rsidRDefault="00E27F40" w:rsidP="00E27F40">
      <w:pPr>
        <w:pStyle w:val="EndNoteBibliography"/>
      </w:pPr>
      <w:r w:rsidRPr="00E27F40">
        <w:t>[20] Button TMM, Lau JYF, Maughan B, Eley TC. Parental punitive discipline, negative life events and gene–environment interplay in the development of externalizing behavior. Psychological medicine. 2007;38:29-39.</w:t>
      </w:r>
    </w:p>
    <w:p w14:paraId="673CB032" w14:textId="77777777" w:rsidR="00E27F40" w:rsidRPr="00E27F40" w:rsidRDefault="00E27F40" w:rsidP="00E27F40">
      <w:pPr>
        <w:pStyle w:val="EndNoteBibliography"/>
      </w:pPr>
      <w:r w:rsidRPr="00E27F40">
        <w:t>[21] Hetherington EM, Clingempeel WG. Coping with marital transitions: A family systems perspective. Monographs of the Society for Research in Child Development. 1992;57:1-14.</w:t>
      </w:r>
    </w:p>
    <w:p w14:paraId="0399CCC1" w14:textId="77777777" w:rsidR="00E27F40" w:rsidRPr="00E27F40" w:rsidRDefault="00E27F40" w:rsidP="00E27F40">
      <w:pPr>
        <w:pStyle w:val="EndNoteBibliography"/>
      </w:pPr>
      <w:r w:rsidRPr="00E27F40">
        <w:t>[22] Coddington RD. Measuring the stressfulness of a child’s environment. . In: Humphrey JH, editor. Stress in Childhood. New York: AMS Press; 1984. p. 97 - 126.</w:t>
      </w:r>
    </w:p>
    <w:p w14:paraId="7F3ABEC7" w14:textId="77777777" w:rsidR="00E27F40" w:rsidRPr="00E27F40" w:rsidRDefault="00E27F40" w:rsidP="00E27F40">
      <w:pPr>
        <w:pStyle w:val="EndNoteBibliography"/>
      </w:pPr>
      <w:r w:rsidRPr="00E27F40">
        <w:t>[23] Rowe R, Maughan B, Eley TC. Links Between Antisocial Behavior and Depressed Mood: The Role of Life Events and Attributional Style. Journal of abnormal child psychology. 2006;34:283-92.</w:t>
      </w:r>
    </w:p>
    <w:p w14:paraId="5A47F192" w14:textId="77777777" w:rsidR="00E27F40" w:rsidRPr="00E27F40" w:rsidRDefault="00E27F40" w:rsidP="00E27F40">
      <w:pPr>
        <w:pStyle w:val="EndNoteBibliography"/>
      </w:pPr>
      <w:r w:rsidRPr="00E27F40">
        <w:t>[24] Rijsdijk FV, Sham PC. Analytic approaches to twin data using structural equation models. Briefings in Bioinformatics. 2002;3:119-33.</w:t>
      </w:r>
    </w:p>
    <w:p w14:paraId="2BC04DE5" w14:textId="77777777" w:rsidR="00E27F40" w:rsidRPr="00E27F40" w:rsidRDefault="00E27F40" w:rsidP="00E27F40">
      <w:pPr>
        <w:pStyle w:val="EndNoteBibliography"/>
      </w:pPr>
      <w:r w:rsidRPr="00E27F40">
        <w:t>[25] Boker S, Neale M, Maes H, Wilde M, Spiegel M, Brick T, et al. OpenMx: An Open Source Extended Structural Equation Modeling Framework. Psychometrika. 2011;76:306-17.</w:t>
      </w:r>
    </w:p>
    <w:p w14:paraId="5B82A7E7" w14:textId="77777777" w:rsidR="00E27F40" w:rsidRPr="00E27F40" w:rsidRDefault="00E27F40" w:rsidP="00E27F40">
      <w:pPr>
        <w:pStyle w:val="EndNoteBibliography"/>
      </w:pPr>
      <w:r w:rsidRPr="00E27F40">
        <w:t>[26] McGue M, Bouchard TJ, Jr. Adjustment of twin data for the effects of age and sex. Behavior Genetics. 1984;14:325-43.</w:t>
      </w:r>
    </w:p>
    <w:p w14:paraId="6E76A3B5" w14:textId="77777777" w:rsidR="00E27F40" w:rsidRPr="00E27F40" w:rsidRDefault="00E27F40" w:rsidP="00E27F40">
      <w:pPr>
        <w:pStyle w:val="EndNoteBibliography"/>
      </w:pPr>
      <w:r w:rsidRPr="00E27F40">
        <w:t>[27] Fedak KM, Bernal A, Capshaw ZA, Gross S. Applying the Bradford Hill criteria in the 21st century: how data integration has changed causal inference in molecular epidemiology. Emerging themes in epidemiology. 2015;12:14.</w:t>
      </w:r>
    </w:p>
    <w:p w14:paraId="041E4FF6" w14:textId="77777777" w:rsidR="00E27F40" w:rsidRPr="00E27F40" w:rsidRDefault="00E27F40" w:rsidP="00E27F40">
      <w:pPr>
        <w:pStyle w:val="EndNoteBibliography"/>
      </w:pPr>
      <w:r w:rsidRPr="00E27F40">
        <w:t>[28] Beck AT, Haigh EA. Advances in cognitive theory and therapy: the generic cognitive model. Annual review of clinical psychology. 2014;10:1-24.</w:t>
      </w:r>
    </w:p>
    <w:p w14:paraId="787C885C" w14:textId="77777777" w:rsidR="00E27F40" w:rsidRPr="00E27F40" w:rsidRDefault="00E27F40" w:rsidP="00E27F40">
      <w:pPr>
        <w:pStyle w:val="EndNoteBibliography"/>
      </w:pPr>
      <w:r w:rsidRPr="00E27F40">
        <w:lastRenderedPageBreak/>
        <w:t>[29] Micali N, Heyman I, Perez M, Hilton K, Nakatani E, Turner C, et al. Long-term outcomes of obsessive–compulsive disorder: follow-up of 142 children and adolescents. The British Journal of Psychiatry. 2010;197:128-34.</w:t>
      </w:r>
    </w:p>
    <w:p w14:paraId="3B54D8BB" w14:textId="77777777" w:rsidR="00E27F40" w:rsidRPr="00E27F40" w:rsidRDefault="00E27F40" w:rsidP="00E27F40">
      <w:pPr>
        <w:pStyle w:val="EndNoteBibliography"/>
      </w:pPr>
      <w:r w:rsidRPr="00E27F40">
        <w:t>[30] Bögels S, Phares V. Fathers' role in the etiology, prevention and treatment of child anxiety: A review and new model. Clinical Psychology Review. 2008;28:539-58.</w:t>
      </w:r>
    </w:p>
    <w:p w14:paraId="6AF99B30" w14:textId="77777777" w:rsidR="00E27F40" w:rsidRPr="00E27F40" w:rsidRDefault="00E27F40" w:rsidP="00E27F40">
      <w:pPr>
        <w:pStyle w:val="EndNoteBibliography"/>
      </w:pPr>
      <w:r w:rsidRPr="00E27F40">
        <w:t>[31] Abramowitz JS, Fabricant LE, Taylor S, Deacon BJ, McKay D, Storch EA. The relevance of analogue studies for understanding obsessions and compulsions. Clinical Psychology Review. 2014;34:206-17.</w:t>
      </w:r>
    </w:p>
    <w:p w14:paraId="3219ADD7" w14:textId="77777777" w:rsidR="00E27F40" w:rsidRPr="00E27F40" w:rsidRDefault="00E27F40" w:rsidP="00E27F40">
      <w:pPr>
        <w:pStyle w:val="EndNoteBibliography"/>
      </w:pPr>
      <w:r w:rsidRPr="00E27F40">
        <w:t>[32] Wolke D, Waylen A, Samara M, Steer C, Goodman R, Ford T, et al. Selective drop-out in longitudinal studies and non-biased prediction of behaviour disorders. The British Journal of Psychiatry. 2009;195:249-56.</w:t>
      </w:r>
    </w:p>
    <w:p w14:paraId="1C34E917" w14:textId="56345E7C" w:rsidR="00C9247D" w:rsidRPr="00C9247D" w:rsidRDefault="00D41669" w:rsidP="00D41669">
      <w:pPr>
        <w:spacing w:line="480" w:lineRule="auto"/>
        <w:rPr>
          <w:rFonts w:ascii="Times New Roman" w:hAnsi="Times New Roman" w:cs="Times New Roman"/>
          <w:lang w:val="en-GB"/>
        </w:rPr>
      </w:pPr>
      <w:r>
        <w:rPr>
          <w:rFonts w:ascii="Times New Roman" w:hAnsi="Times New Roman" w:cs="Times New Roman"/>
          <w:lang w:val="en-GB"/>
        </w:rPr>
        <w:fldChar w:fldCharType="end"/>
      </w:r>
    </w:p>
    <w:p w14:paraId="65DB1F3A" w14:textId="77777777" w:rsidR="00C9247D" w:rsidRDefault="00C9247D" w:rsidP="00C9247D">
      <w:pPr>
        <w:spacing w:line="480" w:lineRule="auto"/>
        <w:rPr>
          <w:rFonts w:ascii="Times New Roman" w:hAnsi="Times New Roman" w:cs="Times New Roman"/>
          <w:b/>
        </w:rPr>
        <w:sectPr w:rsidR="00C9247D" w:rsidSect="00977322">
          <w:footerReference w:type="even" r:id="rId9"/>
          <w:footerReference w:type="default" r:id="rId10"/>
          <w:pgSz w:w="11900" w:h="16840"/>
          <w:pgMar w:top="1440" w:right="1440" w:bottom="1440" w:left="1440" w:header="708" w:footer="708" w:gutter="0"/>
          <w:cols w:space="708"/>
          <w:docGrid w:linePitch="360"/>
        </w:sectPr>
      </w:pPr>
    </w:p>
    <w:p w14:paraId="393BF90B" w14:textId="34DEE3EF" w:rsidR="00C9247D" w:rsidRPr="00C9247D" w:rsidRDefault="00C9247D" w:rsidP="00762EDC">
      <w:pPr>
        <w:spacing w:line="360" w:lineRule="auto"/>
        <w:rPr>
          <w:rFonts w:ascii="Times New Roman" w:hAnsi="Times New Roman" w:cs="Times New Roman"/>
          <w:b/>
        </w:rPr>
      </w:pPr>
      <w:r w:rsidRPr="00C9247D">
        <w:rPr>
          <w:rFonts w:ascii="Times New Roman" w:hAnsi="Times New Roman" w:cs="Times New Roman"/>
          <w:b/>
        </w:rPr>
        <w:lastRenderedPageBreak/>
        <w:t>Table 1: Descriptive statistics for study variables</w:t>
      </w:r>
    </w:p>
    <w:tbl>
      <w:tblPr>
        <w:tblStyle w:val="TableGrid"/>
        <w:tblW w:w="1131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235"/>
        <w:gridCol w:w="1227"/>
        <w:gridCol w:w="1241"/>
        <w:gridCol w:w="236"/>
        <w:gridCol w:w="1296"/>
        <w:gridCol w:w="1157"/>
        <w:gridCol w:w="1191"/>
        <w:gridCol w:w="189"/>
      </w:tblGrid>
      <w:tr w:rsidR="00C9247D" w:rsidRPr="00C9247D" w14:paraId="195567D4" w14:textId="77777777" w:rsidTr="00C9247D">
        <w:trPr>
          <w:trHeight w:val="717"/>
        </w:trPr>
        <w:tc>
          <w:tcPr>
            <w:tcW w:w="3544" w:type="dxa"/>
            <w:tcBorders>
              <w:top w:val="single" w:sz="4" w:space="0" w:color="auto"/>
              <w:bottom w:val="nil"/>
            </w:tcBorders>
          </w:tcPr>
          <w:p w14:paraId="4CCDF44F" w14:textId="77777777" w:rsidR="00C9247D" w:rsidRPr="00C9247D" w:rsidRDefault="00C9247D" w:rsidP="00762EDC">
            <w:pPr>
              <w:spacing w:line="360" w:lineRule="auto"/>
              <w:rPr>
                <w:rFonts w:ascii="Times New Roman" w:hAnsi="Times New Roman" w:cs="Times New Roman"/>
                <w:b/>
              </w:rPr>
            </w:pPr>
          </w:p>
        </w:tc>
        <w:tc>
          <w:tcPr>
            <w:tcW w:w="3703" w:type="dxa"/>
            <w:gridSpan w:val="3"/>
            <w:tcBorders>
              <w:top w:val="single" w:sz="4" w:space="0" w:color="auto"/>
              <w:bottom w:val="single" w:sz="4" w:space="0" w:color="auto"/>
            </w:tcBorders>
          </w:tcPr>
          <w:p w14:paraId="14226853" w14:textId="379CE371" w:rsidR="00C9247D" w:rsidRPr="00C9247D" w:rsidRDefault="00F75F9F" w:rsidP="00762EDC">
            <w:pPr>
              <w:spacing w:line="360" w:lineRule="auto"/>
              <w:jc w:val="center"/>
              <w:rPr>
                <w:rFonts w:ascii="Times New Roman" w:hAnsi="Times New Roman" w:cs="Times New Roman"/>
              </w:rPr>
            </w:pPr>
            <w:r w:rsidRPr="004A330D">
              <w:rPr>
                <w:rFonts w:ascii="Times New Roman" w:hAnsi="Times New Roman" w:cs="Times New Roman"/>
              </w:rPr>
              <w:t>Individual</w:t>
            </w:r>
            <w:r w:rsidRPr="00F75F9F">
              <w:rPr>
                <w:rFonts w:ascii="Times New Roman" w:hAnsi="Times New Roman" w:cs="Times New Roman"/>
              </w:rPr>
              <w:t xml:space="preserve"> </w:t>
            </w:r>
            <w:r w:rsidR="00C9247D" w:rsidRPr="00F75F9F">
              <w:rPr>
                <w:rFonts w:ascii="Times New Roman" w:hAnsi="Times New Roman" w:cs="Times New Roman"/>
              </w:rPr>
              <w:t>scores</w:t>
            </w:r>
            <w:r w:rsidRPr="00F75F9F">
              <w:rPr>
                <w:rFonts w:ascii="Times New Roman" w:hAnsi="Times New Roman" w:cs="Times New Roman"/>
              </w:rPr>
              <w:t xml:space="preserve"> for</w:t>
            </w:r>
            <w:r>
              <w:rPr>
                <w:rFonts w:ascii="Times New Roman" w:hAnsi="Times New Roman" w:cs="Times New Roman"/>
              </w:rPr>
              <w:t xml:space="preserve"> whole sample</w:t>
            </w:r>
          </w:p>
        </w:tc>
        <w:tc>
          <w:tcPr>
            <w:tcW w:w="236" w:type="dxa"/>
            <w:tcBorders>
              <w:top w:val="single" w:sz="4" w:space="0" w:color="auto"/>
              <w:bottom w:val="nil"/>
            </w:tcBorders>
          </w:tcPr>
          <w:p w14:paraId="0708E1AB" w14:textId="77777777" w:rsidR="00C9247D" w:rsidRPr="00C9247D" w:rsidRDefault="00C9247D" w:rsidP="00762EDC">
            <w:pPr>
              <w:spacing w:line="360" w:lineRule="auto"/>
              <w:jc w:val="center"/>
              <w:rPr>
                <w:rFonts w:ascii="Times New Roman" w:hAnsi="Times New Roman" w:cs="Times New Roman"/>
              </w:rPr>
            </w:pPr>
          </w:p>
        </w:tc>
        <w:tc>
          <w:tcPr>
            <w:tcW w:w="3833" w:type="dxa"/>
            <w:gridSpan w:val="4"/>
            <w:tcBorders>
              <w:top w:val="single" w:sz="4" w:space="0" w:color="auto"/>
              <w:bottom w:val="single" w:sz="4" w:space="0" w:color="auto"/>
            </w:tcBorders>
          </w:tcPr>
          <w:p w14:paraId="7AC6025B"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MZ twin difference scores</w:t>
            </w:r>
          </w:p>
        </w:tc>
      </w:tr>
      <w:tr w:rsidR="00C9247D" w:rsidRPr="00C9247D" w14:paraId="5186C5BB" w14:textId="77777777" w:rsidTr="00C9247D">
        <w:trPr>
          <w:gridAfter w:val="1"/>
          <w:wAfter w:w="189" w:type="dxa"/>
          <w:trHeight w:val="661"/>
        </w:trPr>
        <w:tc>
          <w:tcPr>
            <w:tcW w:w="3544" w:type="dxa"/>
            <w:tcBorders>
              <w:top w:val="nil"/>
              <w:bottom w:val="single" w:sz="4" w:space="0" w:color="auto"/>
            </w:tcBorders>
          </w:tcPr>
          <w:p w14:paraId="7C7CF2C6" w14:textId="77777777" w:rsidR="00C9247D" w:rsidRPr="00C9247D" w:rsidRDefault="00C9247D" w:rsidP="00762EDC">
            <w:pPr>
              <w:spacing w:line="360" w:lineRule="auto"/>
              <w:rPr>
                <w:rFonts w:ascii="Times New Roman" w:hAnsi="Times New Roman" w:cs="Times New Roman"/>
                <w:b/>
              </w:rPr>
            </w:pPr>
          </w:p>
        </w:tc>
        <w:tc>
          <w:tcPr>
            <w:tcW w:w="1235" w:type="dxa"/>
            <w:tcBorders>
              <w:top w:val="single" w:sz="4" w:space="0" w:color="auto"/>
              <w:bottom w:val="single" w:sz="4" w:space="0" w:color="auto"/>
            </w:tcBorders>
          </w:tcPr>
          <w:p w14:paraId="607A9010"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Mean</w:t>
            </w:r>
          </w:p>
        </w:tc>
        <w:tc>
          <w:tcPr>
            <w:tcW w:w="1227" w:type="dxa"/>
            <w:tcBorders>
              <w:top w:val="single" w:sz="4" w:space="0" w:color="auto"/>
              <w:bottom w:val="single" w:sz="4" w:space="0" w:color="auto"/>
            </w:tcBorders>
          </w:tcPr>
          <w:p w14:paraId="58F592A6"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SD</w:t>
            </w:r>
          </w:p>
        </w:tc>
        <w:tc>
          <w:tcPr>
            <w:tcW w:w="1241" w:type="dxa"/>
            <w:tcBorders>
              <w:top w:val="single" w:sz="4" w:space="0" w:color="auto"/>
              <w:bottom w:val="single" w:sz="4" w:space="0" w:color="auto"/>
            </w:tcBorders>
          </w:tcPr>
          <w:p w14:paraId="6007C62A"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Range</w:t>
            </w:r>
          </w:p>
        </w:tc>
        <w:tc>
          <w:tcPr>
            <w:tcW w:w="236" w:type="dxa"/>
            <w:tcBorders>
              <w:top w:val="nil"/>
              <w:bottom w:val="single" w:sz="4" w:space="0" w:color="auto"/>
            </w:tcBorders>
          </w:tcPr>
          <w:p w14:paraId="254A2DA0" w14:textId="77777777" w:rsidR="00C9247D" w:rsidRPr="00C9247D" w:rsidRDefault="00C9247D" w:rsidP="00762EDC">
            <w:pPr>
              <w:spacing w:line="360" w:lineRule="auto"/>
              <w:jc w:val="center"/>
              <w:rPr>
                <w:rFonts w:ascii="Times New Roman" w:hAnsi="Times New Roman" w:cs="Times New Roman"/>
              </w:rPr>
            </w:pPr>
          </w:p>
        </w:tc>
        <w:tc>
          <w:tcPr>
            <w:tcW w:w="1296" w:type="dxa"/>
            <w:tcBorders>
              <w:top w:val="single" w:sz="4" w:space="0" w:color="auto"/>
              <w:bottom w:val="single" w:sz="4" w:space="0" w:color="auto"/>
            </w:tcBorders>
          </w:tcPr>
          <w:p w14:paraId="29C509F9"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Mean</w:t>
            </w:r>
          </w:p>
        </w:tc>
        <w:tc>
          <w:tcPr>
            <w:tcW w:w="1157" w:type="dxa"/>
            <w:tcBorders>
              <w:top w:val="single" w:sz="4" w:space="0" w:color="auto"/>
              <w:bottom w:val="single" w:sz="4" w:space="0" w:color="auto"/>
            </w:tcBorders>
          </w:tcPr>
          <w:p w14:paraId="071C6DCD"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SD</w:t>
            </w:r>
          </w:p>
        </w:tc>
        <w:tc>
          <w:tcPr>
            <w:tcW w:w="1191" w:type="dxa"/>
            <w:tcBorders>
              <w:top w:val="single" w:sz="4" w:space="0" w:color="auto"/>
              <w:bottom w:val="single" w:sz="4" w:space="0" w:color="auto"/>
            </w:tcBorders>
          </w:tcPr>
          <w:p w14:paraId="68AD0ADE"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Range</w:t>
            </w:r>
          </w:p>
        </w:tc>
      </w:tr>
      <w:tr w:rsidR="00C9247D" w:rsidRPr="00C9247D" w14:paraId="456D72FD" w14:textId="77777777" w:rsidTr="00C9247D">
        <w:trPr>
          <w:gridAfter w:val="1"/>
          <w:wAfter w:w="189" w:type="dxa"/>
          <w:trHeight w:val="326"/>
        </w:trPr>
        <w:tc>
          <w:tcPr>
            <w:tcW w:w="3544" w:type="dxa"/>
            <w:tcBorders>
              <w:top w:val="single" w:sz="4" w:space="0" w:color="auto"/>
            </w:tcBorders>
          </w:tcPr>
          <w:p w14:paraId="3A5C8408" w14:textId="77777777" w:rsidR="00C9247D" w:rsidRPr="00C9247D" w:rsidRDefault="00C9247D" w:rsidP="00762EDC">
            <w:pPr>
              <w:spacing w:line="360" w:lineRule="auto"/>
              <w:rPr>
                <w:rFonts w:ascii="Times New Roman" w:hAnsi="Times New Roman" w:cs="Times New Roman"/>
              </w:rPr>
            </w:pPr>
            <w:r w:rsidRPr="00C9247D">
              <w:rPr>
                <w:rFonts w:ascii="Times New Roman" w:hAnsi="Times New Roman" w:cs="Times New Roman"/>
              </w:rPr>
              <w:t>Time 1</w:t>
            </w:r>
          </w:p>
        </w:tc>
        <w:tc>
          <w:tcPr>
            <w:tcW w:w="1235" w:type="dxa"/>
            <w:tcBorders>
              <w:top w:val="single" w:sz="4" w:space="0" w:color="auto"/>
            </w:tcBorders>
          </w:tcPr>
          <w:p w14:paraId="0A41EC5E" w14:textId="77777777" w:rsidR="00C9247D" w:rsidRPr="00C9247D" w:rsidRDefault="00C9247D" w:rsidP="00762EDC">
            <w:pPr>
              <w:spacing w:line="360" w:lineRule="auto"/>
              <w:jc w:val="center"/>
              <w:rPr>
                <w:rFonts w:ascii="Times New Roman" w:hAnsi="Times New Roman" w:cs="Times New Roman"/>
              </w:rPr>
            </w:pPr>
          </w:p>
        </w:tc>
        <w:tc>
          <w:tcPr>
            <w:tcW w:w="1227" w:type="dxa"/>
            <w:tcBorders>
              <w:top w:val="single" w:sz="4" w:space="0" w:color="auto"/>
            </w:tcBorders>
          </w:tcPr>
          <w:p w14:paraId="1E15943D" w14:textId="77777777" w:rsidR="00C9247D" w:rsidRPr="00C9247D" w:rsidRDefault="00C9247D" w:rsidP="00762EDC">
            <w:pPr>
              <w:spacing w:line="360" w:lineRule="auto"/>
              <w:jc w:val="center"/>
              <w:rPr>
                <w:rFonts w:ascii="Times New Roman" w:hAnsi="Times New Roman" w:cs="Times New Roman"/>
              </w:rPr>
            </w:pPr>
          </w:p>
        </w:tc>
        <w:tc>
          <w:tcPr>
            <w:tcW w:w="1241" w:type="dxa"/>
            <w:tcBorders>
              <w:top w:val="single" w:sz="4" w:space="0" w:color="auto"/>
            </w:tcBorders>
          </w:tcPr>
          <w:p w14:paraId="3CE4A394" w14:textId="77777777" w:rsidR="00C9247D" w:rsidRPr="00C9247D" w:rsidRDefault="00C9247D" w:rsidP="00762EDC">
            <w:pPr>
              <w:spacing w:line="360" w:lineRule="auto"/>
              <w:jc w:val="center"/>
              <w:rPr>
                <w:rFonts w:ascii="Times New Roman" w:hAnsi="Times New Roman" w:cs="Times New Roman"/>
              </w:rPr>
            </w:pPr>
          </w:p>
        </w:tc>
        <w:tc>
          <w:tcPr>
            <w:tcW w:w="236" w:type="dxa"/>
            <w:tcBorders>
              <w:top w:val="single" w:sz="4" w:space="0" w:color="auto"/>
            </w:tcBorders>
          </w:tcPr>
          <w:p w14:paraId="2A64402E" w14:textId="77777777" w:rsidR="00C9247D" w:rsidRPr="00C9247D" w:rsidRDefault="00C9247D" w:rsidP="00762EDC">
            <w:pPr>
              <w:spacing w:line="360" w:lineRule="auto"/>
              <w:jc w:val="center"/>
              <w:rPr>
                <w:rFonts w:ascii="Times New Roman" w:hAnsi="Times New Roman" w:cs="Times New Roman"/>
              </w:rPr>
            </w:pPr>
          </w:p>
        </w:tc>
        <w:tc>
          <w:tcPr>
            <w:tcW w:w="1296" w:type="dxa"/>
            <w:tcBorders>
              <w:top w:val="single" w:sz="4" w:space="0" w:color="auto"/>
            </w:tcBorders>
          </w:tcPr>
          <w:p w14:paraId="62FEEF43" w14:textId="77777777" w:rsidR="00C9247D" w:rsidRPr="00C9247D" w:rsidRDefault="00C9247D" w:rsidP="00762EDC">
            <w:pPr>
              <w:spacing w:line="360" w:lineRule="auto"/>
              <w:jc w:val="center"/>
              <w:rPr>
                <w:rFonts w:ascii="Times New Roman" w:hAnsi="Times New Roman" w:cs="Times New Roman"/>
              </w:rPr>
            </w:pPr>
          </w:p>
        </w:tc>
        <w:tc>
          <w:tcPr>
            <w:tcW w:w="1157" w:type="dxa"/>
            <w:tcBorders>
              <w:top w:val="single" w:sz="4" w:space="0" w:color="auto"/>
            </w:tcBorders>
          </w:tcPr>
          <w:p w14:paraId="692DD346" w14:textId="77777777" w:rsidR="00C9247D" w:rsidRPr="00C9247D" w:rsidRDefault="00C9247D" w:rsidP="00762EDC">
            <w:pPr>
              <w:spacing w:line="360" w:lineRule="auto"/>
              <w:jc w:val="center"/>
              <w:rPr>
                <w:rFonts w:ascii="Times New Roman" w:hAnsi="Times New Roman" w:cs="Times New Roman"/>
              </w:rPr>
            </w:pPr>
          </w:p>
        </w:tc>
        <w:tc>
          <w:tcPr>
            <w:tcW w:w="1191" w:type="dxa"/>
            <w:tcBorders>
              <w:top w:val="single" w:sz="4" w:space="0" w:color="auto"/>
            </w:tcBorders>
          </w:tcPr>
          <w:p w14:paraId="1E0F20E3" w14:textId="77777777" w:rsidR="00C9247D" w:rsidRPr="00C9247D" w:rsidRDefault="00C9247D" w:rsidP="00762EDC">
            <w:pPr>
              <w:spacing w:line="360" w:lineRule="auto"/>
              <w:jc w:val="center"/>
              <w:rPr>
                <w:rFonts w:ascii="Times New Roman" w:hAnsi="Times New Roman" w:cs="Times New Roman"/>
              </w:rPr>
            </w:pPr>
          </w:p>
        </w:tc>
      </w:tr>
      <w:tr w:rsidR="00C9247D" w:rsidRPr="00C9247D" w14:paraId="535488C1" w14:textId="77777777" w:rsidTr="00C9247D">
        <w:trPr>
          <w:gridAfter w:val="1"/>
          <w:wAfter w:w="189" w:type="dxa"/>
          <w:trHeight w:val="259"/>
        </w:trPr>
        <w:tc>
          <w:tcPr>
            <w:tcW w:w="3544" w:type="dxa"/>
          </w:tcPr>
          <w:p w14:paraId="12E13B8A" w14:textId="77777777" w:rsidR="00C9247D" w:rsidRPr="00C9247D" w:rsidRDefault="00C9247D" w:rsidP="00762EDC">
            <w:pPr>
              <w:spacing w:line="360" w:lineRule="auto"/>
              <w:rPr>
                <w:rFonts w:ascii="Times New Roman" w:hAnsi="Times New Roman" w:cs="Times New Roman"/>
              </w:rPr>
            </w:pPr>
            <w:r w:rsidRPr="00C9247D">
              <w:rPr>
                <w:rFonts w:ascii="Times New Roman" w:hAnsi="Times New Roman" w:cs="Times New Roman"/>
              </w:rPr>
              <w:t xml:space="preserve">      OCS </w:t>
            </w:r>
          </w:p>
        </w:tc>
        <w:tc>
          <w:tcPr>
            <w:tcW w:w="1235" w:type="dxa"/>
          </w:tcPr>
          <w:p w14:paraId="65B5D8A0" w14:textId="18CE273E" w:rsidR="00C9247D" w:rsidRPr="00C9247D" w:rsidRDefault="00C9247D" w:rsidP="007C72C7">
            <w:pPr>
              <w:spacing w:line="360" w:lineRule="auto"/>
              <w:jc w:val="center"/>
              <w:rPr>
                <w:rFonts w:ascii="Times New Roman" w:hAnsi="Times New Roman" w:cs="Times New Roman"/>
              </w:rPr>
            </w:pPr>
            <w:r w:rsidRPr="00C9247D">
              <w:rPr>
                <w:rFonts w:ascii="Times New Roman" w:hAnsi="Times New Roman" w:cs="Times New Roman"/>
              </w:rPr>
              <w:t>3.</w:t>
            </w:r>
            <w:r w:rsidR="00DA7ED0">
              <w:rPr>
                <w:rFonts w:ascii="Times New Roman" w:hAnsi="Times New Roman" w:cs="Times New Roman"/>
              </w:rPr>
              <w:t>8</w:t>
            </w:r>
            <w:r w:rsidR="007C72C7">
              <w:rPr>
                <w:rFonts w:ascii="Times New Roman" w:hAnsi="Times New Roman" w:cs="Times New Roman"/>
              </w:rPr>
              <w:t>3</w:t>
            </w:r>
          </w:p>
        </w:tc>
        <w:tc>
          <w:tcPr>
            <w:tcW w:w="1227" w:type="dxa"/>
          </w:tcPr>
          <w:p w14:paraId="0C445482" w14:textId="37C42A0D" w:rsidR="00C9247D" w:rsidRPr="00C9247D" w:rsidRDefault="00C9247D" w:rsidP="007C72C7">
            <w:pPr>
              <w:spacing w:line="360" w:lineRule="auto"/>
              <w:jc w:val="center"/>
              <w:rPr>
                <w:rFonts w:ascii="Times New Roman" w:hAnsi="Times New Roman" w:cs="Times New Roman"/>
              </w:rPr>
            </w:pPr>
            <w:r w:rsidRPr="00C9247D">
              <w:rPr>
                <w:rFonts w:ascii="Times New Roman" w:hAnsi="Times New Roman" w:cs="Times New Roman"/>
              </w:rPr>
              <w:t>3.</w:t>
            </w:r>
            <w:r w:rsidR="007C72C7">
              <w:rPr>
                <w:rFonts w:ascii="Times New Roman" w:hAnsi="Times New Roman" w:cs="Times New Roman"/>
              </w:rPr>
              <w:t>18</w:t>
            </w:r>
          </w:p>
        </w:tc>
        <w:tc>
          <w:tcPr>
            <w:tcW w:w="1241" w:type="dxa"/>
          </w:tcPr>
          <w:p w14:paraId="346AC5A9" w14:textId="7B8DF4DC"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0</w:t>
            </w:r>
            <w:r w:rsidR="00925673">
              <w:rPr>
                <w:rFonts w:ascii="Times New Roman" w:hAnsi="Times New Roman" w:cs="Times New Roman"/>
              </w:rPr>
              <w:t xml:space="preserve"> – </w:t>
            </w:r>
            <w:r w:rsidRPr="00C9247D">
              <w:rPr>
                <w:rFonts w:ascii="Times New Roman" w:hAnsi="Times New Roman" w:cs="Times New Roman"/>
              </w:rPr>
              <w:t>18</w:t>
            </w:r>
          </w:p>
        </w:tc>
        <w:tc>
          <w:tcPr>
            <w:tcW w:w="236" w:type="dxa"/>
          </w:tcPr>
          <w:p w14:paraId="7F2DB457" w14:textId="77777777" w:rsidR="00C9247D" w:rsidRPr="00C9247D" w:rsidRDefault="00C9247D" w:rsidP="00762EDC">
            <w:pPr>
              <w:spacing w:line="360" w:lineRule="auto"/>
              <w:jc w:val="center"/>
              <w:rPr>
                <w:rFonts w:ascii="Times New Roman" w:hAnsi="Times New Roman" w:cs="Times New Roman"/>
              </w:rPr>
            </w:pPr>
          </w:p>
        </w:tc>
        <w:tc>
          <w:tcPr>
            <w:tcW w:w="1296" w:type="dxa"/>
          </w:tcPr>
          <w:p w14:paraId="176C668B" w14:textId="43CA0E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w:t>
            </w:r>
            <w:r w:rsidR="00925673">
              <w:rPr>
                <w:rFonts w:ascii="Times New Roman" w:hAnsi="Times New Roman" w:cs="Times New Roman"/>
              </w:rPr>
              <w:t>0</w:t>
            </w:r>
            <w:r w:rsidRPr="00C9247D">
              <w:rPr>
                <w:rFonts w:ascii="Times New Roman" w:hAnsi="Times New Roman" w:cs="Times New Roman"/>
              </w:rPr>
              <w:t>.06</w:t>
            </w:r>
          </w:p>
        </w:tc>
        <w:tc>
          <w:tcPr>
            <w:tcW w:w="1157" w:type="dxa"/>
          </w:tcPr>
          <w:p w14:paraId="34A69C91"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3.31</w:t>
            </w:r>
          </w:p>
        </w:tc>
        <w:tc>
          <w:tcPr>
            <w:tcW w:w="1191" w:type="dxa"/>
          </w:tcPr>
          <w:p w14:paraId="76D137BF" w14:textId="0FF78859"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-13</w:t>
            </w:r>
            <w:r w:rsidR="00925673">
              <w:rPr>
                <w:rFonts w:ascii="Times New Roman" w:hAnsi="Times New Roman" w:cs="Times New Roman"/>
              </w:rPr>
              <w:t xml:space="preserve"> –</w:t>
            </w:r>
            <w:r w:rsidRPr="00C9247D">
              <w:rPr>
                <w:rFonts w:ascii="Times New Roman" w:hAnsi="Times New Roman" w:cs="Times New Roman"/>
              </w:rPr>
              <w:t>15</w:t>
            </w:r>
            <w:r w:rsidR="00925673">
              <w:rPr>
                <w:rFonts w:ascii="Times New Roman" w:hAnsi="Times New Roman" w:cs="Times New Roman"/>
              </w:rPr>
              <w:t xml:space="preserve"> </w:t>
            </w:r>
          </w:p>
        </w:tc>
      </w:tr>
      <w:tr w:rsidR="00C9247D" w:rsidRPr="00C9247D" w14:paraId="60033F33" w14:textId="77777777" w:rsidTr="00C9247D">
        <w:trPr>
          <w:gridAfter w:val="1"/>
          <w:wAfter w:w="189" w:type="dxa"/>
          <w:trHeight w:val="325"/>
        </w:trPr>
        <w:tc>
          <w:tcPr>
            <w:tcW w:w="3544" w:type="dxa"/>
          </w:tcPr>
          <w:p w14:paraId="6D0F4361" w14:textId="77777777" w:rsidR="00C9247D" w:rsidRPr="00C9247D" w:rsidRDefault="00C9247D" w:rsidP="00762EDC">
            <w:pPr>
              <w:spacing w:line="360" w:lineRule="auto"/>
              <w:rPr>
                <w:rFonts w:ascii="Times New Roman" w:hAnsi="Times New Roman" w:cs="Times New Roman"/>
              </w:rPr>
            </w:pPr>
            <w:r w:rsidRPr="00C9247D">
              <w:rPr>
                <w:rFonts w:ascii="Times New Roman" w:hAnsi="Times New Roman" w:cs="Times New Roman"/>
              </w:rPr>
              <w:t xml:space="preserve">      Maternal punitive discipline </w:t>
            </w:r>
          </w:p>
        </w:tc>
        <w:tc>
          <w:tcPr>
            <w:tcW w:w="1235" w:type="dxa"/>
          </w:tcPr>
          <w:p w14:paraId="7D98D652" w14:textId="10C76EBD" w:rsidR="00C9247D" w:rsidRPr="00C9247D" w:rsidRDefault="007C72C7" w:rsidP="00DA7ED0">
            <w:pPr>
              <w:spacing w:line="360" w:lineRule="auto"/>
              <w:jc w:val="center"/>
              <w:rPr>
                <w:rFonts w:ascii="Times New Roman" w:hAnsi="Times New Roman" w:cs="Times New Roman"/>
              </w:rPr>
            </w:pPr>
            <w:r>
              <w:rPr>
                <w:rFonts w:ascii="Times New Roman" w:hAnsi="Times New Roman" w:cs="Times New Roman"/>
              </w:rPr>
              <w:t>7.00</w:t>
            </w:r>
          </w:p>
        </w:tc>
        <w:tc>
          <w:tcPr>
            <w:tcW w:w="1227" w:type="dxa"/>
          </w:tcPr>
          <w:p w14:paraId="6B63122E" w14:textId="4DEFFC96" w:rsidR="00C9247D" w:rsidRPr="00C9247D" w:rsidRDefault="007C72C7" w:rsidP="00762EDC">
            <w:pPr>
              <w:spacing w:line="360" w:lineRule="auto"/>
              <w:jc w:val="center"/>
              <w:rPr>
                <w:rFonts w:ascii="Times New Roman" w:hAnsi="Times New Roman" w:cs="Times New Roman"/>
              </w:rPr>
            </w:pPr>
            <w:r>
              <w:rPr>
                <w:rFonts w:ascii="Times New Roman" w:hAnsi="Times New Roman" w:cs="Times New Roman"/>
              </w:rPr>
              <w:t>4.30</w:t>
            </w:r>
          </w:p>
        </w:tc>
        <w:tc>
          <w:tcPr>
            <w:tcW w:w="1241" w:type="dxa"/>
          </w:tcPr>
          <w:p w14:paraId="52BD5B6E" w14:textId="0AB9DB9D"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0</w:t>
            </w:r>
            <w:r w:rsidR="00925673">
              <w:rPr>
                <w:rFonts w:ascii="Times New Roman" w:hAnsi="Times New Roman" w:cs="Times New Roman"/>
              </w:rPr>
              <w:t xml:space="preserve"> – </w:t>
            </w:r>
            <w:r w:rsidRPr="00C9247D">
              <w:rPr>
                <w:rFonts w:ascii="Times New Roman" w:hAnsi="Times New Roman" w:cs="Times New Roman"/>
              </w:rPr>
              <w:t>20</w:t>
            </w:r>
          </w:p>
        </w:tc>
        <w:tc>
          <w:tcPr>
            <w:tcW w:w="236" w:type="dxa"/>
          </w:tcPr>
          <w:p w14:paraId="45697A61" w14:textId="77777777" w:rsidR="00C9247D" w:rsidRPr="00C9247D" w:rsidRDefault="00C9247D" w:rsidP="00762EDC">
            <w:pPr>
              <w:spacing w:line="360" w:lineRule="auto"/>
              <w:jc w:val="center"/>
              <w:rPr>
                <w:rFonts w:ascii="Times New Roman" w:hAnsi="Times New Roman" w:cs="Times New Roman"/>
              </w:rPr>
            </w:pPr>
          </w:p>
        </w:tc>
        <w:tc>
          <w:tcPr>
            <w:tcW w:w="1296" w:type="dxa"/>
          </w:tcPr>
          <w:p w14:paraId="7A88B8E5" w14:textId="3999CDE9"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w:t>
            </w:r>
            <w:r w:rsidR="00925673">
              <w:rPr>
                <w:rFonts w:ascii="Times New Roman" w:hAnsi="Times New Roman" w:cs="Times New Roman"/>
              </w:rPr>
              <w:t>0</w:t>
            </w:r>
            <w:r w:rsidRPr="00C9247D">
              <w:rPr>
                <w:rFonts w:ascii="Times New Roman" w:hAnsi="Times New Roman" w:cs="Times New Roman"/>
              </w:rPr>
              <w:t>.07</w:t>
            </w:r>
          </w:p>
        </w:tc>
        <w:tc>
          <w:tcPr>
            <w:tcW w:w="1157" w:type="dxa"/>
          </w:tcPr>
          <w:p w14:paraId="6A2A2B57"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3.76</w:t>
            </w:r>
          </w:p>
        </w:tc>
        <w:tc>
          <w:tcPr>
            <w:tcW w:w="1191" w:type="dxa"/>
          </w:tcPr>
          <w:p w14:paraId="6ECD9613" w14:textId="172AD6B3"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-14</w:t>
            </w:r>
            <w:r w:rsidR="00925673">
              <w:rPr>
                <w:rFonts w:ascii="Times New Roman" w:hAnsi="Times New Roman" w:cs="Times New Roman"/>
              </w:rPr>
              <w:t xml:space="preserve"> –</w:t>
            </w:r>
            <w:r w:rsidRPr="00C9247D">
              <w:rPr>
                <w:rFonts w:ascii="Times New Roman" w:hAnsi="Times New Roman" w:cs="Times New Roman"/>
              </w:rPr>
              <w:t>13</w:t>
            </w:r>
          </w:p>
        </w:tc>
      </w:tr>
      <w:tr w:rsidR="00C9247D" w:rsidRPr="00C9247D" w14:paraId="68269983" w14:textId="77777777" w:rsidTr="00C9247D">
        <w:trPr>
          <w:gridAfter w:val="1"/>
          <w:wAfter w:w="189" w:type="dxa"/>
          <w:trHeight w:val="363"/>
        </w:trPr>
        <w:tc>
          <w:tcPr>
            <w:tcW w:w="3544" w:type="dxa"/>
          </w:tcPr>
          <w:p w14:paraId="779C81BB" w14:textId="77777777" w:rsidR="00C9247D" w:rsidRPr="00C9247D" w:rsidRDefault="00C9247D" w:rsidP="00762EDC">
            <w:pPr>
              <w:spacing w:line="360" w:lineRule="auto"/>
              <w:rPr>
                <w:rFonts w:ascii="Times New Roman" w:hAnsi="Times New Roman" w:cs="Times New Roman"/>
              </w:rPr>
            </w:pPr>
            <w:r w:rsidRPr="00C9247D">
              <w:rPr>
                <w:rFonts w:ascii="Times New Roman" w:hAnsi="Times New Roman" w:cs="Times New Roman"/>
              </w:rPr>
              <w:t xml:space="preserve">      Paternal punitive discipline</w:t>
            </w:r>
          </w:p>
        </w:tc>
        <w:tc>
          <w:tcPr>
            <w:tcW w:w="1235" w:type="dxa"/>
          </w:tcPr>
          <w:p w14:paraId="4A29ECF4" w14:textId="617B6180" w:rsidR="00C9247D" w:rsidRPr="00C9247D" w:rsidRDefault="00C9247D" w:rsidP="00DA7ED0">
            <w:pPr>
              <w:spacing w:line="360" w:lineRule="auto"/>
              <w:jc w:val="center"/>
              <w:rPr>
                <w:rFonts w:ascii="Times New Roman" w:hAnsi="Times New Roman" w:cs="Times New Roman"/>
              </w:rPr>
            </w:pPr>
            <w:r w:rsidRPr="00C9247D">
              <w:rPr>
                <w:rFonts w:ascii="Times New Roman" w:hAnsi="Times New Roman" w:cs="Times New Roman"/>
              </w:rPr>
              <w:t>7.</w:t>
            </w:r>
            <w:r w:rsidR="007C72C7">
              <w:rPr>
                <w:rFonts w:ascii="Times New Roman" w:hAnsi="Times New Roman" w:cs="Times New Roman"/>
              </w:rPr>
              <w:t>16</w:t>
            </w:r>
          </w:p>
        </w:tc>
        <w:tc>
          <w:tcPr>
            <w:tcW w:w="1227" w:type="dxa"/>
          </w:tcPr>
          <w:p w14:paraId="45741698" w14:textId="36E1A6D9" w:rsidR="00C9247D" w:rsidRPr="00C9247D" w:rsidRDefault="007C72C7" w:rsidP="00DA7ED0">
            <w:pPr>
              <w:spacing w:line="360" w:lineRule="auto"/>
              <w:jc w:val="center"/>
              <w:rPr>
                <w:rFonts w:ascii="Times New Roman" w:hAnsi="Times New Roman" w:cs="Times New Roman"/>
              </w:rPr>
            </w:pPr>
            <w:r>
              <w:rPr>
                <w:rFonts w:ascii="Times New Roman" w:hAnsi="Times New Roman" w:cs="Times New Roman"/>
              </w:rPr>
              <w:t>3.77</w:t>
            </w:r>
          </w:p>
        </w:tc>
        <w:tc>
          <w:tcPr>
            <w:tcW w:w="1241" w:type="dxa"/>
          </w:tcPr>
          <w:p w14:paraId="1193A9C7" w14:textId="09CA9898"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0</w:t>
            </w:r>
            <w:r w:rsidR="00925673">
              <w:rPr>
                <w:rFonts w:ascii="Times New Roman" w:hAnsi="Times New Roman" w:cs="Times New Roman"/>
              </w:rPr>
              <w:t xml:space="preserve"> – </w:t>
            </w:r>
            <w:r w:rsidRPr="00C9247D">
              <w:rPr>
                <w:rFonts w:ascii="Times New Roman" w:hAnsi="Times New Roman" w:cs="Times New Roman"/>
              </w:rPr>
              <w:t>20</w:t>
            </w:r>
          </w:p>
        </w:tc>
        <w:tc>
          <w:tcPr>
            <w:tcW w:w="236" w:type="dxa"/>
          </w:tcPr>
          <w:p w14:paraId="68E4E1A0" w14:textId="77777777" w:rsidR="00C9247D" w:rsidRPr="00C9247D" w:rsidRDefault="00C9247D" w:rsidP="00762EDC">
            <w:pPr>
              <w:spacing w:line="360" w:lineRule="auto"/>
              <w:jc w:val="center"/>
              <w:rPr>
                <w:rFonts w:ascii="Times New Roman" w:hAnsi="Times New Roman" w:cs="Times New Roman"/>
              </w:rPr>
            </w:pPr>
          </w:p>
        </w:tc>
        <w:tc>
          <w:tcPr>
            <w:tcW w:w="1296" w:type="dxa"/>
          </w:tcPr>
          <w:p w14:paraId="2FB0A904" w14:textId="5C7D45F3" w:rsidR="00C9247D" w:rsidRPr="00C9247D" w:rsidRDefault="00925673" w:rsidP="00762EDC">
            <w:pPr>
              <w:spacing w:line="360" w:lineRule="auto"/>
              <w:jc w:val="center"/>
              <w:rPr>
                <w:rFonts w:ascii="Times New Roman" w:hAnsi="Times New Roman" w:cs="Times New Roman"/>
              </w:rPr>
            </w:pPr>
            <w:r>
              <w:rPr>
                <w:rFonts w:ascii="Times New Roman" w:hAnsi="Times New Roman" w:cs="Times New Roman"/>
              </w:rPr>
              <w:t>0</w:t>
            </w:r>
            <w:r w:rsidR="00C9247D" w:rsidRPr="00C9247D">
              <w:rPr>
                <w:rFonts w:ascii="Times New Roman" w:hAnsi="Times New Roman" w:cs="Times New Roman"/>
              </w:rPr>
              <w:t>.25</w:t>
            </w:r>
          </w:p>
        </w:tc>
        <w:tc>
          <w:tcPr>
            <w:tcW w:w="1157" w:type="dxa"/>
          </w:tcPr>
          <w:p w14:paraId="2750DBE4"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4.05</w:t>
            </w:r>
          </w:p>
        </w:tc>
        <w:tc>
          <w:tcPr>
            <w:tcW w:w="1191" w:type="dxa"/>
          </w:tcPr>
          <w:p w14:paraId="641080B5" w14:textId="3C4CB6D1" w:rsidR="00C9247D" w:rsidRPr="00C9247D" w:rsidRDefault="00C9247D" w:rsidP="00925673">
            <w:pPr>
              <w:spacing w:line="360" w:lineRule="auto"/>
              <w:jc w:val="center"/>
              <w:rPr>
                <w:rFonts w:ascii="Times New Roman" w:hAnsi="Times New Roman" w:cs="Times New Roman"/>
              </w:rPr>
            </w:pPr>
            <w:r w:rsidRPr="00C9247D">
              <w:rPr>
                <w:rFonts w:ascii="Times New Roman" w:hAnsi="Times New Roman" w:cs="Times New Roman"/>
              </w:rPr>
              <w:t>-15</w:t>
            </w:r>
            <w:r w:rsidR="00925673">
              <w:rPr>
                <w:rFonts w:ascii="Times New Roman" w:hAnsi="Times New Roman" w:cs="Times New Roman"/>
              </w:rPr>
              <w:t xml:space="preserve"> –</w:t>
            </w:r>
            <w:r w:rsidRPr="00C9247D">
              <w:rPr>
                <w:rFonts w:ascii="Times New Roman" w:hAnsi="Times New Roman" w:cs="Times New Roman"/>
              </w:rPr>
              <w:t>13</w:t>
            </w:r>
          </w:p>
        </w:tc>
      </w:tr>
      <w:tr w:rsidR="00C9247D" w:rsidRPr="00C9247D" w14:paraId="5064366B" w14:textId="77777777" w:rsidTr="00C9247D">
        <w:trPr>
          <w:gridAfter w:val="1"/>
          <w:wAfter w:w="189" w:type="dxa"/>
        </w:trPr>
        <w:tc>
          <w:tcPr>
            <w:tcW w:w="3544" w:type="dxa"/>
          </w:tcPr>
          <w:p w14:paraId="2BDC16CD" w14:textId="77777777" w:rsidR="00C9247D" w:rsidRPr="00C9247D" w:rsidRDefault="00C9247D" w:rsidP="00762EDC">
            <w:pPr>
              <w:spacing w:line="360" w:lineRule="auto"/>
              <w:rPr>
                <w:rFonts w:ascii="Times New Roman" w:hAnsi="Times New Roman" w:cs="Times New Roman"/>
              </w:rPr>
            </w:pPr>
            <w:r w:rsidRPr="00C9247D">
              <w:rPr>
                <w:rFonts w:ascii="Times New Roman" w:hAnsi="Times New Roman" w:cs="Times New Roman"/>
              </w:rPr>
              <w:t xml:space="preserve">      Stressful life events</w:t>
            </w:r>
          </w:p>
        </w:tc>
        <w:tc>
          <w:tcPr>
            <w:tcW w:w="1235" w:type="dxa"/>
          </w:tcPr>
          <w:p w14:paraId="356372A4" w14:textId="660E4139" w:rsidR="00C9247D" w:rsidRPr="00C9247D" w:rsidRDefault="00C9247D" w:rsidP="00DA7ED0">
            <w:pPr>
              <w:spacing w:line="360" w:lineRule="auto"/>
              <w:jc w:val="center"/>
              <w:rPr>
                <w:rFonts w:ascii="Times New Roman" w:hAnsi="Times New Roman" w:cs="Times New Roman"/>
              </w:rPr>
            </w:pPr>
            <w:r w:rsidRPr="00C9247D">
              <w:rPr>
                <w:rFonts w:ascii="Times New Roman" w:hAnsi="Times New Roman" w:cs="Times New Roman"/>
              </w:rPr>
              <w:t>1.</w:t>
            </w:r>
            <w:r w:rsidR="007C72C7">
              <w:rPr>
                <w:rFonts w:ascii="Times New Roman" w:hAnsi="Times New Roman" w:cs="Times New Roman"/>
              </w:rPr>
              <w:t>22</w:t>
            </w:r>
          </w:p>
        </w:tc>
        <w:tc>
          <w:tcPr>
            <w:tcW w:w="1227" w:type="dxa"/>
          </w:tcPr>
          <w:p w14:paraId="4331D1F3" w14:textId="4BE9049E" w:rsidR="00C9247D" w:rsidRPr="00C9247D" w:rsidRDefault="00C9247D" w:rsidP="00DA7ED0">
            <w:pPr>
              <w:spacing w:line="360" w:lineRule="auto"/>
              <w:jc w:val="center"/>
              <w:rPr>
                <w:rFonts w:ascii="Times New Roman" w:hAnsi="Times New Roman" w:cs="Times New Roman"/>
              </w:rPr>
            </w:pPr>
            <w:r w:rsidRPr="00C9247D">
              <w:rPr>
                <w:rFonts w:ascii="Times New Roman" w:hAnsi="Times New Roman" w:cs="Times New Roman"/>
              </w:rPr>
              <w:t>1.</w:t>
            </w:r>
            <w:r w:rsidR="00DA7ED0">
              <w:rPr>
                <w:rFonts w:ascii="Times New Roman" w:hAnsi="Times New Roman" w:cs="Times New Roman"/>
              </w:rPr>
              <w:t>4</w:t>
            </w:r>
            <w:r w:rsidR="007C72C7">
              <w:rPr>
                <w:rFonts w:ascii="Times New Roman" w:hAnsi="Times New Roman" w:cs="Times New Roman"/>
              </w:rPr>
              <w:t>1</w:t>
            </w:r>
          </w:p>
        </w:tc>
        <w:tc>
          <w:tcPr>
            <w:tcW w:w="1241" w:type="dxa"/>
          </w:tcPr>
          <w:p w14:paraId="69501EFB" w14:textId="4563043B" w:rsidR="00C9247D" w:rsidRPr="00C9247D" w:rsidRDefault="00C9247D" w:rsidP="00925673">
            <w:pPr>
              <w:spacing w:line="360" w:lineRule="auto"/>
              <w:jc w:val="center"/>
              <w:rPr>
                <w:rFonts w:ascii="Times New Roman" w:hAnsi="Times New Roman" w:cs="Times New Roman"/>
              </w:rPr>
            </w:pPr>
            <w:r w:rsidRPr="00C9247D">
              <w:rPr>
                <w:rFonts w:ascii="Times New Roman" w:hAnsi="Times New Roman" w:cs="Times New Roman"/>
              </w:rPr>
              <w:t>0</w:t>
            </w:r>
            <w:r w:rsidR="00925673">
              <w:rPr>
                <w:rFonts w:ascii="Times New Roman" w:hAnsi="Times New Roman" w:cs="Times New Roman"/>
              </w:rPr>
              <w:t xml:space="preserve"> – </w:t>
            </w:r>
            <w:r w:rsidRPr="00C9247D">
              <w:rPr>
                <w:rFonts w:ascii="Times New Roman" w:hAnsi="Times New Roman" w:cs="Times New Roman"/>
              </w:rPr>
              <w:t>9</w:t>
            </w:r>
          </w:p>
        </w:tc>
        <w:tc>
          <w:tcPr>
            <w:tcW w:w="236" w:type="dxa"/>
          </w:tcPr>
          <w:p w14:paraId="41C17CDE" w14:textId="77777777" w:rsidR="00C9247D" w:rsidRPr="00C9247D" w:rsidRDefault="00C9247D" w:rsidP="00762EDC">
            <w:pPr>
              <w:spacing w:line="360" w:lineRule="auto"/>
              <w:jc w:val="center"/>
              <w:rPr>
                <w:rFonts w:ascii="Times New Roman" w:hAnsi="Times New Roman" w:cs="Times New Roman"/>
              </w:rPr>
            </w:pPr>
          </w:p>
        </w:tc>
        <w:tc>
          <w:tcPr>
            <w:tcW w:w="1296" w:type="dxa"/>
          </w:tcPr>
          <w:p w14:paraId="36E029E4" w14:textId="4CF1611B"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w:t>
            </w:r>
            <w:r w:rsidR="00925673">
              <w:rPr>
                <w:rFonts w:ascii="Times New Roman" w:hAnsi="Times New Roman" w:cs="Times New Roman"/>
              </w:rPr>
              <w:t>0</w:t>
            </w:r>
            <w:r w:rsidRPr="00C9247D">
              <w:rPr>
                <w:rFonts w:ascii="Times New Roman" w:hAnsi="Times New Roman" w:cs="Times New Roman"/>
              </w:rPr>
              <w:t>.06</w:t>
            </w:r>
          </w:p>
        </w:tc>
        <w:tc>
          <w:tcPr>
            <w:tcW w:w="1157" w:type="dxa"/>
          </w:tcPr>
          <w:p w14:paraId="50B3D01E"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1.46</w:t>
            </w:r>
          </w:p>
        </w:tc>
        <w:tc>
          <w:tcPr>
            <w:tcW w:w="1191" w:type="dxa"/>
          </w:tcPr>
          <w:p w14:paraId="1D43E2E5" w14:textId="02A61551" w:rsidR="00C9247D" w:rsidRPr="00C9247D" w:rsidRDefault="00C9247D" w:rsidP="00925673">
            <w:pPr>
              <w:spacing w:line="360" w:lineRule="auto"/>
              <w:jc w:val="center"/>
              <w:rPr>
                <w:rFonts w:ascii="Times New Roman" w:hAnsi="Times New Roman" w:cs="Times New Roman"/>
              </w:rPr>
            </w:pPr>
            <w:r w:rsidRPr="00C9247D">
              <w:rPr>
                <w:rFonts w:ascii="Times New Roman" w:hAnsi="Times New Roman" w:cs="Times New Roman"/>
              </w:rPr>
              <w:t>-6</w:t>
            </w:r>
            <w:r w:rsidR="00925673">
              <w:rPr>
                <w:rFonts w:ascii="Times New Roman" w:hAnsi="Times New Roman" w:cs="Times New Roman"/>
              </w:rPr>
              <w:t xml:space="preserve"> – </w:t>
            </w:r>
            <w:r w:rsidRPr="00C9247D">
              <w:rPr>
                <w:rFonts w:ascii="Times New Roman" w:hAnsi="Times New Roman" w:cs="Times New Roman"/>
              </w:rPr>
              <w:t>5</w:t>
            </w:r>
          </w:p>
        </w:tc>
      </w:tr>
      <w:tr w:rsidR="00C9247D" w:rsidRPr="00C9247D" w14:paraId="5F4FCD1D" w14:textId="77777777" w:rsidTr="00762EDC">
        <w:trPr>
          <w:gridAfter w:val="1"/>
          <w:wAfter w:w="189" w:type="dxa"/>
          <w:trHeight w:val="782"/>
        </w:trPr>
        <w:tc>
          <w:tcPr>
            <w:tcW w:w="3544" w:type="dxa"/>
          </w:tcPr>
          <w:p w14:paraId="2F888ECC" w14:textId="77777777" w:rsidR="00C9247D" w:rsidRPr="00C9247D" w:rsidRDefault="00C9247D" w:rsidP="00762EDC">
            <w:pPr>
              <w:spacing w:line="360" w:lineRule="auto"/>
              <w:rPr>
                <w:rFonts w:ascii="Times New Roman" w:hAnsi="Times New Roman" w:cs="Times New Roman"/>
              </w:rPr>
            </w:pPr>
          </w:p>
          <w:p w14:paraId="24DAFF7A" w14:textId="77777777" w:rsidR="00C9247D" w:rsidRPr="00C9247D" w:rsidRDefault="00C9247D" w:rsidP="00762EDC">
            <w:pPr>
              <w:spacing w:line="360" w:lineRule="auto"/>
              <w:rPr>
                <w:rFonts w:ascii="Times New Roman" w:hAnsi="Times New Roman" w:cs="Times New Roman"/>
              </w:rPr>
            </w:pPr>
            <w:r w:rsidRPr="00C9247D">
              <w:rPr>
                <w:rFonts w:ascii="Times New Roman" w:hAnsi="Times New Roman" w:cs="Times New Roman"/>
              </w:rPr>
              <w:t>Time 2</w:t>
            </w:r>
          </w:p>
        </w:tc>
        <w:tc>
          <w:tcPr>
            <w:tcW w:w="1235" w:type="dxa"/>
          </w:tcPr>
          <w:p w14:paraId="0087BD39" w14:textId="77777777" w:rsidR="00C9247D" w:rsidRPr="00C9247D" w:rsidRDefault="00C9247D" w:rsidP="00762EDC">
            <w:pPr>
              <w:spacing w:line="360" w:lineRule="auto"/>
              <w:jc w:val="center"/>
              <w:rPr>
                <w:rFonts w:ascii="Times New Roman" w:hAnsi="Times New Roman" w:cs="Times New Roman"/>
              </w:rPr>
            </w:pPr>
          </w:p>
        </w:tc>
        <w:tc>
          <w:tcPr>
            <w:tcW w:w="1227" w:type="dxa"/>
          </w:tcPr>
          <w:p w14:paraId="7272D546" w14:textId="77777777" w:rsidR="00C9247D" w:rsidRPr="00C9247D" w:rsidRDefault="00C9247D" w:rsidP="00762EDC">
            <w:pPr>
              <w:spacing w:line="360" w:lineRule="auto"/>
              <w:jc w:val="center"/>
              <w:rPr>
                <w:rFonts w:ascii="Times New Roman" w:hAnsi="Times New Roman" w:cs="Times New Roman"/>
              </w:rPr>
            </w:pPr>
          </w:p>
        </w:tc>
        <w:tc>
          <w:tcPr>
            <w:tcW w:w="1241" w:type="dxa"/>
          </w:tcPr>
          <w:p w14:paraId="3A6CC6A8" w14:textId="77777777" w:rsidR="00C9247D" w:rsidRPr="00C9247D" w:rsidRDefault="00C9247D" w:rsidP="00762EDC">
            <w:pPr>
              <w:spacing w:line="360" w:lineRule="auto"/>
              <w:jc w:val="center"/>
              <w:rPr>
                <w:rFonts w:ascii="Times New Roman" w:hAnsi="Times New Roman" w:cs="Times New Roman"/>
              </w:rPr>
            </w:pPr>
          </w:p>
        </w:tc>
        <w:tc>
          <w:tcPr>
            <w:tcW w:w="236" w:type="dxa"/>
          </w:tcPr>
          <w:p w14:paraId="7A0DF385" w14:textId="77777777" w:rsidR="00C9247D" w:rsidRPr="00C9247D" w:rsidRDefault="00C9247D" w:rsidP="00762EDC">
            <w:pPr>
              <w:spacing w:line="360" w:lineRule="auto"/>
              <w:jc w:val="center"/>
              <w:rPr>
                <w:rFonts w:ascii="Times New Roman" w:hAnsi="Times New Roman" w:cs="Times New Roman"/>
              </w:rPr>
            </w:pPr>
          </w:p>
        </w:tc>
        <w:tc>
          <w:tcPr>
            <w:tcW w:w="1296" w:type="dxa"/>
          </w:tcPr>
          <w:p w14:paraId="04442304" w14:textId="77777777" w:rsidR="00C9247D" w:rsidRPr="00C9247D" w:rsidRDefault="00C9247D" w:rsidP="00762EDC">
            <w:pPr>
              <w:spacing w:line="360" w:lineRule="auto"/>
              <w:jc w:val="center"/>
              <w:rPr>
                <w:rFonts w:ascii="Times New Roman" w:hAnsi="Times New Roman" w:cs="Times New Roman"/>
              </w:rPr>
            </w:pPr>
          </w:p>
        </w:tc>
        <w:tc>
          <w:tcPr>
            <w:tcW w:w="1157" w:type="dxa"/>
          </w:tcPr>
          <w:p w14:paraId="450000EF" w14:textId="77777777" w:rsidR="00C9247D" w:rsidRPr="00C9247D" w:rsidRDefault="00C9247D" w:rsidP="00762EDC">
            <w:pPr>
              <w:spacing w:line="360" w:lineRule="auto"/>
              <w:jc w:val="center"/>
              <w:rPr>
                <w:rFonts w:ascii="Times New Roman" w:hAnsi="Times New Roman" w:cs="Times New Roman"/>
              </w:rPr>
            </w:pPr>
          </w:p>
        </w:tc>
        <w:tc>
          <w:tcPr>
            <w:tcW w:w="1191" w:type="dxa"/>
          </w:tcPr>
          <w:p w14:paraId="2C30984F" w14:textId="77777777" w:rsidR="00C9247D" w:rsidRPr="00C9247D" w:rsidRDefault="00C9247D" w:rsidP="00762EDC">
            <w:pPr>
              <w:spacing w:line="360" w:lineRule="auto"/>
              <w:jc w:val="center"/>
              <w:rPr>
                <w:rFonts w:ascii="Times New Roman" w:hAnsi="Times New Roman" w:cs="Times New Roman"/>
              </w:rPr>
            </w:pPr>
          </w:p>
        </w:tc>
      </w:tr>
      <w:tr w:rsidR="00C9247D" w:rsidRPr="00C9247D" w14:paraId="05647A10" w14:textId="77777777" w:rsidTr="00762EDC">
        <w:trPr>
          <w:gridAfter w:val="1"/>
          <w:wAfter w:w="189" w:type="dxa"/>
          <w:trHeight w:val="404"/>
        </w:trPr>
        <w:tc>
          <w:tcPr>
            <w:tcW w:w="3544" w:type="dxa"/>
          </w:tcPr>
          <w:p w14:paraId="137CB724" w14:textId="77777777" w:rsidR="00C9247D" w:rsidRPr="00C9247D" w:rsidRDefault="00C9247D" w:rsidP="00762EDC">
            <w:pPr>
              <w:spacing w:line="360" w:lineRule="auto"/>
              <w:rPr>
                <w:rFonts w:ascii="Times New Roman" w:hAnsi="Times New Roman" w:cs="Times New Roman"/>
              </w:rPr>
            </w:pPr>
            <w:r w:rsidRPr="00C9247D">
              <w:rPr>
                <w:rFonts w:ascii="Times New Roman" w:hAnsi="Times New Roman" w:cs="Times New Roman"/>
              </w:rPr>
              <w:t xml:space="preserve">      OCS </w:t>
            </w:r>
          </w:p>
        </w:tc>
        <w:tc>
          <w:tcPr>
            <w:tcW w:w="1235" w:type="dxa"/>
          </w:tcPr>
          <w:p w14:paraId="328A9F3E" w14:textId="00706421" w:rsidR="00C9247D" w:rsidRPr="00C9247D" w:rsidRDefault="00DA7ED0" w:rsidP="00DA7ED0">
            <w:pPr>
              <w:spacing w:line="360" w:lineRule="auto"/>
              <w:jc w:val="center"/>
              <w:rPr>
                <w:rFonts w:ascii="Times New Roman" w:hAnsi="Times New Roman" w:cs="Times New Roman"/>
              </w:rPr>
            </w:pPr>
            <w:r>
              <w:rPr>
                <w:rFonts w:ascii="Times New Roman" w:hAnsi="Times New Roman" w:cs="Times New Roman"/>
              </w:rPr>
              <w:t>3.0</w:t>
            </w:r>
            <w:r w:rsidR="007C72C7">
              <w:rPr>
                <w:rFonts w:ascii="Times New Roman" w:hAnsi="Times New Roman" w:cs="Times New Roman"/>
              </w:rPr>
              <w:t>8</w:t>
            </w:r>
          </w:p>
        </w:tc>
        <w:tc>
          <w:tcPr>
            <w:tcW w:w="1227" w:type="dxa"/>
          </w:tcPr>
          <w:p w14:paraId="0B0BEC16" w14:textId="72BE01C7" w:rsidR="00C9247D" w:rsidRPr="00C9247D" w:rsidRDefault="00C9247D" w:rsidP="00DA7ED0">
            <w:pPr>
              <w:spacing w:line="360" w:lineRule="auto"/>
              <w:jc w:val="center"/>
              <w:rPr>
                <w:rFonts w:ascii="Times New Roman" w:hAnsi="Times New Roman" w:cs="Times New Roman"/>
              </w:rPr>
            </w:pPr>
            <w:r w:rsidRPr="00C9247D">
              <w:rPr>
                <w:rFonts w:ascii="Times New Roman" w:hAnsi="Times New Roman" w:cs="Times New Roman"/>
              </w:rPr>
              <w:t>2.</w:t>
            </w:r>
            <w:r w:rsidR="00DA7ED0" w:rsidRPr="00C9247D">
              <w:rPr>
                <w:rFonts w:ascii="Times New Roman" w:hAnsi="Times New Roman" w:cs="Times New Roman"/>
              </w:rPr>
              <w:t>9</w:t>
            </w:r>
            <w:r w:rsidR="00DA7ED0">
              <w:rPr>
                <w:rFonts w:ascii="Times New Roman" w:hAnsi="Times New Roman" w:cs="Times New Roman"/>
              </w:rPr>
              <w:t>6</w:t>
            </w:r>
          </w:p>
        </w:tc>
        <w:tc>
          <w:tcPr>
            <w:tcW w:w="1241" w:type="dxa"/>
          </w:tcPr>
          <w:p w14:paraId="636CC44F" w14:textId="1FB16577" w:rsidR="00C9247D" w:rsidRPr="00C9247D" w:rsidRDefault="00C9247D" w:rsidP="00DA7ED0">
            <w:pPr>
              <w:spacing w:line="360" w:lineRule="auto"/>
              <w:jc w:val="center"/>
              <w:rPr>
                <w:rFonts w:ascii="Times New Roman" w:hAnsi="Times New Roman" w:cs="Times New Roman"/>
              </w:rPr>
            </w:pPr>
            <w:r w:rsidRPr="00C9247D">
              <w:rPr>
                <w:rFonts w:ascii="Times New Roman" w:hAnsi="Times New Roman" w:cs="Times New Roman"/>
              </w:rPr>
              <w:t>0</w:t>
            </w:r>
            <w:r w:rsidR="00925673">
              <w:rPr>
                <w:rFonts w:ascii="Times New Roman" w:hAnsi="Times New Roman" w:cs="Times New Roman"/>
              </w:rPr>
              <w:t xml:space="preserve"> – </w:t>
            </w:r>
            <w:r w:rsidRPr="00C9247D">
              <w:rPr>
                <w:rFonts w:ascii="Times New Roman" w:hAnsi="Times New Roman" w:cs="Times New Roman"/>
              </w:rPr>
              <w:t>1</w:t>
            </w:r>
            <w:r w:rsidR="00DA7ED0">
              <w:rPr>
                <w:rFonts w:ascii="Times New Roman" w:hAnsi="Times New Roman" w:cs="Times New Roman"/>
              </w:rPr>
              <w:t>8</w:t>
            </w:r>
          </w:p>
        </w:tc>
        <w:tc>
          <w:tcPr>
            <w:tcW w:w="236" w:type="dxa"/>
          </w:tcPr>
          <w:p w14:paraId="5EB3ED01" w14:textId="77777777" w:rsidR="00C9247D" w:rsidRPr="00C9247D" w:rsidRDefault="00C9247D" w:rsidP="00762EDC">
            <w:pPr>
              <w:spacing w:line="360" w:lineRule="auto"/>
              <w:jc w:val="center"/>
              <w:rPr>
                <w:rFonts w:ascii="Times New Roman" w:hAnsi="Times New Roman" w:cs="Times New Roman"/>
              </w:rPr>
            </w:pPr>
          </w:p>
        </w:tc>
        <w:tc>
          <w:tcPr>
            <w:tcW w:w="1296" w:type="dxa"/>
          </w:tcPr>
          <w:p w14:paraId="37982531" w14:textId="63271CE0"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w:t>
            </w:r>
            <w:r w:rsidR="00925673">
              <w:rPr>
                <w:rFonts w:ascii="Times New Roman" w:hAnsi="Times New Roman" w:cs="Times New Roman"/>
              </w:rPr>
              <w:t>0</w:t>
            </w:r>
            <w:r w:rsidRPr="00C9247D">
              <w:rPr>
                <w:rFonts w:ascii="Times New Roman" w:hAnsi="Times New Roman" w:cs="Times New Roman"/>
              </w:rPr>
              <w:t>.33</w:t>
            </w:r>
          </w:p>
        </w:tc>
        <w:tc>
          <w:tcPr>
            <w:tcW w:w="1157" w:type="dxa"/>
          </w:tcPr>
          <w:p w14:paraId="62D79CDE"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2.97</w:t>
            </w:r>
          </w:p>
        </w:tc>
        <w:tc>
          <w:tcPr>
            <w:tcW w:w="1191" w:type="dxa"/>
          </w:tcPr>
          <w:p w14:paraId="04A9E936" w14:textId="738E38CE" w:rsidR="00C9247D" w:rsidRPr="00C9247D" w:rsidRDefault="00C9247D" w:rsidP="00925673">
            <w:pPr>
              <w:spacing w:line="360" w:lineRule="auto"/>
              <w:jc w:val="center"/>
              <w:rPr>
                <w:rFonts w:ascii="Times New Roman" w:hAnsi="Times New Roman" w:cs="Times New Roman"/>
              </w:rPr>
            </w:pPr>
            <w:r w:rsidRPr="00C9247D">
              <w:rPr>
                <w:rFonts w:ascii="Times New Roman" w:hAnsi="Times New Roman" w:cs="Times New Roman"/>
              </w:rPr>
              <w:t>-10</w:t>
            </w:r>
            <w:r w:rsidR="00925673">
              <w:rPr>
                <w:rFonts w:ascii="Times New Roman" w:hAnsi="Times New Roman" w:cs="Times New Roman"/>
              </w:rPr>
              <w:t xml:space="preserve"> – </w:t>
            </w:r>
            <w:r w:rsidRPr="00C9247D">
              <w:rPr>
                <w:rFonts w:ascii="Times New Roman" w:hAnsi="Times New Roman" w:cs="Times New Roman"/>
              </w:rPr>
              <w:t>9</w:t>
            </w:r>
          </w:p>
        </w:tc>
      </w:tr>
      <w:tr w:rsidR="00C9247D" w:rsidRPr="00C9247D" w14:paraId="451A0BEF" w14:textId="77777777" w:rsidTr="004A330D">
        <w:trPr>
          <w:gridAfter w:val="1"/>
          <w:wAfter w:w="189" w:type="dxa"/>
          <w:trHeight w:val="209"/>
        </w:trPr>
        <w:tc>
          <w:tcPr>
            <w:tcW w:w="3544" w:type="dxa"/>
          </w:tcPr>
          <w:p w14:paraId="7AAB6930" w14:textId="77777777" w:rsidR="00C9247D" w:rsidRPr="00C9247D" w:rsidRDefault="00C9247D" w:rsidP="00762EDC">
            <w:pPr>
              <w:spacing w:line="360" w:lineRule="auto"/>
              <w:rPr>
                <w:rFonts w:ascii="Times New Roman" w:hAnsi="Times New Roman" w:cs="Times New Roman"/>
              </w:rPr>
            </w:pPr>
            <w:r w:rsidRPr="00C9247D">
              <w:rPr>
                <w:rFonts w:ascii="Times New Roman" w:hAnsi="Times New Roman" w:cs="Times New Roman"/>
              </w:rPr>
              <w:t xml:space="preserve">      Stressful life events</w:t>
            </w:r>
          </w:p>
        </w:tc>
        <w:tc>
          <w:tcPr>
            <w:tcW w:w="1235" w:type="dxa"/>
          </w:tcPr>
          <w:p w14:paraId="1CEF4B2E" w14:textId="322627FB" w:rsidR="00C9247D" w:rsidRPr="00C9247D" w:rsidRDefault="00C9247D" w:rsidP="00DA7ED0">
            <w:pPr>
              <w:spacing w:line="360" w:lineRule="auto"/>
              <w:jc w:val="center"/>
              <w:rPr>
                <w:rFonts w:ascii="Times New Roman" w:hAnsi="Times New Roman" w:cs="Times New Roman"/>
              </w:rPr>
            </w:pPr>
            <w:r w:rsidRPr="00C9247D">
              <w:rPr>
                <w:rFonts w:ascii="Times New Roman" w:hAnsi="Times New Roman" w:cs="Times New Roman"/>
              </w:rPr>
              <w:t>1.</w:t>
            </w:r>
            <w:r w:rsidR="00DA7ED0">
              <w:rPr>
                <w:rFonts w:ascii="Times New Roman" w:hAnsi="Times New Roman" w:cs="Times New Roman"/>
              </w:rPr>
              <w:t>2</w:t>
            </w:r>
            <w:r w:rsidR="007C72C7">
              <w:rPr>
                <w:rFonts w:ascii="Times New Roman" w:hAnsi="Times New Roman" w:cs="Times New Roman"/>
              </w:rPr>
              <w:t>4</w:t>
            </w:r>
          </w:p>
        </w:tc>
        <w:tc>
          <w:tcPr>
            <w:tcW w:w="1227" w:type="dxa"/>
          </w:tcPr>
          <w:p w14:paraId="2323D730" w14:textId="7CD88672" w:rsidR="00C9247D" w:rsidRPr="00C9247D" w:rsidRDefault="00C9247D" w:rsidP="00DA7ED0">
            <w:pPr>
              <w:spacing w:line="360" w:lineRule="auto"/>
              <w:jc w:val="center"/>
              <w:rPr>
                <w:rFonts w:ascii="Times New Roman" w:hAnsi="Times New Roman" w:cs="Times New Roman"/>
              </w:rPr>
            </w:pPr>
            <w:r w:rsidRPr="00C9247D">
              <w:rPr>
                <w:rFonts w:ascii="Times New Roman" w:hAnsi="Times New Roman" w:cs="Times New Roman"/>
              </w:rPr>
              <w:t>1.</w:t>
            </w:r>
            <w:r w:rsidR="00DA7ED0" w:rsidRPr="00C9247D">
              <w:rPr>
                <w:rFonts w:ascii="Times New Roman" w:hAnsi="Times New Roman" w:cs="Times New Roman"/>
              </w:rPr>
              <w:t>3</w:t>
            </w:r>
            <w:r w:rsidR="007C72C7">
              <w:rPr>
                <w:rFonts w:ascii="Times New Roman" w:hAnsi="Times New Roman" w:cs="Times New Roman"/>
              </w:rPr>
              <w:t>8</w:t>
            </w:r>
          </w:p>
        </w:tc>
        <w:tc>
          <w:tcPr>
            <w:tcW w:w="1241" w:type="dxa"/>
          </w:tcPr>
          <w:p w14:paraId="31031E1C" w14:textId="46CBF9F8" w:rsidR="00C9247D" w:rsidRPr="00C9247D" w:rsidRDefault="00C9247D" w:rsidP="007C72C7">
            <w:pPr>
              <w:spacing w:line="360" w:lineRule="auto"/>
              <w:jc w:val="center"/>
              <w:rPr>
                <w:rFonts w:ascii="Times New Roman" w:hAnsi="Times New Roman" w:cs="Times New Roman"/>
              </w:rPr>
            </w:pPr>
            <w:r w:rsidRPr="00C9247D">
              <w:rPr>
                <w:rFonts w:ascii="Times New Roman" w:hAnsi="Times New Roman" w:cs="Times New Roman"/>
              </w:rPr>
              <w:t>0</w:t>
            </w:r>
            <w:r w:rsidR="00925673">
              <w:rPr>
                <w:rFonts w:ascii="Times New Roman" w:hAnsi="Times New Roman" w:cs="Times New Roman"/>
              </w:rPr>
              <w:t xml:space="preserve"> – </w:t>
            </w:r>
            <w:r w:rsidR="007C72C7">
              <w:rPr>
                <w:rFonts w:ascii="Times New Roman" w:hAnsi="Times New Roman" w:cs="Times New Roman"/>
              </w:rPr>
              <w:t>8</w:t>
            </w:r>
          </w:p>
        </w:tc>
        <w:tc>
          <w:tcPr>
            <w:tcW w:w="236" w:type="dxa"/>
          </w:tcPr>
          <w:p w14:paraId="5FA6F18F" w14:textId="77777777" w:rsidR="00C9247D" w:rsidRPr="00C9247D" w:rsidRDefault="00C9247D" w:rsidP="00762EDC">
            <w:pPr>
              <w:spacing w:line="360" w:lineRule="auto"/>
              <w:jc w:val="center"/>
              <w:rPr>
                <w:rFonts w:ascii="Times New Roman" w:hAnsi="Times New Roman" w:cs="Times New Roman"/>
              </w:rPr>
            </w:pPr>
          </w:p>
        </w:tc>
        <w:tc>
          <w:tcPr>
            <w:tcW w:w="1296" w:type="dxa"/>
          </w:tcPr>
          <w:p w14:paraId="228DEF8A" w14:textId="6E8BB5EF"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w:t>
            </w:r>
            <w:r w:rsidR="00925673">
              <w:rPr>
                <w:rFonts w:ascii="Times New Roman" w:hAnsi="Times New Roman" w:cs="Times New Roman"/>
              </w:rPr>
              <w:t>0</w:t>
            </w:r>
            <w:r w:rsidRPr="00C9247D">
              <w:rPr>
                <w:rFonts w:ascii="Times New Roman" w:hAnsi="Times New Roman" w:cs="Times New Roman"/>
              </w:rPr>
              <w:t>.12</w:t>
            </w:r>
          </w:p>
        </w:tc>
        <w:tc>
          <w:tcPr>
            <w:tcW w:w="1157" w:type="dxa"/>
          </w:tcPr>
          <w:p w14:paraId="3A2B4CE3" w14:textId="77777777" w:rsidR="00C9247D" w:rsidRPr="00C9247D" w:rsidRDefault="00C9247D" w:rsidP="00762EDC">
            <w:pPr>
              <w:spacing w:line="360" w:lineRule="auto"/>
              <w:jc w:val="center"/>
              <w:rPr>
                <w:rFonts w:ascii="Times New Roman" w:hAnsi="Times New Roman" w:cs="Times New Roman"/>
              </w:rPr>
            </w:pPr>
            <w:r w:rsidRPr="00C9247D">
              <w:rPr>
                <w:rFonts w:ascii="Times New Roman" w:hAnsi="Times New Roman" w:cs="Times New Roman"/>
              </w:rPr>
              <w:t>1.30</w:t>
            </w:r>
          </w:p>
        </w:tc>
        <w:tc>
          <w:tcPr>
            <w:tcW w:w="1191" w:type="dxa"/>
            <w:vAlign w:val="center"/>
          </w:tcPr>
          <w:p w14:paraId="2A316C72" w14:textId="1A418AD8" w:rsidR="00C9247D" w:rsidRPr="00C9247D" w:rsidRDefault="00925673" w:rsidP="00925673">
            <w:pPr>
              <w:spacing w:line="360" w:lineRule="auto"/>
              <w:jc w:val="center"/>
              <w:rPr>
                <w:rFonts w:ascii="Times New Roman" w:hAnsi="Times New Roman" w:cs="Times New Roman"/>
              </w:rPr>
            </w:pPr>
            <w:r>
              <w:rPr>
                <w:rFonts w:ascii="Times New Roman" w:hAnsi="Times New Roman" w:cs="Times New Roman"/>
              </w:rPr>
              <w:t xml:space="preserve"> </w:t>
            </w:r>
            <w:r w:rsidR="00C9247D" w:rsidRPr="00C9247D">
              <w:rPr>
                <w:rFonts w:ascii="Times New Roman" w:hAnsi="Times New Roman" w:cs="Times New Roman"/>
              </w:rPr>
              <w:t>-4</w:t>
            </w:r>
            <w:r>
              <w:rPr>
                <w:rFonts w:ascii="Times New Roman" w:hAnsi="Times New Roman" w:cs="Times New Roman"/>
              </w:rPr>
              <w:t xml:space="preserve"> – </w:t>
            </w:r>
            <w:r w:rsidR="00C9247D" w:rsidRPr="00C9247D">
              <w:rPr>
                <w:rFonts w:ascii="Times New Roman" w:hAnsi="Times New Roman" w:cs="Times New Roman"/>
              </w:rPr>
              <w:t>3</w:t>
            </w:r>
          </w:p>
        </w:tc>
      </w:tr>
    </w:tbl>
    <w:p w14:paraId="1348A459" w14:textId="77777777" w:rsidR="00C9247D" w:rsidRPr="00C9247D" w:rsidRDefault="00C9247D" w:rsidP="00762EDC">
      <w:pPr>
        <w:spacing w:line="360" w:lineRule="auto"/>
        <w:rPr>
          <w:rFonts w:ascii="Times New Roman" w:hAnsi="Times New Roman" w:cs="Times New Roman"/>
        </w:rPr>
      </w:pPr>
    </w:p>
    <w:p w14:paraId="64D5999C" w14:textId="752B30BA" w:rsidR="00C9247D" w:rsidRPr="00C9247D" w:rsidRDefault="00762EDC" w:rsidP="00762EDC">
      <w:pPr>
        <w:spacing w:line="360" w:lineRule="auto"/>
        <w:rPr>
          <w:rFonts w:ascii="Times New Roman" w:hAnsi="Times New Roman" w:cs="Times New Roman"/>
        </w:rPr>
      </w:pPr>
      <w:r>
        <w:rPr>
          <w:rFonts w:ascii="Times New Roman" w:hAnsi="Times New Roman" w:cs="Times New Roman"/>
        </w:rPr>
        <w:t xml:space="preserve">Note: </w:t>
      </w:r>
      <w:r w:rsidR="00C9247D" w:rsidRPr="00C9247D">
        <w:rPr>
          <w:rFonts w:ascii="Times New Roman" w:hAnsi="Times New Roman" w:cs="Times New Roman"/>
        </w:rPr>
        <w:t xml:space="preserve">OCS = obsessive-compulsive symptoms; MZ= monozygotic. Sample size ranges from n = </w:t>
      </w:r>
      <w:r w:rsidR="007C72C7">
        <w:rPr>
          <w:rFonts w:ascii="Times New Roman" w:hAnsi="Times New Roman" w:cs="Times New Roman"/>
        </w:rPr>
        <w:t>1,471</w:t>
      </w:r>
      <w:r w:rsidR="007C72C7" w:rsidRPr="00C9247D">
        <w:rPr>
          <w:rFonts w:ascii="Times New Roman" w:hAnsi="Times New Roman" w:cs="Times New Roman"/>
        </w:rPr>
        <w:t xml:space="preserve"> </w:t>
      </w:r>
      <w:r w:rsidR="00C9247D" w:rsidRPr="00C9247D">
        <w:rPr>
          <w:rFonts w:ascii="Times New Roman" w:hAnsi="Times New Roman" w:cs="Times New Roman"/>
        </w:rPr>
        <w:t>to</w:t>
      </w:r>
      <w:r w:rsidR="007C72C7">
        <w:rPr>
          <w:rFonts w:ascii="Times New Roman" w:hAnsi="Times New Roman" w:cs="Times New Roman"/>
        </w:rPr>
        <w:t xml:space="preserve"> 2,559 for raw scores and n = </w:t>
      </w:r>
      <w:r w:rsidR="00087BBD">
        <w:rPr>
          <w:rFonts w:ascii="Times New Roman" w:hAnsi="Times New Roman" w:cs="Times New Roman"/>
        </w:rPr>
        <w:t>206</w:t>
      </w:r>
      <w:r w:rsidR="007C72C7">
        <w:rPr>
          <w:rFonts w:ascii="Times New Roman" w:hAnsi="Times New Roman" w:cs="Times New Roman"/>
        </w:rPr>
        <w:t xml:space="preserve"> to </w:t>
      </w:r>
      <w:r w:rsidR="00087BBD">
        <w:rPr>
          <w:rFonts w:ascii="Times New Roman" w:hAnsi="Times New Roman" w:cs="Times New Roman"/>
        </w:rPr>
        <w:t>344</w:t>
      </w:r>
      <w:r w:rsidR="007C72C7">
        <w:rPr>
          <w:rFonts w:ascii="Times New Roman" w:hAnsi="Times New Roman" w:cs="Times New Roman"/>
        </w:rPr>
        <w:t xml:space="preserve"> for MZ twin difference scores</w:t>
      </w:r>
      <w:r w:rsidR="00C9247D" w:rsidRPr="00C9247D">
        <w:rPr>
          <w:rFonts w:ascii="Times New Roman" w:hAnsi="Times New Roman" w:cs="Times New Roman"/>
        </w:rPr>
        <w:t>. Summary statistics are presented on untransformed variables for comparison with other published</w:t>
      </w:r>
      <w:r w:rsidR="00925673">
        <w:rPr>
          <w:rFonts w:ascii="Times New Roman" w:hAnsi="Times New Roman" w:cs="Times New Roman"/>
        </w:rPr>
        <w:t xml:space="preserve"> </w:t>
      </w:r>
      <w:r w:rsidR="00C9247D" w:rsidRPr="00C9247D">
        <w:rPr>
          <w:rFonts w:ascii="Times New Roman" w:hAnsi="Times New Roman" w:cs="Times New Roman"/>
        </w:rPr>
        <w:t xml:space="preserve">samples. </w:t>
      </w:r>
    </w:p>
    <w:p w14:paraId="2C223121" w14:textId="77777777" w:rsidR="00885BC5" w:rsidRDefault="00885BC5" w:rsidP="00885BC5">
      <w:pPr>
        <w:spacing w:line="480" w:lineRule="auto"/>
        <w:rPr>
          <w:rFonts w:ascii="Times New Roman" w:hAnsi="Times New Roman" w:cs="Times New Roman"/>
          <w:b/>
        </w:rPr>
        <w:sectPr w:rsidR="00885BC5" w:rsidSect="00C9247D">
          <w:pgSz w:w="16840" w:h="11901" w:orient="landscape"/>
          <w:pgMar w:top="1440" w:right="1440" w:bottom="1440" w:left="1440" w:header="709" w:footer="709" w:gutter="0"/>
          <w:cols w:space="708"/>
          <w:docGrid w:linePitch="360"/>
        </w:sectPr>
      </w:pPr>
    </w:p>
    <w:p w14:paraId="155DD2D3" w14:textId="23EA3E53" w:rsidR="00DB7685" w:rsidRPr="00EB182A" w:rsidRDefault="00DB7685" w:rsidP="00DB7685">
      <w:pPr>
        <w:spacing w:line="360" w:lineRule="auto"/>
        <w:rPr>
          <w:rFonts w:ascii="Times New Roman" w:hAnsi="Times New Roman" w:cs="Times New Roman"/>
          <w:b/>
        </w:rPr>
      </w:pPr>
      <w:r w:rsidRPr="00EB182A">
        <w:rPr>
          <w:rFonts w:ascii="Times New Roman" w:hAnsi="Times New Roman" w:cs="Times New Roman"/>
          <w:b/>
        </w:rPr>
        <w:lastRenderedPageBreak/>
        <w:t xml:space="preserve">Table </w:t>
      </w:r>
      <w:r>
        <w:rPr>
          <w:rFonts w:ascii="Times New Roman" w:hAnsi="Times New Roman" w:cs="Times New Roman"/>
          <w:b/>
        </w:rPr>
        <w:t>2</w:t>
      </w:r>
      <w:r w:rsidRPr="00EB182A">
        <w:rPr>
          <w:rFonts w:ascii="Times New Roman" w:hAnsi="Times New Roman" w:cs="Times New Roman"/>
          <w:b/>
        </w:rPr>
        <w:t xml:space="preserve">: </w:t>
      </w:r>
      <w:r>
        <w:rPr>
          <w:rFonts w:ascii="Times New Roman" w:hAnsi="Times New Roman" w:cs="Times New Roman"/>
          <w:b/>
        </w:rPr>
        <w:t>Results of linear regression analyses showing phenotypic associations between obsessive-compulsive symptoms and the</w:t>
      </w:r>
      <w:r w:rsidRPr="00EB182A">
        <w:rPr>
          <w:rFonts w:ascii="Times New Roman" w:hAnsi="Times New Roman" w:cs="Times New Roman"/>
          <w:b/>
        </w:rPr>
        <w:t xml:space="preserve"> putative environmental risk factors</w:t>
      </w:r>
      <w:r>
        <w:rPr>
          <w:rFonts w:ascii="Times New Roman" w:hAnsi="Times New Roman" w:cs="Times New Roman"/>
          <w:b/>
        </w:rPr>
        <w:t xml:space="preserve"> in the whole sample.</w:t>
      </w:r>
      <w:r w:rsidR="00CF15E0">
        <w:rPr>
          <w:rFonts w:ascii="Times New Roman" w:hAnsi="Times New Roman" w:cs="Times New Roman"/>
          <w:b/>
        </w:rPr>
        <w:t xml:space="preserve">  </w:t>
      </w:r>
    </w:p>
    <w:tbl>
      <w:tblPr>
        <w:tblStyle w:val="TableGrid"/>
        <w:tblW w:w="0" w:type="auto"/>
        <w:tblInd w:w="-176"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563"/>
        <w:gridCol w:w="662"/>
        <w:gridCol w:w="924"/>
        <w:gridCol w:w="919"/>
        <w:gridCol w:w="648"/>
        <w:gridCol w:w="61"/>
        <w:gridCol w:w="595"/>
        <w:gridCol w:w="61"/>
        <w:gridCol w:w="65"/>
        <w:gridCol w:w="1057"/>
        <w:gridCol w:w="77"/>
        <w:gridCol w:w="851"/>
        <w:gridCol w:w="992"/>
        <w:gridCol w:w="709"/>
      </w:tblGrid>
      <w:tr w:rsidR="00CF15E0" w:rsidRPr="00EB182A" w14:paraId="5F6AE498" w14:textId="77777777" w:rsidTr="004A330D">
        <w:tc>
          <w:tcPr>
            <w:tcW w:w="5563" w:type="dxa"/>
            <w:tcBorders>
              <w:top w:val="single" w:sz="4" w:space="0" w:color="auto"/>
              <w:bottom w:val="nil"/>
            </w:tcBorders>
          </w:tcPr>
          <w:p w14:paraId="4B6DA27F" w14:textId="77777777" w:rsidR="00DB7685" w:rsidRPr="00EB182A" w:rsidRDefault="00DB7685" w:rsidP="00EA7DCD">
            <w:pPr>
              <w:spacing w:line="360" w:lineRule="auto"/>
              <w:rPr>
                <w:rFonts w:ascii="Times New Roman" w:hAnsi="Times New Roman" w:cs="Times New Roman"/>
              </w:rPr>
            </w:pPr>
          </w:p>
        </w:tc>
        <w:tc>
          <w:tcPr>
            <w:tcW w:w="3153" w:type="dxa"/>
            <w:gridSpan w:val="4"/>
          </w:tcPr>
          <w:p w14:paraId="47FFC4AB" w14:textId="024ADFA8" w:rsidR="00DB7685" w:rsidRDefault="00DB7685" w:rsidP="00EA7DCD">
            <w:pPr>
              <w:spacing w:line="360" w:lineRule="auto"/>
              <w:jc w:val="center"/>
              <w:rPr>
                <w:rFonts w:ascii="Times New Roman" w:hAnsi="Times New Roman" w:cs="Times New Roman"/>
              </w:rPr>
            </w:pPr>
            <w:r>
              <w:rPr>
                <w:rFonts w:ascii="Times New Roman" w:hAnsi="Times New Roman" w:cs="Times New Roman"/>
              </w:rPr>
              <w:t xml:space="preserve">Cross-sectional </w:t>
            </w:r>
            <w:r w:rsidR="006413D5">
              <w:rPr>
                <w:rFonts w:ascii="Times New Roman" w:hAnsi="Times New Roman" w:cs="Times New Roman"/>
              </w:rPr>
              <w:t>association</w:t>
            </w:r>
          </w:p>
          <w:p w14:paraId="3A28A87E"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(OCS at Time 1)</w:t>
            </w:r>
            <w:r w:rsidRPr="00EB182A">
              <w:rPr>
                <w:rFonts w:ascii="Times New Roman" w:hAnsi="Times New Roman" w:cs="Times New Roman"/>
              </w:rPr>
              <w:t xml:space="preserve"> </w:t>
            </w:r>
          </w:p>
        </w:tc>
        <w:tc>
          <w:tcPr>
            <w:tcW w:w="656" w:type="dxa"/>
            <w:gridSpan w:val="2"/>
            <w:tcBorders>
              <w:bottom w:val="nil"/>
            </w:tcBorders>
          </w:tcPr>
          <w:p w14:paraId="44D4B17B" w14:textId="77777777" w:rsidR="00DB7685" w:rsidRPr="00EB182A" w:rsidRDefault="00DB7685" w:rsidP="00EA7DCD">
            <w:pPr>
              <w:spacing w:line="360" w:lineRule="auto"/>
              <w:jc w:val="center"/>
              <w:rPr>
                <w:rFonts w:ascii="Times New Roman" w:hAnsi="Times New Roman" w:cs="Times New Roman"/>
              </w:rPr>
            </w:pPr>
          </w:p>
        </w:tc>
        <w:tc>
          <w:tcPr>
            <w:tcW w:w="3812" w:type="dxa"/>
            <w:gridSpan w:val="7"/>
          </w:tcPr>
          <w:p w14:paraId="2EA98F01" w14:textId="77777777" w:rsidR="00DB7685" w:rsidRDefault="00DB7685" w:rsidP="00EA7DCD">
            <w:pPr>
              <w:spacing w:line="360" w:lineRule="auto"/>
              <w:jc w:val="center"/>
              <w:rPr>
                <w:rFonts w:ascii="Times New Roman" w:hAnsi="Times New Roman" w:cs="Times New Roman"/>
              </w:rPr>
            </w:pPr>
            <w:r>
              <w:rPr>
                <w:rFonts w:ascii="Times New Roman" w:hAnsi="Times New Roman" w:cs="Times New Roman"/>
              </w:rPr>
              <w:t xml:space="preserve">Longitudinal associations </w:t>
            </w:r>
          </w:p>
          <w:p w14:paraId="39DFF29B"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(OCS at Time 2)</w:t>
            </w:r>
          </w:p>
        </w:tc>
      </w:tr>
      <w:tr w:rsidR="00121979" w:rsidRPr="00EB182A" w14:paraId="32356FA8" w14:textId="77777777" w:rsidTr="004A330D">
        <w:trPr>
          <w:trHeight w:val="423"/>
        </w:trPr>
        <w:tc>
          <w:tcPr>
            <w:tcW w:w="5563" w:type="dxa"/>
            <w:tcBorders>
              <w:top w:val="nil"/>
            </w:tcBorders>
          </w:tcPr>
          <w:p w14:paraId="22D09594" w14:textId="77777777" w:rsidR="00DB7685" w:rsidRPr="00EB182A" w:rsidRDefault="00DB7685" w:rsidP="00EA7DCD">
            <w:pPr>
              <w:spacing w:line="360" w:lineRule="auto"/>
              <w:rPr>
                <w:rFonts w:ascii="Times New Roman" w:hAnsi="Times New Roman" w:cs="Times New Roman"/>
              </w:rPr>
            </w:pPr>
          </w:p>
        </w:tc>
        <w:tc>
          <w:tcPr>
            <w:tcW w:w="662" w:type="dxa"/>
          </w:tcPr>
          <w:p w14:paraId="370719FF"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β</w:t>
            </w:r>
          </w:p>
        </w:tc>
        <w:tc>
          <w:tcPr>
            <w:tcW w:w="924" w:type="dxa"/>
          </w:tcPr>
          <w:p w14:paraId="267D0D33" w14:textId="77777777" w:rsidR="00DB7685" w:rsidRPr="00EB182A" w:rsidRDefault="00DB7685" w:rsidP="00EA7DCD">
            <w:pPr>
              <w:spacing w:line="360" w:lineRule="auto"/>
              <w:jc w:val="center"/>
              <w:rPr>
                <w:rFonts w:ascii="Times New Roman" w:hAnsi="Times New Roman" w:cs="Times New Roman"/>
                <w:i/>
              </w:rPr>
            </w:pPr>
            <w:r w:rsidRPr="00EB182A">
              <w:rPr>
                <w:rFonts w:ascii="Times New Roman" w:hAnsi="Times New Roman" w:cs="Times New Roman"/>
                <w:i/>
              </w:rPr>
              <w:t>t</w:t>
            </w:r>
          </w:p>
        </w:tc>
        <w:tc>
          <w:tcPr>
            <w:tcW w:w="919" w:type="dxa"/>
          </w:tcPr>
          <w:p w14:paraId="267034E5" w14:textId="77777777" w:rsidR="00DB7685" w:rsidRPr="00EB182A" w:rsidRDefault="00DB7685" w:rsidP="00EA7DCD">
            <w:pPr>
              <w:spacing w:line="360" w:lineRule="auto"/>
              <w:jc w:val="center"/>
              <w:rPr>
                <w:rFonts w:ascii="Times New Roman" w:hAnsi="Times New Roman" w:cs="Times New Roman"/>
                <w:i/>
              </w:rPr>
            </w:pPr>
            <w:r w:rsidRPr="00EB182A">
              <w:rPr>
                <w:rFonts w:ascii="Times New Roman" w:hAnsi="Times New Roman" w:cs="Times New Roman"/>
                <w:i/>
              </w:rPr>
              <w:t>p</w:t>
            </w:r>
          </w:p>
        </w:tc>
        <w:tc>
          <w:tcPr>
            <w:tcW w:w="709" w:type="dxa"/>
            <w:gridSpan w:val="2"/>
          </w:tcPr>
          <w:p w14:paraId="39AA0717"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R</w:t>
            </w:r>
            <w:r w:rsidRPr="00EB182A">
              <w:rPr>
                <w:rFonts w:ascii="Times New Roman" w:hAnsi="Times New Roman" w:cs="Times New Roman"/>
                <w:vertAlign w:val="superscript"/>
              </w:rPr>
              <w:t>2</w:t>
            </w:r>
          </w:p>
        </w:tc>
        <w:tc>
          <w:tcPr>
            <w:tcW w:w="656" w:type="dxa"/>
            <w:gridSpan w:val="2"/>
            <w:tcBorders>
              <w:top w:val="nil"/>
            </w:tcBorders>
          </w:tcPr>
          <w:p w14:paraId="4ADEC549" w14:textId="77777777" w:rsidR="00DB7685" w:rsidRPr="00EB182A" w:rsidRDefault="00DB7685" w:rsidP="00EA7DCD">
            <w:pPr>
              <w:spacing w:line="360" w:lineRule="auto"/>
              <w:jc w:val="center"/>
              <w:rPr>
                <w:rFonts w:ascii="Times New Roman" w:hAnsi="Times New Roman" w:cs="Times New Roman"/>
              </w:rPr>
            </w:pPr>
          </w:p>
        </w:tc>
        <w:tc>
          <w:tcPr>
            <w:tcW w:w="1122" w:type="dxa"/>
            <w:gridSpan w:val="2"/>
          </w:tcPr>
          <w:p w14:paraId="5F4369BE"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β</w:t>
            </w:r>
          </w:p>
        </w:tc>
        <w:tc>
          <w:tcPr>
            <w:tcW w:w="928" w:type="dxa"/>
            <w:gridSpan w:val="2"/>
          </w:tcPr>
          <w:p w14:paraId="383C9144" w14:textId="77777777" w:rsidR="00DB7685" w:rsidRPr="00EB182A" w:rsidRDefault="00DB7685" w:rsidP="00EA7DCD">
            <w:pPr>
              <w:spacing w:line="360" w:lineRule="auto"/>
              <w:jc w:val="center"/>
              <w:rPr>
                <w:rFonts w:ascii="Times New Roman" w:hAnsi="Times New Roman" w:cs="Times New Roman"/>
                <w:i/>
              </w:rPr>
            </w:pPr>
            <w:r w:rsidRPr="00EB182A">
              <w:rPr>
                <w:rFonts w:ascii="Times New Roman" w:hAnsi="Times New Roman" w:cs="Times New Roman"/>
                <w:i/>
              </w:rPr>
              <w:t>t</w:t>
            </w:r>
          </w:p>
        </w:tc>
        <w:tc>
          <w:tcPr>
            <w:tcW w:w="992" w:type="dxa"/>
          </w:tcPr>
          <w:p w14:paraId="069D9F1F" w14:textId="77777777" w:rsidR="00DB7685" w:rsidRPr="00EB182A" w:rsidRDefault="00DB7685" w:rsidP="00EA7DCD">
            <w:pPr>
              <w:spacing w:line="360" w:lineRule="auto"/>
              <w:jc w:val="center"/>
              <w:rPr>
                <w:rFonts w:ascii="Times New Roman" w:hAnsi="Times New Roman" w:cs="Times New Roman"/>
                <w:i/>
              </w:rPr>
            </w:pPr>
            <w:r w:rsidRPr="00EB182A">
              <w:rPr>
                <w:rFonts w:ascii="Times New Roman" w:hAnsi="Times New Roman" w:cs="Times New Roman"/>
                <w:i/>
              </w:rPr>
              <w:t>p</w:t>
            </w:r>
          </w:p>
        </w:tc>
        <w:tc>
          <w:tcPr>
            <w:tcW w:w="709" w:type="dxa"/>
          </w:tcPr>
          <w:p w14:paraId="67EE0B53" w14:textId="77777777" w:rsidR="00DB7685" w:rsidRPr="00EB182A" w:rsidRDefault="00DB7685" w:rsidP="00EA7DCD">
            <w:pPr>
              <w:spacing w:line="360" w:lineRule="auto"/>
              <w:jc w:val="center"/>
              <w:rPr>
                <w:rFonts w:ascii="Times New Roman" w:hAnsi="Times New Roman" w:cs="Times New Roman"/>
                <w:vertAlign w:val="superscript"/>
              </w:rPr>
            </w:pPr>
            <w:r w:rsidRPr="00EB182A">
              <w:rPr>
                <w:rFonts w:ascii="Times New Roman" w:hAnsi="Times New Roman" w:cs="Times New Roman"/>
              </w:rPr>
              <w:t>R</w:t>
            </w:r>
            <w:r w:rsidRPr="00EB182A">
              <w:rPr>
                <w:rFonts w:ascii="Times New Roman" w:hAnsi="Times New Roman" w:cs="Times New Roman"/>
                <w:vertAlign w:val="superscript"/>
              </w:rPr>
              <w:t>2</w:t>
            </w:r>
          </w:p>
        </w:tc>
      </w:tr>
      <w:tr w:rsidR="00121979" w:rsidRPr="00EB182A" w14:paraId="78C27005" w14:textId="77777777" w:rsidTr="004A330D">
        <w:tc>
          <w:tcPr>
            <w:tcW w:w="5563" w:type="dxa"/>
            <w:tcBorders>
              <w:bottom w:val="single" w:sz="4" w:space="0" w:color="auto"/>
            </w:tcBorders>
          </w:tcPr>
          <w:p w14:paraId="47094737" w14:textId="77777777" w:rsidR="00DB7685" w:rsidRPr="00EB182A" w:rsidRDefault="00DB7685" w:rsidP="00EA7DCD">
            <w:pPr>
              <w:spacing w:line="360" w:lineRule="auto"/>
              <w:rPr>
                <w:rFonts w:ascii="Times New Roman" w:hAnsi="Times New Roman" w:cs="Times New Roman"/>
                <w:b/>
              </w:rPr>
            </w:pPr>
            <w:r>
              <w:rPr>
                <w:rFonts w:ascii="Times New Roman" w:hAnsi="Times New Roman" w:cs="Times New Roman"/>
                <w:b/>
              </w:rPr>
              <w:t>Univariate</w:t>
            </w:r>
            <w:r w:rsidRPr="00EB182A">
              <w:rPr>
                <w:rFonts w:ascii="Times New Roman" w:hAnsi="Times New Roman" w:cs="Times New Roman"/>
                <w:b/>
              </w:rPr>
              <w:t xml:space="preserve"> linear regressions</w:t>
            </w:r>
          </w:p>
        </w:tc>
        <w:tc>
          <w:tcPr>
            <w:tcW w:w="662" w:type="dxa"/>
            <w:tcBorders>
              <w:bottom w:val="single" w:sz="4" w:space="0" w:color="auto"/>
            </w:tcBorders>
          </w:tcPr>
          <w:p w14:paraId="49FDD1E3" w14:textId="77777777" w:rsidR="00DB7685" w:rsidRPr="00EB182A" w:rsidRDefault="00DB7685" w:rsidP="00EA7DCD">
            <w:pPr>
              <w:spacing w:line="360" w:lineRule="auto"/>
              <w:jc w:val="center"/>
              <w:rPr>
                <w:rFonts w:ascii="Times New Roman" w:hAnsi="Times New Roman" w:cs="Times New Roman"/>
              </w:rPr>
            </w:pPr>
          </w:p>
        </w:tc>
        <w:tc>
          <w:tcPr>
            <w:tcW w:w="924" w:type="dxa"/>
            <w:tcBorders>
              <w:bottom w:val="single" w:sz="4" w:space="0" w:color="auto"/>
            </w:tcBorders>
          </w:tcPr>
          <w:p w14:paraId="2969C131" w14:textId="77777777" w:rsidR="00DB7685" w:rsidRPr="00EB182A" w:rsidRDefault="00DB7685" w:rsidP="00EA7DCD">
            <w:pPr>
              <w:spacing w:line="360" w:lineRule="auto"/>
              <w:jc w:val="center"/>
              <w:rPr>
                <w:rFonts w:ascii="Times New Roman" w:hAnsi="Times New Roman" w:cs="Times New Roman"/>
              </w:rPr>
            </w:pPr>
          </w:p>
        </w:tc>
        <w:tc>
          <w:tcPr>
            <w:tcW w:w="919" w:type="dxa"/>
            <w:tcBorders>
              <w:bottom w:val="single" w:sz="4" w:space="0" w:color="auto"/>
            </w:tcBorders>
          </w:tcPr>
          <w:p w14:paraId="59253277" w14:textId="77777777" w:rsidR="00DB7685" w:rsidRPr="00EB182A" w:rsidRDefault="00DB7685" w:rsidP="00EA7DCD">
            <w:pPr>
              <w:spacing w:line="360" w:lineRule="auto"/>
              <w:jc w:val="center"/>
              <w:rPr>
                <w:rFonts w:ascii="Times New Roman" w:hAnsi="Times New Roman" w:cs="Times New Roman"/>
              </w:rPr>
            </w:pPr>
          </w:p>
        </w:tc>
        <w:tc>
          <w:tcPr>
            <w:tcW w:w="709" w:type="dxa"/>
            <w:gridSpan w:val="2"/>
            <w:tcBorders>
              <w:bottom w:val="single" w:sz="4" w:space="0" w:color="auto"/>
            </w:tcBorders>
          </w:tcPr>
          <w:p w14:paraId="030DEBE1" w14:textId="77777777" w:rsidR="00DB7685" w:rsidRPr="00EB182A" w:rsidRDefault="00DB7685" w:rsidP="00EA7DCD">
            <w:pPr>
              <w:spacing w:line="360" w:lineRule="auto"/>
              <w:jc w:val="center"/>
              <w:rPr>
                <w:rFonts w:ascii="Times New Roman" w:hAnsi="Times New Roman" w:cs="Times New Roman"/>
              </w:rPr>
            </w:pPr>
          </w:p>
        </w:tc>
        <w:tc>
          <w:tcPr>
            <w:tcW w:w="656" w:type="dxa"/>
            <w:gridSpan w:val="2"/>
            <w:tcBorders>
              <w:bottom w:val="single" w:sz="4" w:space="0" w:color="auto"/>
            </w:tcBorders>
          </w:tcPr>
          <w:p w14:paraId="481ED8C0" w14:textId="77777777" w:rsidR="00DB7685" w:rsidRPr="00EB182A" w:rsidRDefault="00DB7685" w:rsidP="00EA7DCD">
            <w:pPr>
              <w:spacing w:line="360" w:lineRule="auto"/>
              <w:jc w:val="center"/>
              <w:rPr>
                <w:rFonts w:ascii="Times New Roman" w:hAnsi="Times New Roman" w:cs="Times New Roman"/>
              </w:rPr>
            </w:pPr>
          </w:p>
        </w:tc>
        <w:tc>
          <w:tcPr>
            <w:tcW w:w="1122" w:type="dxa"/>
            <w:gridSpan w:val="2"/>
            <w:tcBorders>
              <w:bottom w:val="single" w:sz="4" w:space="0" w:color="auto"/>
            </w:tcBorders>
          </w:tcPr>
          <w:p w14:paraId="626E1890" w14:textId="77777777" w:rsidR="00DB7685" w:rsidRPr="00EB182A" w:rsidRDefault="00DB7685" w:rsidP="00EA7DCD">
            <w:pPr>
              <w:spacing w:line="360" w:lineRule="auto"/>
              <w:jc w:val="center"/>
              <w:rPr>
                <w:rFonts w:ascii="Times New Roman" w:hAnsi="Times New Roman" w:cs="Times New Roman"/>
              </w:rPr>
            </w:pPr>
          </w:p>
        </w:tc>
        <w:tc>
          <w:tcPr>
            <w:tcW w:w="928" w:type="dxa"/>
            <w:gridSpan w:val="2"/>
            <w:tcBorders>
              <w:bottom w:val="single" w:sz="4" w:space="0" w:color="auto"/>
            </w:tcBorders>
          </w:tcPr>
          <w:p w14:paraId="34B142DA" w14:textId="77777777" w:rsidR="00DB7685" w:rsidRPr="00EB182A" w:rsidRDefault="00DB7685" w:rsidP="00EA7DCD">
            <w:pPr>
              <w:spacing w:line="360" w:lineRule="auto"/>
              <w:jc w:val="center"/>
              <w:rPr>
                <w:rFonts w:ascii="Times New Roman" w:hAnsi="Times New Roman" w:cs="Times New Roman"/>
              </w:rPr>
            </w:pPr>
          </w:p>
        </w:tc>
        <w:tc>
          <w:tcPr>
            <w:tcW w:w="992" w:type="dxa"/>
            <w:tcBorders>
              <w:bottom w:val="single" w:sz="4" w:space="0" w:color="auto"/>
            </w:tcBorders>
          </w:tcPr>
          <w:p w14:paraId="0F5E6650" w14:textId="77777777" w:rsidR="00DB7685" w:rsidRPr="00EB182A" w:rsidRDefault="00DB7685" w:rsidP="00EA7DCD">
            <w:pPr>
              <w:spacing w:line="360" w:lineRule="auto"/>
              <w:jc w:val="center"/>
              <w:rPr>
                <w:rFonts w:ascii="Times New Roman" w:hAnsi="Times New Roman" w:cs="Times New Roman"/>
              </w:rPr>
            </w:pPr>
          </w:p>
        </w:tc>
        <w:tc>
          <w:tcPr>
            <w:tcW w:w="709" w:type="dxa"/>
            <w:tcBorders>
              <w:bottom w:val="single" w:sz="4" w:space="0" w:color="auto"/>
            </w:tcBorders>
          </w:tcPr>
          <w:p w14:paraId="3387B89F" w14:textId="77777777" w:rsidR="00DB7685" w:rsidRPr="00EB182A" w:rsidRDefault="00DB7685" w:rsidP="00EA7DCD">
            <w:pPr>
              <w:spacing w:line="360" w:lineRule="auto"/>
              <w:jc w:val="center"/>
              <w:rPr>
                <w:rFonts w:ascii="Times New Roman" w:hAnsi="Times New Roman" w:cs="Times New Roman"/>
              </w:rPr>
            </w:pPr>
          </w:p>
        </w:tc>
      </w:tr>
      <w:tr w:rsidR="00121979" w:rsidRPr="00EB182A" w14:paraId="5151E58E" w14:textId="77777777" w:rsidTr="004A330D">
        <w:tc>
          <w:tcPr>
            <w:tcW w:w="5563" w:type="dxa"/>
            <w:tcBorders>
              <w:bottom w:val="nil"/>
            </w:tcBorders>
          </w:tcPr>
          <w:p w14:paraId="56505BDD" w14:textId="72BCC8A2" w:rsidR="00DB7685" w:rsidRPr="00EB182A" w:rsidRDefault="00DB7685" w:rsidP="00CF15E0">
            <w:pPr>
              <w:spacing w:line="360" w:lineRule="auto"/>
              <w:jc w:val="right"/>
              <w:rPr>
                <w:rFonts w:ascii="Times New Roman" w:hAnsi="Times New Roman" w:cs="Times New Roman"/>
              </w:rPr>
            </w:pPr>
            <w:r w:rsidRPr="00EB182A">
              <w:rPr>
                <w:rFonts w:ascii="Times New Roman" w:hAnsi="Times New Roman" w:cs="Times New Roman"/>
              </w:rPr>
              <w:t>Factor 1: Maternal punitive discipline</w:t>
            </w:r>
            <w:r w:rsidR="00CF15E0">
              <w:rPr>
                <w:rFonts w:ascii="Times New Roman" w:hAnsi="Times New Roman" w:cs="Times New Roman"/>
              </w:rPr>
              <w:t xml:space="preserve"> at Time 1</w:t>
            </w:r>
            <w:r w:rsidR="00CF15E0">
              <w:rPr>
                <w:rFonts w:ascii="Times New Roman" w:hAnsi="Times New Roman" w:cs="Times New Roman"/>
                <w:vertAlign w:val="superscript"/>
              </w:rPr>
              <w:t xml:space="preserve"> </w:t>
            </w:r>
          </w:p>
        </w:tc>
        <w:tc>
          <w:tcPr>
            <w:tcW w:w="662" w:type="dxa"/>
            <w:tcBorders>
              <w:bottom w:val="nil"/>
            </w:tcBorders>
          </w:tcPr>
          <w:p w14:paraId="63E1046D" w14:textId="01998054" w:rsidR="00DB7685" w:rsidRPr="00EB182A" w:rsidRDefault="00DB7685" w:rsidP="00CF15E0">
            <w:pPr>
              <w:spacing w:line="360" w:lineRule="auto"/>
              <w:jc w:val="center"/>
              <w:rPr>
                <w:rFonts w:ascii="Times New Roman" w:hAnsi="Times New Roman" w:cs="Times New Roman"/>
              </w:rPr>
            </w:pPr>
            <w:r w:rsidRPr="00EB182A">
              <w:rPr>
                <w:rFonts w:ascii="Times New Roman" w:hAnsi="Times New Roman" w:cs="Times New Roman"/>
              </w:rPr>
              <w:t>.</w:t>
            </w:r>
            <w:r w:rsidR="00CF15E0">
              <w:rPr>
                <w:rFonts w:ascii="Times New Roman" w:hAnsi="Times New Roman" w:cs="Times New Roman"/>
              </w:rPr>
              <w:t>19</w:t>
            </w:r>
          </w:p>
        </w:tc>
        <w:tc>
          <w:tcPr>
            <w:tcW w:w="924" w:type="dxa"/>
            <w:tcBorders>
              <w:bottom w:val="nil"/>
            </w:tcBorders>
          </w:tcPr>
          <w:p w14:paraId="4A73ACF4" w14:textId="33E92FE6" w:rsidR="00DB7685" w:rsidRPr="00EB182A" w:rsidRDefault="00CF15E0" w:rsidP="00EA7DCD">
            <w:pPr>
              <w:spacing w:line="360" w:lineRule="auto"/>
              <w:jc w:val="center"/>
              <w:rPr>
                <w:rFonts w:ascii="Times New Roman" w:hAnsi="Times New Roman" w:cs="Times New Roman"/>
              </w:rPr>
            </w:pPr>
            <w:r>
              <w:rPr>
                <w:rFonts w:ascii="Times New Roman" w:hAnsi="Times New Roman" w:cs="Times New Roman"/>
              </w:rPr>
              <w:t>8.34</w:t>
            </w:r>
          </w:p>
        </w:tc>
        <w:tc>
          <w:tcPr>
            <w:tcW w:w="919" w:type="dxa"/>
            <w:tcBorders>
              <w:bottom w:val="nil"/>
            </w:tcBorders>
          </w:tcPr>
          <w:p w14:paraId="52BEE0EF"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gridSpan w:val="2"/>
            <w:tcBorders>
              <w:bottom w:val="nil"/>
            </w:tcBorders>
          </w:tcPr>
          <w:p w14:paraId="7FC817EC"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w:t>
            </w:r>
            <w:r>
              <w:rPr>
                <w:rFonts w:ascii="Times New Roman" w:hAnsi="Times New Roman" w:cs="Times New Roman"/>
              </w:rPr>
              <w:t>04</w:t>
            </w:r>
          </w:p>
        </w:tc>
        <w:tc>
          <w:tcPr>
            <w:tcW w:w="656" w:type="dxa"/>
            <w:gridSpan w:val="2"/>
            <w:tcBorders>
              <w:bottom w:val="nil"/>
            </w:tcBorders>
          </w:tcPr>
          <w:p w14:paraId="3A4AB68A" w14:textId="77777777" w:rsidR="00DB7685" w:rsidRPr="00EB182A" w:rsidRDefault="00DB7685" w:rsidP="00EA7DCD">
            <w:pPr>
              <w:spacing w:line="360" w:lineRule="auto"/>
              <w:jc w:val="center"/>
              <w:rPr>
                <w:rFonts w:ascii="Times New Roman" w:hAnsi="Times New Roman" w:cs="Times New Roman"/>
              </w:rPr>
            </w:pPr>
          </w:p>
        </w:tc>
        <w:tc>
          <w:tcPr>
            <w:tcW w:w="1122" w:type="dxa"/>
            <w:gridSpan w:val="2"/>
            <w:tcBorders>
              <w:bottom w:val="nil"/>
            </w:tcBorders>
          </w:tcPr>
          <w:p w14:paraId="5F49A512" w14:textId="7CB3A368"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.1</w:t>
            </w:r>
            <w:r w:rsidR="00CF15E0">
              <w:rPr>
                <w:rFonts w:ascii="Times New Roman" w:hAnsi="Times New Roman" w:cs="Times New Roman"/>
              </w:rPr>
              <w:t>5</w:t>
            </w:r>
          </w:p>
        </w:tc>
        <w:tc>
          <w:tcPr>
            <w:tcW w:w="928" w:type="dxa"/>
            <w:gridSpan w:val="2"/>
            <w:tcBorders>
              <w:bottom w:val="nil"/>
            </w:tcBorders>
          </w:tcPr>
          <w:p w14:paraId="274E94AF" w14:textId="30D22FB6"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5.</w:t>
            </w:r>
            <w:r w:rsidR="00CF15E0">
              <w:rPr>
                <w:rFonts w:ascii="Times New Roman" w:hAnsi="Times New Roman" w:cs="Times New Roman"/>
              </w:rPr>
              <w:t>52</w:t>
            </w:r>
          </w:p>
        </w:tc>
        <w:tc>
          <w:tcPr>
            <w:tcW w:w="992" w:type="dxa"/>
            <w:tcBorders>
              <w:bottom w:val="nil"/>
            </w:tcBorders>
          </w:tcPr>
          <w:p w14:paraId="0CAABBB1"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tcBorders>
              <w:bottom w:val="nil"/>
            </w:tcBorders>
          </w:tcPr>
          <w:p w14:paraId="0CEF3F09" w14:textId="7D83906B"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.0</w:t>
            </w:r>
            <w:r w:rsidR="00CF15E0">
              <w:rPr>
                <w:rFonts w:ascii="Times New Roman" w:hAnsi="Times New Roman" w:cs="Times New Roman"/>
              </w:rPr>
              <w:t>2</w:t>
            </w:r>
          </w:p>
        </w:tc>
      </w:tr>
      <w:tr w:rsidR="00121979" w:rsidRPr="00EB182A" w14:paraId="2D3A83CF" w14:textId="77777777" w:rsidTr="004A330D">
        <w:trPr>
          <w:trHeight w:val="312"/>
        </w:trPr>
        <w:tc>
          <w:tcPr>
            <w:tcW w:w="5563" w:type="dxa"/>
            <w:tcBorders>
              <w:top w:val="nil"/>
              <w:bottom w:val="nil"/>
            </w:tcBorders>
          </w:tcPr>
          <w:p w14:paraId="4DE055A5" w14:textId="68A4B3BF"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 xml:space="preserve"> Factor 1: Paternal punitive discipline</w:t>
            </w:r>
            <w:r w:rsidR="00CF15E0">
              <w:rPr>
                <w:rFonts w:ascii="Times New Roman" w:hAnsi="Times New Roman" w:cs="Times New Roman"/>
              </w:rPr>
              <w:t xml:space="preserve"> at Time 1</w:t>
            </w:r>
          </w:p>
        </w:tc>
        <w:tc>
          <w:tcPr>
            <w:tcW w:w="662" w:type="dxa"/>
            <w:tcBorders>
              <w:top w:val="nil"/>
              <w:bottom w:val="nil"/>
            </w:tcBorders>
          </w:tcPr>
          <w:p w14:paraId="32428BB6" w14:textId="7CF2DEA9"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w:t>
            </w:r>
            <w:r>
              <w:rPr>
                <w:rFonts w:ascii="Times New Roman" w:hAnsi="Times New Roman" w:cs="Times New Roman"/>
              </w:rPr>
              <w:t>1</w:t>
            </w:r>
            <w:r w:rsidR="00CF15E0">
              <w:rPr>
                <w:rFonts w:ascii="Times New Roman" w:hAnsi="Times New Roman" w:cs="Times New Roman"/>
              </w:rPr>
              <w:t>6</w:t>
            </w:r>
          </w:p>
        </w:tc>
        <w:tc>
          <w:tcPr>
            <w:tcW w:w="924" w:type="dxa"/>
            <w:tcBorders>
              <w:top w:val="nil"/>
              <w:bottom w:val="nil"/>
            </w:tcBorders>
          </w:tcPr>
          <w:p w14:paraId="3DF686C1" w14:textId="635900D4" w:rsidR="00DB7685" w:rsidRPr="00EB182A" w:rsidRDefault="00DB7685" w:rsidP="00EA7DCD">
            <w:pPr>
              <w:spacing w:line="360" w:lineRule="auto"/>
              <w:rPr>
                <w:rFonts w:ascii="Times New Roman" w:hAnsi="Times New Roman" w:cs="Times New Roman"/>
              </w:rPr>
            </w:pPr>
            <w:r>
              <w:rPr>
                <w:rFonts w:ascii="Times New Roman" w:hAnsi="Times New Roman" w:cs="Times New Roman"/>
              </w:rPr>
              <w:t xml:space="preserve">  6.</w:t>
            </w:r>
            <w:r w:rsidR="00CF15E0">
              <w:rPr>
                <w:rFonts w:ascii="Times New Roman" w:hAnsi="Times New Roman" w:cs="Times New Roman"/>
              </w:rPr>
              <w:t>76</w:t>
            </w:r>
          </w:p>
        </w:tc>
        <w:tc>
          <w:tcPr>
            <w:tcW w:w="919" w:type="dxa"/>
            <w:tcBorders>
              <w:top w:val="nil"/>
              <w:bottom w:val="nil"/>
            </w:tcBorders>
          </w:tcPr>
          <w:p w14:paraId="359C7873"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gridSpan w:val="2"/>
            <w:tcBorders>
              <w:top w:val="nil"/>
              <w:bottom w:val="nil"/>
            </w:tcBorders>
          </w:tcPr>
          <w:p w14:paraId="4EC5A18D"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w:t>
            </w:r>
            <w:r>
              <w:rPr>
                <w:rFonts w:ascii="Times New Roman" w:hAnsi="Times New Roman" w:cs="Times New Roman"/>
              </w:rPr>
              <w:t>3</w:t>
            </w:r>
          </w:p>
        </w:tc>
        <w:tc>
          <w:tcPr>
            <w:tcW w:w="656" w:type="dxa"/>
            <w:gridSpan w:val="2"/>
            <w:tcBorders>
              <w:top w:val="nil"/>
              <w:bottom w:val="nil"/>
            </w:tcBorders>
          </w:tcPr>
          <w:p w14:paraId="0ED38CE5" w14:textId="77777777" w:rsidR="00DB7685" w:rsidRPr="00EB182A" w:rsidRDefault="00DB7685" w:rsidP="00EA7DCD">
            <w:pPr>
              <w:spacing w:line="360" w:lineRule="auto"/>
              <w:jc w:val="center"/>
              <w:rPr>
                <w:rFonts w:ascii="Times New Roman" w:hAnsi="Times New Roman" w:cs="Times New Roman"/>
              </w:rPr>
            </w:pPr>
          </w:p>
        </w:tc>
        <w:tc>
          <w:tcPr>
            <w:tcW w:w="1122" w:type="dxa"/>
            <w:gridSpan w:val="2"/>
            <w:tcBorders>
              <w:top w:val="nil"/>
              <w:bottom w:val="nil"/>
            </w:tcBorders>
          </w:tcPr>
          <w:p w14:paraId="64D0EB88" w14:textId="5FCD93D3"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.1</w:t>
            </w:r>
            <w:r w:rsidR="00CF15E0">
              <w:rPr>
                <w:rFonts w:ascii="Times New Roman" w:hAnsi="Times New Roman" w:cs="Times New Roman"/>
              </w:rPr>
              <w:t>2</w:t>
            </w:r>
          </w:p>
        </w:tc>
        <w:tc>
          <w:tcPr>
            <w:tcW w:w="928" w:type="dxa"/>
            <w:gridSpan w:val="2"/>
            <w:tcBorders>
              <w:top w:val="nil"/>
              <w:bottom w:val="nil"/>
            </w:tcBorders>
          </w:tcPr>
          <w:p w14:paraId="3DE89F0B" w14:textId="0F64BEED" w:rsidR="00DB7685" w:rsidRPr="00EB182A" w:rsidRDefault="00CF15E0" w:rsidP="00CF15E0">
            <w:pPr>
              <w:spacing w:line="360" w:lineRule="auto"/>
              <w:jc w:val="center"/>
              <w:rPr>
                <w:rFonts w:ascii="Times New Roman" w:hAnsi="Times New Roman" w:cs="Times New Roman"/>
              </w:rPr>
            </w:pPr>
            <w:r>
              <w:rPr>
                <w:rFonts w:ascii="Times New Roman" w:hAnsi="Times New Roman" w:cs="Times New Roman"/>
              </w:rPr>
              <w:t>4.19</w:t>
            </w:r>
          </w:p>
        </w:tc>
        <w:tc>
          <w:tcPr>
            <w:tcW w:w="992" w:type="dxa"/>
            <w:tcBorders>
              <w:top w:val="nil"/>
              <w:bottom w:val="nil"/>
            </w:tcBorders>
          </w:tcPr>
          <w:p w14:paraId="202A2C49"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tcBorders>
              <w:top w:val="nil"/>
              <w:bottom w:val="nil"/>
            </w:tcBorders>
          </w:tcPr>
          <w:p w14:paraId="0CF1A458" w14:textId="5F29BFCD"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.0</w:t>
            </w:r>
            <w:r w:rsidR="00CF15E0">
              <w:rPr>
                <w:rFonts w:ascii="Times New Roman" w:hAnsi="Times New Roman" w:cs="Times New Roman"/>
              </w:rPr>
              <w:t>1</w:t>
            </w:r>
          </w:p>
        </w:tc>
      </w:tr>
      <w:tr w:rsidR="00121979" w:rsidRPr="00EB182A" w14:paraId="3AA46E40" w14:textId="77777777" w:rsidTr="004A330D">
        <w:tc>
          <w:tcPr>
            <w:tcW w:w="5563" w:type="dxa"/>
            <w:tcBorders>
              <w:top w:val="nil"/>
            </w:tcBorders>
          </w:tcPr>
          <w:p w14:paraId="38DF6CBF" w14:textId="3A436AA0"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1: Dependent stressful life events</w:t>
            </w:r>
            <w:r w:rsidRPr="00EB182A">
              <w:rPr>
                <w:rFonts w:ascii="Times New Roman" w:hAnsi="Times New Roman" w:cs="Times New Roman"/>
                <w:vertAlign w:val="superscript"/>
              </w:rPr>
              <w:t xml:space="preserve"> </w:t>
            </w:r>
            <w:r w:rsidR="00CF15E0">
              <w:rPr>
                <w:rFonts w:ascii="Times New Roman" w:hAnsi="Times New Roman" w:cs="Times New Roman"/>
              </w:rPr>
              <w:t>at Time 1 / 2</w:t>
            </w:r>
            <w:r w:rsidR="00CF15E0" w:rsidRPr="00EB182A">
              <w:rPr>
                <w:rFonts w:ascii="Times New Roman" w:hAnsi="Times New Roman" w:cs="Times New Roman"/>
                <w:vertAlign w:val="superscript"/>
              </w:rPr>
              <w:t>1</w:t>
            </w:r>
          </w:p>
        </w:tc>
        <w:tc>
          <w:tcPr>
            <w:tcW w:w="662" w:type="dxa"/>
            <w:tcBorders>
              <w:top w:val="nil"/>
            </w:tcBorders>
          </w:tcPr>
          <w:p w14:paraId="6E5BBF57" w14:textId="51C331B1"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.2</w:t>
            </w:r>
            <w:r w:rsidR="00CF15E0">
              <w:rPr>
                <w:rFonts w:ascii="Times New Roman" w:hAnsi="Times New Roman" w:cs="Times New Roman"/>
              </w:rPr>
              <w:t>4</w:t>
            </w:r>
          </w:p>
        </w:tc>
        <w:tc>
          <w:tcPr>
            <w:tcW w:w="924" w:type="dxa"/>
            <w:tcBorders>
              <w:top w:val="nil"/>
            </w:tcBorders>
          </w:tcPr>
          <w:p w14:paraId="50C85248" w14:textId="204A39A6" w:rsidR="00DB7685" w:rsidRPr="00EB182A" w:rsidRDefault="00DB7685" w:rsidP="00EA7DCD">
            <w:pPr>
              <w:spacing w:line="360" w:lineRule="auto"/>
              <w:rPr>
                <w:rFonts w:ascii="Times New Roman" w:hAnsi="Times New Roman" w:cs="Times New Roman"/>
              </w:rPr>
            </w:pPr>
            <w:r>
              <w:rPr>
                <w:rFonts w:ascii="Times New Roman" w:hAnsi="Times New Roman" w:cs="Times New Roman"/>
              </w:rPr>
              <w:t>11.</w:t>
            </w:r>
            <w:r w:rsidR="00CF15E0">
              <w:rPr>
                <w:rFonts w:ascii="Times New Roman" w:hAnsi="Times New Roman" w:cs="Times New Roman"/>
              </w:rPr>
              <w:t>65</w:t>
            </w:r>
          </w:p>
        </w:tc>
        <w:tc>
          <w:tcPr>
            <w:tcW w:w="919" w:type="dxa"/>
            <w:tcBorders>
              <w:top w:val="nil"/>
            </w:tcBorders>
          </w:tcPr>
          <w:p w14:paraId="300980BB"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gridSpan w:val="2"/>
            <w:tcBorders>
              <w:top w:val="nil"/>
            </w:tcBorders>
          </w:tcPr>
          <w:p w14:paraId="779C40F9" w14:textId="3E1517BE"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.0</w:t>
            </w:r>
            <w:r w:rsidR="00CF15E0">
              <w:rPr>
                <w:rFonts w:ascii="Times New Roman" w:hAnsi="Times New Roman" w:cs="Times New Roman"/>
              </w:rPr>
              <w:t>6</w:t>
            </w:r>
          </w:p>
        </w:tc>
        <w:tc>
          <w:tcPr>
            <w:tcW w:w="656" w:type="dxa"/>
            <w:gridSpan w:val="2"/>
            <w:tcBorders>
              <w:top w:val="nil"/>
            </w:tcBorders>
          </w:tcPr>
          <w:p w14:paraId="407595C1" w14:textId="77777777" w:rsidR="00DB7685" w:rsidRPr="00EB182A" w:rsidRDefault="00DB7685" w:rsidP="00EA7DCD">
            <w:pPr>
              <w:spacing w:line="360" w:lineRule="auto"/>
              <w:jc w:val="center"/>
              <w:rPr>
                <w:rFonts w:ascii="Times New Roman" w:hAnsi="Times New Roman" w:cs="Times New Roman"/>
              </w:rPr>
            </w:pPr>
          </w:p>
        </w:tc>
        <w:tc>
          <w:tcPr>
            <w:tcW w:w="1122" w:type="dxa"/>
            <w:gridSpan w:val="2"/>
            <w:tcBorders>
              <w:top w:val="nil"/>
            </w:tcBorders>
          </w:tcPr>
          <w:p w14:paraId="79FEEC58"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.23</w:t>
            </w:r>
          </w:p>
        </w:tc>
        <w:tc>
          <w:tcPr>
            <w:tcW w:w="928" w:type="dxa"/>
            <w:gridSpan w:val="2"/>
            <w:tcBorders>
              <w:top w:val="nil"/>
            </w:tcBorders>
          </w:tcPr>
          <w:p w14:paraId="43BDE700" w14:textId="7F624D33" w:rsidR="00DB7685" w:rsidRPr="00EB182A" w:rsidRDefault="00CF15E0" w:rsidP="00EA7DCD">
            <w:pPr>
              <w:spacing w:line="360" w:lineRule="auto"/>
              <w:jc w:val="center"/>
              <w:rPr>
                <w:rFonts w:ascii="Times New Roman" w:hAnsi="Times New Roman" w:cs="Times New Roman"/>
              </w:rPr>
            </w:pPr>
            <w:r>
              <w:rPr>
                <w:rFonts w:ascii="Times New Roman" w:hAnsi="Times New Roman" w:cs="Times New Roman"/>
              </w:rPr>
              <w:t>8.9</w:t>
            </w:r>
            <w:r w:rsidR="00DB7685">
              <w:rPr>
                <w:rFonts w:ascii="Times New Roman" w:hAnsi="Times New Roman" w:cs="Times New Roman"/>
              </w:rPr>
              <w:t>0</w:t>
            </w:r>
          </w:p>
        </w:tc>
        <w:tc>
          <w:tcPr>
            <w:tcW w:w="992" w:type="dxa"/>
            <w:tcBorders>
              <w:top w:val="nil"/>
            </w:tcBorders>
          </w:tcPr>
          <w:p w14:paraId="6753CEBA"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tcBorders>
              <w:top w:val="nil"/>
            </w:tcBorders>
          </w:tcPr>
          <w:p w14:paraId="152EACB6"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.05</w:t>
            </w:r>
          </w:p>
        </w:tc>
      </w:tr>
      <w:tr w:rsidR="00121979" w:rsidRPr="00EB182A" w14:paraId="2D7EF93B" w14:textId="77777777" w:rsidTr="004A330D">
        <w:tc>
          <w:tcPr>
            <w:tcW w:w="5563" w:type="dxa"/>
            <w:tcBorders>
              <w:bottom w:val="single" w:sz="4" w:space="0" w:color="auto"/>
            </w:tcBorders>
          </w:tcPr>
          <w:p w14:paraId="51266690" w14:textId="77777777" w:rsidR="00DB7685" w:rsidRPr="00EB182A" w:rsidRDefault="00DB7685" w:rsidP="00EA7DCD">
            <w:pPr>
              <w:spacing w:line="360" w:lineRule="auto"/>
              <w:rPr>
                <w:rFonts w:ascii="Times New Roman" w:hAnsi="Times New Roman" w:cs="Times New Roman"/>
                <w:b/>
              </w:rPr>
            </w:pPr>
            <w:r w:rsidRPr="00EB182A">
              <w:rPr>
                <w:rFonts w:ascii="Times New Roman" w:hAnsi="Times New Roman" w:cs="Times New Roman"/>
                <w:b/>
              </w:rPr>
              <w:t>Multiple linear regressions</w:t>
            </w:r>
          </w:p>
        </w:tc>
        <w:tc>
          <w:tcPr>
            <w:tcW w:w="662" w:type="dxa"/>
            <w:tcBorders>
              <w:bottom w:val="single" w:sz="4" w:space="0" w:color="auto"/>
            </w:tcBorders>
          </w:tcPr>
          <w:p w14:paraId="49398FEF" w14:textId="77777777" w:rsidR="00DB7685" w:rsidRPr="00EB182A" w:rsidRDefault="00DB7685" w:rsidP="00EA7DCD">
            <w:pPr>
              <w:spacing w:line="360" w:lineRule="auto"/>
              <w:jc w:val="center"/>
              <w:rPr>
                <w:rFonts w:ascii="Times New Roman" w:hAnsi="Times New Roman" w:cs="Times New Roman"/>
              </w:rPr>
            </w:pPr>
          </w:p>
        </w:tc>
        <w:tc>
          <w:tcPr>
            <w:tcW w:w="924" w:type="dxa"/>
            <w:tcBorders>
              <w:bottom w:val="single" w:sz="4" w:space="0" w:color="auto"/>
            </w:tcBorders>
          </w:tcPr>
          <w:p w14:paraId="405393B3" w14:textId="77777777" w:rsidR="00DB7685" w:rsidRPr="00EB182A" w:rsidRDefault="00DB7685" w:rsidP="00EA7DCD">
            <w:pPr>
              <w:spacing w:line="360" w:lineRule="auto"/>
              <w:jc w:val="center"/>
              <w:rPr>
                <w:rFonts w:ascii="Times New Roman" w:hAnsi="Times New Roman" w:cs="Times New Roman"/>
              </w:rPr>
            </w:pPr>
          </w:p>
        </w:tc>
        <w:tc>
          <w:tcPr>
            <w:tcW w:w="919" w:type="dxa"/>
            <w:tcBorders>
              <w:bottom w:val="single" w:sz="4" w:space="0" w:color="auto"/>
            </w:tcBorders>
          </w:tcPr>
          <w:p w14:paraId="615605A1" w14:textId="77777777" w:rsidR="00DB7685" w:rsidRPr="00EB182A" w:rsidRDefault="00DB7685" w:rsidP="00EA7DCD">
            <w:pPr>
              <w:spacing w:line="360" w:lineRule="auto"/>
              <w:jc w:val="center"/>
              <w:rPr>
                <w:rFonts w:ascii="Times New Roman" w:hAnsi="Times New Roman" w:cs="Times New Roman"/>
              </w:rPr>
            </w:pPr>
          </w:p>
        </w:tc>
        <w:tc>
          <w:tcPr>
            <w:tcW w:w="709" w:type="dxa"/>
            <w:gridSpan w:val="2"/>
            <w:tcBorders>
              <w:bottom w:val="single" w:sz="4" w:space="0" w:color="auto"/>
            </w:tcBorders>
          </w:tcPr>
          <w:p w14:paraId="3C22D5E5" w14:textId="77777777" w:rsidR="00DB7685" w:rsidRPr="00EB182A" w:rsidRDefault="00DB7685" w:rsidP="00EA7DCD">
            <w:pPr>
              <w:spacing w:line="360" w:lineRule="auto"/>
              <w:jc w:val="center"/>
              <w:rPr>
                <w:rFonts w:ascii="Times New Roman" w:hAnsi="Times New Roman" w:cs="Times New Roman"/>
              </w:rPr>
            </w:pPr>
          </w:p>
        </w:tc>
        <w:tc>
          <w:tcPr>
            <w:tcW w:w="656" w:type="dxa"/>
            <w:gridSpan w:val="2"/>
            <w:tcBorders>
              <w:bottom w:val="single" w:sz="4" w:space="0" w:color="auto"/>
            </w:tcBorders>
          </w:tcPr>
          <w:p w14:paraId="1F7474F4" w14:textId="77777777" w:rsidR="00DB7685" w:rsidRPr="00EB182A" w:rsidRDefault="00DB7685" w:rsidP="00EA7DCD">
            <w:pPr>
              <w:spacing w:line="360" w:lineRule="auto"/>
              <w:jc w:val="center"/>
              <w:rPr>
                <w:rFonts w:ascii="Times New Roman" w:hAnsi="Times New Roman" w:cs="Times New Roman"/>
              </w:rPr>
            </w:pPr>
          </w:p>
        </w:tc>
        <w:tc>
          <w:tcPr>
            <w:tcW w:w="1122" w:type="dxa"/>
            <w:gridSpan w:val="2"/>
            <w:tcBorders>
              <w:bottom w:val="single" w:sz="4" w:space="0" w:color="auto"/>
            </w:tcBorders>
          </w:tcPr>
          <w:p w14:paraId="51B78869" w14:textId="77777777" w:rsidR="00DB7685" w:rsidRPr="00EB182A" w:rsidRDefault="00DB7685" w:rsidP="00EA7DCD">
            <w:pPr>
              <w:spacing w:line="360" w:lineRule="auto"/>
              <w:jc w:val="center"/>
              <w:rPr>
                <w:rFonts w:ascii="Times New Roman" w:hAnsi="Times New Roman" w:cs="Times New Roman"/>
              </w:rPr>
            </w:pPr>
          </w:p>
        </w:tc>
        <w:tc>
          <w:tcPr>
            <w:tcW w:w="928" w:type="dxa"/>
            <w:gridSpan w:val="2"/>
            <w:tcBorders>
              <w:bottom w:val="single" w:sz="4" w:space="0" w:color="auto"/>
            </w:tcBorders>
          </w:tcPr>
          <w:p w14:paraId="08F900D6" w14:textId="77777777" w:rsidR="00DB7685" w:rsidRPr="00EB182A" w:rsidRDefault="00DB7685" w:rsidP="00EA7DCD">
            <w:pPr>
              <w:spacing w:line="360" w:lineRule="auto"/>
              <w:jc w:val="center"/>
              <w:rPr>
                <w:rFonts w:ascii="Times New Roman" w:hAnsi="Times New Roman" w:cs="Times New Roman"/>
              </w:rPr>
            </w:pPr>
          </w:p>
        </w:tc>
        <w:tc>
          <w:tcPr>
            <w:tcW w:w="992" w:type="dxa"/>
            <w:tcBorders>
              <w:bottom w:val="single" w:sz="4" w:space="0" w:color="auto"/>
            </w:tcBorders>
          </w:tcPr>
          <w:p w14:paraId="53A1B94E" w14:textId="77777777" w:rsidR="00DB7685" w:rsidRPr="00EB182A" w:rsidRDefault="00DB7685" w:rsidP="00EA7DCD">
            <w:pPr>
              <w:spacing w:line="360" w:lineRule="auto"/>
              <w:jc w:val="center"/>
              <w:rPr>
                <w:rFonts w:ascii="Times New Roman" w:hAnsi="Times New Roman" w:cs="Times New Roman"/>
              </w:rPr>
            </w:pPr>
          </w:p>
        </w:tc>
        <w:tc>
          <w:tcPr>
            <w:tcW w:w="709" w:type="dxa"/>
          </w:tcPr>
          <w:p w14:paraId="7E4EBB93" w14:textId="77777777" w:rsidR="00DB7685" w:rsidRPr="00EB182A" w:rsidRDefault="00DB7685" w:rsidP="00EA7DCD">
            <w:pPr>
              <w:spacing w:line="360" w:lineRule="auto"/>
              <w:jc w:val="center"/>
              <w:rPr>
                <w:rFonts w:ascii="Times New Roman" w:hAnsi="Times New Roman" w:cs="Times New Roman"/>
              </w:rPr>
            </w:pPr>
          </w:p>
        </w:tc>
      </w:tr>
      <w:tr w:rsidR="00121979" w:rsidRPr="00EB182A" w14:paraId="3BEBD665" w14:textId="77777777" w:rsidTr="004A330D">
        <w:tc>
          <w:tcPr>
            <w:tcW w:w="5563" w:type="dxa"/>
            <w:tcBorders>
              <w:bottom w:val="nil"/>
            </w:tcBorders>
          </w:tcPr>
          <w:p w14:paraId="7B2C059A" w14:textId="08A3F2C6" w:rsidR="00CF15E0" w:rsidRPr="00EB182A" w:rsidRDefault="00CF15E0" w:rsidP="00EA7DCD">
            <w:pPr>
              <w:spacing w:line="360" w:lineRule="auto"/>
              <w:jc w:val="right"/>
              <w:rPr>
                <w:rFonts w:ascii="Times New Roman" w:hAnsi="Times New Roman" w:cs="Times New Roman"/>
              </w:rPr>
            </w:pPr>
            <w:r w:rsidRPr="00EB182A">
              <w:rPr>
                <w:rFonts w:ascii="Times New Roman" w:hAnsi="Times New Roman" w:cs="Times New Roman"/>
              </w:rPr>
              <w:t>Factor 1: Maternal punitive discipline</w:t>
            </w:r>
            <w:r>
              <w:rPr>
                <w:rFonts w:ascii="Times New Roman" w:hAnsi="Times New Roman" w:cs="Times New Roman"/>
              </w:rPr>
              <w:t xml:space="preserve"> at Time 1</w:t>
            </w:r>
          </w:p>
        </w:tc>
        <w:tc>
          <w:tcPr>
            <w:tcW w:w="662" w:type="dxa"/>
            <w:tcBorders>
              <w:bottom w:val="nil"/>
            </w:tcBorders>
          </w:tcPr>
          <w:p w14:paraId="62DFD57C" w14:textId="77777777" w:rsidR="00CF15E0" w:rsidRPr="00EB182A" w:rsidRDefault="00CF15E0" w:rsidP="00EA7DCD">
            <w:pPr>
              <w:spacing w:line="360" w:lineRule="auto"/>
              <w:jc w:val="center"/>
              <w:rPr>
                <w:rFonts w:ascii="Times New Roman" w:hAnsi="Times New Roman" w:cs="Times New Roman"/>
              </w:rPr>
            </w:pPr>
            <w:r w:rsidRPr="00EB182A">
              <w:rPr>
                <w:rFonts w:ascii="Times New Roman" w:hAnsi="Times New Roman" w:cs="Times New Roman"/>
              </w:rPr>
              <w:t>.</w:t>
            </w:r>
            <w:r>
              <w:rPr>
                <w:rFonts w:ascii="Times New Roman" w:hAnsi="Times New Roman" w:cs="Times New Roman"/>
              </w:rPr>
              <w:t>10</w:t>
            </w:r>
          </w:p>
        </w:tc>
        <w:tc>
          <w:tcPr>
            <w:tcW w:w="924" w:type="dxa"/>
            <w:tcBorders>
              <w:bottom w:val="nil"/>
            </w:tcBorders>
          </w:tcPr>
          <w:p w14:paraId="400DEFA8" w14:textId="64A74C22" w:rsidR="00CF15E0" w:rsidRPr="00EB182A" w:rsidRDefault="00CF15E0" w:rsidP="00EA7DCD">
            <w:pPr>
              <w:spacing w:line="360" w:lineRule="auto"/>
              <w:jc w:val="center"/>
              <w:rPr>
                <w:rFonts w:ascii="Times New Roman" w:hAnsi="Times New Roman" w:cs="Times New Roman"/>
              </w:rPr>
            </w:pPr>
            <w:r>
              <w:rPr>
                <w:rFonts w:ascii="Times New Roman" w:hAnsi="Times New Roman" w:cs="Times New Roman"/>
              </w:rPr>
              <w:t>3.65</w:t>
            </w:r>
          </w:p>
        </w:tc>
        <w:tc>
          <w:tcPr>
            <w:tcW w:w="919" w:type="dxa"/>
            <w:tcBorders>
              <w:bottom w:val="nil"/>
            </w:tcBorders>
          </w:tcPr>
          <w:p w14:paraId="71AFD24D" w14:textId="1B3C7715" w:rsidR="00CF15E0" w:rsidRPr="00EB182A" w:rsidRDefault="00CF15E0"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gridSpan w:val="2"/>
            <w:vMerge w:val="restart"/>
            <w:vAlign w:val="center"/>
          </w:tcPr>
          <w:p w14:paraId="0123BEC0" w14:textId="5ADEA9BF" w:rsidR="00CF15E0" w:rsidRPr="00EB182A" w:rsidRDefault="00CF15E0" w:rsidP="00EA7DCD">
            <w:pPr>
              <w:spacing w:line="360" w:lineRule="auto"/>
              <w:jc w:val="center"/>
              <w:rPr>
                <w:rFonts w:ascii="Times New Roman" w:hAnsi="Times New Roman" w:cs="Times New Roman"/>
              </w:rPr>
            </w:pPr>
            <w:r w:rsidRPr="00EB182A">
              <w:rPr>
                <w:rFonts w:ascii="Times New Roman" w:hAnsi="Times New Roman" w:cs="Times New Roman"/>
              </w:rPr>
              <w:t>.0</w:t>
            </w:r>
            <w:r>
              <w:rPr>
                <w:rFonts w:ascii="Times New Roman" w:hAnsi="Times New Roman" w:cs="Times New Roman"/>
              </w:rPr>
              <w:t>8</w:t>
            </w:r>
          </w:p>
        </w:tc>
        <w:tc>
          <w:tcPr>
            <w:tcW w:w="656" w:type="dxa"/>
            <w:gridSpan w:val="2"/>
            <w:tcBorders>
              <w:bottom w:val="nil"/>
            </w:tcBorders>
          </w:tcPr>
          <w:p w14:paraId="53597915" w14:textId="77777777" w:rsidR="00CF15E0" w:rsidRPr="00EB182A" w:rsidRDefault="00CF15E0" w:rsidP="00EA7DCD">
            <w:pPr>
              <w:spacing w:line="360" w:lineRule="auto"/>
              <w:jc w:val="center"/>
              <w:rPr>
                <w:rFonts w:ascii="Times New Roman" w:hAnsi="Times New Roman" w:cs="Times New Roman"/>
              </w:rPr>
            </w:pPr>
          </w:p>
        </w:tc>
        <w:tc>
          <w:tcPr>
            <w:tcW w:w="1122" w:type="dxa"/>
            <w:gridSpan w:val="2"/>
            <w:tcBorders>
              <w:bottom w:val="nil"/>
            </w:tcBorders>
          </w:tcPr>
          <w:p w14:paraId="2A86F05A" w14:textId="466F649B" w:rsidR="00CF15E0" w:rsidRPr="00EB182A" w:rsidRDefault="00CF15E0" w:rsidP="00EA7DCD">
            <w:pPr>
              <w:spacing w:line="360" w:lineRule="auto"/>
              <w:jc w:val="center"/>
              <w:rPr>
                <w:rFonts w:ascii="Times New Roman" w:hAnsi="Times New Roman" w:cs="Times New Roman"/>
              </w:rPr>
            </w:pPr>
            <w:r w:rsidRPr="00EB182A">
              <w:rPr>
                <w:rFonts w:ascii="Times New Roman" w:hAnsi="Times New Roman" w:cs="Times New Roman"/>
              </w:rPr>
              <w:t>.</w:t>
            </w:r>
            <w:r>
              <w:rPr>
                <w:rFonts w:ascii="Times New Roman" w:hAnsi="Times New Roman" w:cs="Times New Roman"/>
              </w:rPr>
              <w:t>09</w:t>
            </w:r>
          </w:p>
        </w:tc>
        <w:tc>
          <w:tcPr>
            <w:tcW w:w="928" w:type="dxa"/>
            <w:gridSpan w:val="2"/>
            <w:tcBorders>
              <w:bottom w:val="nil"/>
            </w:tcBorders>
          </w:tcPr>
          <w:p w14:paraId="15BF63D8" w14:textId="7B040F1F" w:rsidR="00CF15E0" w:rsidRPr="00EB182A" w:rsidRDefault="00CF15E0" w:rsidP="00EA7DCD">
            <w:pPr>
              <w:spacing w:line="360" w:lineRule="auto"/>
              <w:jc w:val="center"/>
              <w:rPr>
                <w:rFonts w:ascii="Times New Roman" w:hAnsi="Times New Roman" w:cs="Times New Roman"/>
              </w:rPr>
            </w:pPr>
            <w:r>
              <w:rPr>
                <w:rFonts w:ascii="Times New Roman" w:hAnsi="Times New Roman" w:cs="Times New Roman"/>
              </w:rPr>
              <w:t>2.73</w:t>
            </w:r>
          </w:p>
        </w:tc>
        <w:tc>
          <w:tcPr>
            <w:tcW w:w="992" w:type="dxa"/>
            <w:tcBorders>
              <w:bottom w:val="nil"/>
            </w:tcBorders>
          </w:tcPr>
          <w:p w14:paraId="6A662351" w14:textId="77777777" w:rsidR="00CF15E0" w:rsidRPr="00EB182A" w:rsidRDefault="00CF15E0" w:rsidP="00EA7DCD">
            <w:pPr>
              <w:spacing w:line="360" w:lineRule="auto"/>
              <w:jc w:val="center"/>
              <w:rPr>
                <w:rFonts w:ascii="Times New Roman" w:hAnsi="Times New Roman" w:cs="Times New Roman"/>
              </w:rPr>
            </w:pPr>
            <w:r>
              <w:rPr>
                <w:rFonts w:ascii="Times New Roman" w:hAnsi="Times New Roman" w:cs="Times New Roman"/>
              </w:rPr>
              <w:t>&lt;.0</w:t>
            </w:r>
            <w:r w:rsidRPr="00EB182A">
              <w:rPr>
                <w:rFonts w:ascii="Times New Roman" w:hAnsi="Times New Roman" w:cs="Times New Roman"/>
              </w:rPr>
              <w:t>1</w:t>
            </w:r>
          </w:p>
        </w:tc>
        <w:tc>
          <w:tcPr>
            <w:tcW w:w="709" w:type="dxa"/>
            <w:vMerge w:val="restart"/>
            <w:vAlign w:val="center"/>
          </w:tcPr>
          <w:p w14:paraId="6B65D010" w14:textId="77777777" w:rsidR="00CF15E0" w:rsidRPr="00EB182A" w:rsidRDefault="00CF15E0" w:rsidP="00EA7DCD">
            <w:pPr>
              <w:spacing w:line="360" w:lineRule="auto"/>
              <w:jc w:val="center"/>
              <w:rPr>
                <w:rFonts w:ascii="Times New Roman" w:hAnsi="Times New Roman" w:cs="Times New Roman"/>
              </w:rPr>
            </w:pPr>
            <w:r>
              <w:rPr>
                <w:rFonts w:ascii="Times New Roman" w:hAnsi="Times New Roman" w:cs="Times New Roman"/>
              </w:rPr>
              <w:t>.07</w:t>
            </w:r>
          </w:p>
        </w:tc>
      </w:tr>
      <w:tr w:rsidR="00121979" w:rsidRPr="00EB182A" w14:paraId="5E8B51DC" w14:textId="77777777" w:rsidTr="004A330D">
        <w:tc>
          <w:tcPr>
            <w:tcW w:w="5563" w:type="dxa"/>
            <w:tcBorders>
              <w:top w:val="nil"/>
              <w:bottom w:val="nil"/>
            </w:tcBorders>
          </w:tcPr>
          <w:p w14:paraId="618CBFC6" w14:textId="460FD12A"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2: Paternal punitive discipline</w:t>
            </w:r>
            <w:r w:rsidR="00CF15E0">
              <w:rPr>
                <w:rFonts w:ascii="Times New Roman" w:hAnsi="Times New Roman" w:cs="Times New Roman"/>
              </w:rPr>
              <w:t xml:space="preserve"> at Time 1</w:t>
            </w:r>
          </w:p>
        </w:tc>
        <w:tc>
          <w:tcPr>
            <w:tcW w:w="662" w:type="dxa"/>
            <w:tcBorders>
              <w:top w:val="nil"/>
              <w:bottom w:val="nil"/>
            </w:tcBorders>
          </w:tcPr>
          <w:p w14:paraId="6FA5FC06"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.07</w:t>
            </w:r>
          </w:p>
        </w:tc>
        <w:tc>
          <w:tcPr>
            <w:tcW w:w="924" w:type="dxa"/>
            <w:tcBorders>
              <w:top w:val="nil"/>
              <w:bottom w:val="nil"/>
            </w:tcBorders>
          </w:tcPr>
          <w:p w14:paraId="4DC25E00" w14:textId="0C323A4E"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2.</w:t>
            </w:r>
            <w:r w:rsidR="00CF15E0">
              <w:rPr>
                <w:rFonts w:ascii="Times New Roman" w:hAnsi="Times New Roman" w:cs="Times New Roman"/>
              </w:rPr>
              <w:t>60</w:t>
            </w:r>
          </w:p>
        </w:tc>
        <w:tc>
          <w:tcPr>
            <w:tcW w:w="919" w:type="dxa"/>
            <w:tcBorders>
              <w:top w:val="nil"/>
              <w:bottom w:val="nil"/>
            </w:tcBorders>
          </w:tcPr>
          <w:p w14:paraId="349D0E87" w14:textId="01CD294A"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&lt;.0</w:t>
            </w:r>
            <w:r w:rsidR="00CF15E0">
              <w:rPr>
                <w:rFonts w:ascii="Times New Roman" w:hAnsi="Times New Roman" w:cs="Times New Roman"/>
              </w:rPr>
              <w:t>1</w:t>
            </w:r>
          </w:p>
        </w:tc>
        <w:tc>
          <w:tcPr>
            <w:tcW w:w="709" w:type="dxa"/>
            <w:gridSpan w:val="2"/>
            <w:vMerge/>
          </w:tcPr>
          <w:p w14:paraId="0843136F" w14:textId="77777777" w:rsidR="00DB7685" w:rsidRPr="00EB182A" w:rsidRDefault="00DB7685" w:rsidP="00EA7DCD">
            <w:pPr>
              <w:spacing w:line="360" w:lineRule="auto"/>
              <w:jc w:val="center"/>
              <w:rPr>
                <w:rFonts w:ascii="Times New Roman" w:hAnsi="Times New Roman" w:cs="Times New Roman"/>
              </w:rPr>
            </w:pPr>
          </w:p>
        </w:tc>
        <w:tc>
          <w:tcPr>
            <w:tcW w:w="656" w:type="dxa"/>
            <w:gridSpan w:val="2"/>
            <w:tcBorders>
              <w:top w:val="nil"/>
              <w:bottom w:val="nil"/>
            </w:tcBorders>
          </w:tcPr>
          <w:p w14:paraId="104D3A41" w14:textId="77777777" w:rsidR="00DB7685" w:rsidRPr="00EB182A" w:rsidRDefault="00DB7685" w:rsidP="00EA7DCD">
            <w:pPr>
              <w:spacing w:line="360" w:lineRule="auto"/>
              <w:jc w:val="center"/>
              <w:rPr>
                <w:rFonts w:ascii="Times New Roman" w:hAnsi="Times New Roman" w:cs="Times New Roman"/>
              </w:rPr>
            </w:pPr>
          </w:p>
        </w:tc>
        <w:tc>
          <w:tcPr>
            <w:tcW w:w="1122" w:type="dxa"/>
            <w:gridSpan w:val="2"/>
            <w:tcBorders>
              <w:top w:val="nil"/>
              <w:bottom w:val="nil"/>
            </w:tcBorders>
          </w:tcPr>
          <w:p w14:paraId="7DC09A8A" w14:textId="7ACDD02F"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w:t>
            </w:r>
            <w:r w:rsidR="00CF15E0">
              <w:rPr>
                <w:rFonts w:ascii="Times New Roman" w:hAnsi="Times New Roman" w:cs="Times New Roman"/>
              </w:rPr>
              <w:t>5</w:t>
            </w:r>
          </w:p>
        </w:tc>
        <w:tc>
          <w:tcPr>
            <w:tcW w:w="928" w:type="dxa"/>
            <w:gridSpan w:val="2"/>
            <w:tcBorders>
              <w:top w:val="nil"/>
              <w:bottom w:val="nil"/>
            </w:tcBorders>
          </w:tcPr>
          <w:p w14:paraId="60F5928C" w14:textId="2603CD15" w:rsidR="00DB7685" w:rsidRPr="00EB182A" w:rsidRDefault="00CF15E0" w:rsidP="00EA7DCD">
            <w:pPr>
              <w:spacing w:line="360" w:lineRule="auto"/>
              <w:jc w:val="center"/>
              <w:rPr>
                <w:rFonts w:ascii="Times New Roman" w:hAnsi="Times New Roman" w:cs="Times New Roman"/>
              </w:rPr>
            </w:pPr>
            <w:r>
              <w:rPr>
                <w:rFonts w:ascii="Times New Roman" w:hAnsi="Times New Roman" w:cs="Times New Roman"/>
              </w:rPr>
              <w:t>1.39</w:t>
            </w:r>
          </w:p>
        </w:tc>
        <w:tc>
          <w:tcPr>
            <w:tcW w:w="992" w:type="dxa"/>
            <w:tcBorders>
              <w:top w:val="nil"/>
              <w:bottom w:val="nil"/>
            </w:tcBorders>
          </w:tcPr>
          <w:p w14:paraId="4803ECC9" w14:textId="373B9195"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w:t>
            </w:r>
            <w:r w:rsidR="00CF15E0">
              <w:rPr>
                <w:rFonts w:ascii="Times New Roman" w:hAnsi="Times New Roman" w:cs="Times New Roman"/>
              </w:rPr>
              <w:t>17</w:t>
            </w:r>
          </w:p>
        </w:tc>
        <w:tc>
          <w:tcPr>
            <w:tcW w:w="709" w:type="dxa"/>
            <w:vMerge/>
          </w:tcPr>
          <w:p w14:paraId="599FB262" w14:textId="77777777" w:rsidR="00DB7685" w:rsidRPr="00EB182A" w:rsidRDefault="00DB7685" w:rsidP="00EA7DCD">
            <w:pPr>
              <w:spacing w:line="360" w:lineRule="auto"/>
              <w:jc w:val="center"/>
              <w:rPr>
                <w:rFonts w:ascii="Times New Roman" w:hAnsi="Times New Roman" w:cs="Times New Roman"/>
              </w:rPr>
            </w:pPr>
          </w:p>
        </w:tc>
      </w:tr>
      <w:tr w:rsidR="00121979" w:rsidRPr="00EB182A" w14:paraId="520916CA" w14:textId="77777777" w:rsidTr="004A330D">
        <w:tc>
          <w:tcPr>
            <w:tcW w:w="5563" w:type="dxa"/>
            <w:tcBorders>
              <w:top w:val="nil"/>
              <w:bottom w:val="single" w:sz="4" w:space="0" w:color="auto"/>
            </w:tcBorders>
          </w:tcPr>
          <w:p w14:paraId="21D05338" w14:textId="42CC7F7B"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3: Dependent stressful life events</w:t>
            </w:r>
            <w:r w:rsidR="00CF15E0">
              <w:rPr>
                <w:rFonts w:ascii="Times New Roman" w:hAnsi="Times New Roman" w:cs="Times New Roman"/>
              </w:rPr>
              <w:t xml:space="preserve"> at Time 1 / 2</w:t>
            </w:r>
            <w:r w:rsidR="00CF15E0" w:rsidRPr="00EB182A">
              <w:rPr>
                <w:rFonts w:ascii="Times New Roman" w:hAnsi="Times New Roman" w:cs="Times New Roman"/>
                <w:vertAlign w:val="superscript"/>
              </w:rPr>
              <w:t>1</w:t>
            </w:r>
          </w:p>
        </w:tc>
        <w:tc>
          <w:tcPr>
            <w:tcW w:w="662" w:type="dxa"/>
            <w:tcBorders>
              <w:top w:val="nil"/>
              <w:bottom w:val="single" w:sz="4" w:space="0" w:color="auto"/>
            </w:tcBorders>
          </w:tcPr>
          <w:p w14:paraId="50154D34" w14:textId="70B3C983"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.2</w:t>
            </w:r>
            <w:r w:rsidR="00CF15E0">
              <w:rPr>
                <w:rFonts w:ascii="Times New Roman" w:hAnsi="Times New Roman" w:cs="Times New Roman"/>
              </w:rPr>
              <w:t>1</w:t>
            </w:r>
          </w:p>
        </w:tc>
        <w:tc>
          <w:tcPr>
            <w:tcW w:w="924" w:type="dxa"/>
            <w:tcBorders>
              <w:top w:val="nil"/>
              <w:bottom w:val="single" w:sz="4" w:space="0" w:color="auto"/>
            </w:tcBorders>
          </w:tcPr>
          <w:p w14:paraId="5C3FB721" w14:textId="79CD95B4" w:rsidR="00DB7685" w:rsidRPr="00EB182A" w:rsidRDefault="00CF15E0" w:rsidP="00EA7DCD">
            <w:pPr>
              <w:spacing w:line="360" w:lineRule="auto"/>
              <w:jc w:val="center"/>
              <w:rPr>
                <w:rFonts w:ascii="Times New Roman" w:hAnsi="Times New Roman" w:cs="Times New Roman"/>
              </w:rPr>
            </w:pPr>
            <w:r>
              <w:rPr>
                <w:rFonts w:ascii="Times New Roman" w:hAnsi="Times New Roman" w:cs="Times New Roman"/>
              </w:rPr>
              <w:t>9.48</w:t>
            </w:r>
          </w:p>
        </w:tc>
        <w:tc>
          <w:tcPr>
            <w:tcW w:w="919" w:type="dxa"/>
            <w:tcBorders>
              <w:top w:val="nil"/>
              <w:bottom w:val="single" w:sz="4" w:space="0" w:color="auto"/>
            </w:tcBorders>
          </w:tcPr>
          <w:p w14:paraId="136154C4"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gridSpan w:val="2"/>
            <w:vMerge/>
            <w:tcBorders>
              <w:bottom w:val="single" w:sz="4" w:space="0" w:color="auto"/>
            </w:tcBorders>
          </w:tcPr>
          <w:p w14:paraId="17FDACA3" w14:textId="77777777" w:rsidR="00DB7685" w:rsidRPr="00EB182A" w:rsidRDefault="00DB7685" w:rsidP="00EA7DCD">
            <w:pPr>
              <w:spacing w:line="360" w:lineRule="auto"/>
              <w:jc w:val="center"/>
              <w:rPr>
                <w:rFonts w:ascii="Times New Roman" w:hAnsi="Times New Roman" w:cs="Times New Roman"/>
              </w:rPr>
            </w:pPr>
          </w:p>
        </w:tc>
        <w:tc>
          <w:tcPr>
            <w:tcW w:w="656" w:type="dxa"/>
            <w:gridSpan w:val="2"/>
            <w:tcBorders>
              <w:top w:val="nil"/>
              <w:bottom w:val="single" w:sz="4" w:space="0" w:color="auto"/>
            </w:tcBorders>
          </w:tcPr>
          <w:p w14:paraId="79D49CFD" w14:textId="77777777" w:rsidR="00DB7685" w:rsidRPr="00EB182A" w:rsidRDefault="00DB7685" w:rsidP="00EA7DCD">
            <w:pPr>
              <w:spacing w:line="360" w:lineRule="auto"/>
              <w:jc w:val="center"/>
              <w:rPr>
                <w:rFonts w:ascii="Times New Roman" w:hAnsi="Times New Roman" w:cs="Times New Roman"/>
              </w:rPr>
            </w:pPr>
          </w:p>
        </w:tc>
        <w:tc>
          <w:tcPr>
            <w:tcW w:w="1122" w:type="dxa"/>
            <w:gridSpan w:val="2"/>
            <w:tcBorders>
              <w:top w:val="nil"/>
              <w:bottom w:val="single" w:sz="4" w:space="0" w:color="auto"/>
            </w:tcBorders>
          </w:tcPr>
          <w:p w14:paraId="6C978374"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w:t>
            </w:r>
            <w:r>
              <w:rPr>
                <w:rFonts w:ascii="Times New Roman" w:hAnsi="Times New Roman" w:cs="Times New Roman"/>
              </w:rPr>
              <w:t>21</w:t>
            </w:r>
          </w:p>
        </w:tc>
        <w:tc>
          <w:tcPr>
            <w:tcW w:w="928" w:type="dxa"/>
            <w:gridSpan w:val="2"/>
            <w:tcBorders>
              <w:top w:val="nil"/>
              <w:bottom w:val="single" w:sz="4" w:space="0" w:color="auto"/>
            </w:tcBorders>
          </w:tcPr>
          <w:p w14:paraId="0B9AE890" w14:textId="5EE1E94C" w:rsidR="00DB7685" w:rsidRPr="00EB182A" w:rsidRDefault="00CF15E0" w:rsidP="00CF15E0">
            <w:pPr>
              <w:spacing w:line="360" w:lineRule="auto"/>
              <w:jc w:val="center"/>
              <w:rPr>
                <w:rFonts w:ascii="Times New Roman" w:hAnsi="Times New Roman" w:cs="Times New Roman"/>
              </w:rPr>
            </w:pPr>
            <w:r>
              <w:rPr>
                <w:rFonts w:ascii="Times New Roman" w:hAnsi="Times New Roman" w:cs="Times New Roman"/>
              </w:rPr>
              <w:t>7.77</w:t>
            </w:r>
          </w:p>
        </w:tc>
        <w:tc>
          <w:tcPr>
            <w:tcW w:w="992" w:type="dxa"/>
            <w:tcBorders>
              <w:top w:val="nil"/>
              <w:bottom w:val="single" w:sz="4" w:space="0" w:color="auto"/>
            </w:tcBorders>
          </w:tcPr>
          <w:p w14:paraId="50D893AF"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vMerge/>
            <w:tcBorders>
              <w:bottom w:val="single" w:sz="4" w:space="0" w:color="auto"/>
            </w:tcBorders>
          </w:tcPr>
          <w:p w14:paraId="1FA68355" w14:textId="77777777" w:rsidR="00DB7685" w:rsidRPr="00EB182A" w:rsidRDefault="00DB7685" w:rsidP="00EA7DCD">
            <w:pPr>
              <w:spacing w:line="360" w:lineRule="auto"/>
              <w:jc w:val="center"/>
              <w:rPr>
                <w:rFonts w:ascii="Times New Roman" w:hAnsi="Times New Roman" w:cs="Times New Roman"/>
              </w:rPr>
            </w:pPr>
          </w:p>
        </w:tc>
      </w:tr>
      <w:tr w:rsidR="00121979" w:rsidRPr="00EB182A" w14:paraId="559D6736" w14:textId="77777777" w:rsidTr="004A330D">
        <w:tc>
          <w:tcPr>
            <w:tcW w:w="5563" w:type="dxa"/>
            <w:tcBorders>
              <w:bottom w:val="nil"/>
            </w:tcBorders>
          </w:tcPr>
          <w:p w14:paraId="41BC2517" w14:textId="10706482" w:rsidR="00DB7685" w:rsidRPr="00EB182A" w:rsidRDefault="00DB7685" w:rsidP="00CF15E0">
            <w:pPr>
              <w:spacing w:line="360" w:lineRule="auto"/>
              <w:jc w:val="right"/>
              <w:rPr>
                <w:rFonts w:ascii="Times New Roman" w:hAnsi="Times New Roman" w:cs="Times New Roman"/>
                <w:vertAlign w:val="superscript"/>
              </w:rPr>
            </w:pPr>
            <w:r w:rsidRPr="00EB182A">
              <w:rPr>
                <w:rFonts w:ascii="Times New Roman" w:hAnsi="Times New Roman" w:cs="Times New Roman"/>
              </w:rPr>
              <w:t>Factor 1: OCS at Time 1</w:t>
            </w:r>
          </w:p>
        </w:tc>
        <w:tc>
          <w:tcPr>
            <w:tcW w:w="3153" w:type="dxa"/>
            <w:gridSpan w:val="4"/>
            <w:vMerge w:val="restart"/>
            <w:vAlign w:val="center"/>
          </w:tcPr>
          <w:p w14:paraId="69E7B7CC"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N/A</w:t>
            </w:r>
          </w:p>
        </w:tc>
        <w:tc>
          <w:tcPr>
            <w:tcW w:w="782" w:type="dxa"/>
            <w:gridSpan w:val="4"/>
            <w:tcBorders>
              <w:bottom w:val="nil"/>
            </w:tcBorders>
          </w:tcPr>
          <w:p w14:paraId="79830225" w14:textId="77777777" w:rsidR="00DB7685" w:rsidRPr="00EB182A" w:rsidRDefault="00DB7685" w:rsidP="00EA7DCD">
            <w:pPr>
              <w:spacing w:line="360" w:lineRule="auto"/>
              <w:jc w:val="center"/>
              <w:rPr>
                <w:rFonts w:ascii="Times New Roman" w:hAnsi="Times New Roman" w:cs="Times New Roman"/>
              </w:rPr>
            </w:pPr>
          </w:p>
        </w:tc>
        <w:tc>
          <w:tcPr>
            <w:tcW w:w="1134" w:type="dxa"/>
            <w:gridSpan w:val="2"/>
            <w:tcBorders>
              <w:bottom w:val="nil"/>
            </w:tcBorders>
          </w:tcPr>
          <w:p w14:paraId="31F63B01"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.44</w:t>
            </w:r>
          </w:p>
        </w:tc>
        <w:tc>
          <w:tcPr>
            <w:tcW w:w="851" w:type="dxa"/>
            <w:tcBorders>
              <w:bottom w:val="nil"/>
            </w:tcBorders>
          </w:tcPr>
          <w:p w14:paraId="4E426F0D" w14:textId="068DB656" w:rsidR="00DB7685" w:rsidRPr="00EB182A" w:rsidRDefault="00CF15E0" w:rsidP="00EA7DCD">
            <w:pPr>
              <w:spacing w:line="360" w:lineRule="auto"/>
              <w:jc w:val="center"/>
              <w:rPr>
                <w:rFonts w:ascii="Times New Roman" w:hAnsi="Times New Roman" w:cs="Times New Roman"/>
              </w:rPr>
            </w:pPr>
            <w:r>
              <w:rPr>
                <w:rFonts w:ascii="Times New Roman" w:hAnsi="Times New Roman" w:cs="Times New Roman"/>
              </w:rPr>
              <w:t>18.49</w:t>
            </w:r>
          </w:p>
        </w:tc>
        <w:tc>
          <w:tcPr>
            <w:tcW w:w="992" w:type="dxa"/>
            <w:tcBorders>
              <w:bottom w:val="nil"/>
            </w:tcBorders>
          </w:tcPr>
          <w:p w14:paraId="65AB2FD2"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vMerge w:val="restart"/>
            <w:tcBorders>
              <w:bottom w:val="nil"/>
            </w:tcBorders>
            <w:vAlign w:val="center"/>
          </w:tcPr>
          <w:p w14:paraId="73566CEB"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.25</w:t>
            </w:r>
          </w:p>
        </w:tc>
      </w:tr>
      <w:tr w:rsidR="00121979" w:rsidRPr="00EB182A" w14:paraId="7CEEB913" w14:textId="77777777" w:rsidTr="004A330D">
        <w:tc>
          <w:tcPr>
            <w:tcW w:w="5563" w:type="dxa"/>
            <w:tcBorders>
              <w:top w:val="nil"/>
              <w:bottom w:val="nil"/>
            </w:tcBorders>
          </w:tcPr>
          <w:p w14:paraId="128D5591" w14:textId="412D669D"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2: Maternal punitive discipline</w:t>
            </w:r>
            <w:r w:rsidR="00CF15E0">
              <w:rPr>
                <w:rFonts w:ascii="Times New Roman" w:hAnsi="Times New Roman" w:cs="Times New Roman"/>
              </w:rPr>
              <w:t xml:space="preserve"> at Time 1</w:t>
            </w:r>
          </w:p>
        </w:tc>
        <w:tc>
          <w:tcPr>
            <w:tcW w:w="3153" w:type="dxa"/>
            <w:gridSpan w:val="4"/>
            <w:vMerge/>
          </w:tcPr>
          <w:p w14:paraId="53185213" w14:textId="77777777" w:rsidR="00DB7685" w:rsidRPr="00EB182A" w:rsidRDefault="00DB7685" w:rsidP="00EA7DCD">
            <w:pPr>
              <w:spacing w:line="360" w:lineRule="auto"/>
              <w:jc w:val="center"/>
              <w:rPr>
                <w:rFonts w:ascii="Times New Roman" w:hAnsi="Times New Roman" w:cs="Times New Roman"/>
              </w:rPr>
            </w:pPr>
          </w:p>
        </w:tc>
        <w:tc>
          <w:tcPr>
            <w:tcW w:w="782" w:type="dxa"/>
            <w:gridSpan w:val="4"/>
            <w:tcBorders>
              <w:top w:val="nil"/>
              <w:bottom w:val="nil"/>
            </w:tcBorders>
          </w:tcPr>
          <w:p w14:paraId="671177CB" w14:textId="77777777" w:rsidR="00DB7685" w:rsidRPr="00EB182A" w:rsidRDefault="00DB7685" w:rsidP="00EA7DCD">
            <w:pPr>
              <w:spacing w:line="360" w:lineRule="auto"/>
              <w:jc w:val="center"/>
              <w:rPr>
                <w:rFonts w:ascii="Times New Roman" w:hAnsi="Times New Roman" w:cs="Times New Roman"/>
              </w:rPr>
            </w:pPr>
          </w:p>
        </w:tc>
        <w:tc>
          <w:tcPr>
            <w:tcW w:w="1134" w:type="dxa"/>
            <w:gridSpan w:val="2"/>
            <w:tcBorders>
              <w:top w:val="nil"/>
              <w:bottom w:val="nil"/>
            </w:tcBorders>
          </w:tcPr>
          <w:p w14:paraId="242D9F3C" w14:textId="32C77851" w:rsidR="00DB7685" w:rsidRPr="00EB182A" w:rsidRDefault="00DB7685" w:rsidP="00CF15E0">
            <w:pPr>
              <w:spacing w:line="360" w:lineRule="auto"/>
              <w:jc w:val="center"/>
              <w:rPr>
                <w:rFonts w:ascii="Times New Roman" w:hAnsi="Times New Roman" w:cs="Times New Roman"/>
              </w:rPr>
            </w:pPr>
            <w:r>
              <w:rPr>
                <w:rFonts w:ascii="Times New Roman" w:hAnsi="Times New Roman" w:cs="Times New Roman"/>
              </w:rPr>
              <w:t>.0</w:t>
            </w:r>
            <w:r w:rsidR="00CF15E0">
              <w:rPr>
                <w:rFonts w:ascii="Times New Roman" w:hAnsi="Times New Roman" w:cs="Times New Roman"/>
              </w:rPr>
              <w:t>2</w:t>
            </w:r>
            <w:r w:rsidRPr="00EB182A">
              <w:rPr>
                <w:rFonts w:ascii="Times New Roman" w:hAnsi="Times New Roman" w:cs="Times New Roman"/>
              </w:rPr>
              <w:t xml:space="preserve"> </w:t>
            </w:r>
          </w:p>
        </w:tc>
        <w:tc>
          <w:tcPr>
            <w:tcW w:w="851" w:type="dxa"/>
            <w:tcBorders>
              <w:top w:val="nil"/>
              <w:bottom w:val="nil"/>
            </w:tcBorders>
          </w:tcPr>
          <w:p w14:paraId="05427746" w14:textId="19117EEE" w:rsidR="00DB7685" w:rsidRPr="00EB182A" w:rsidRDefault="00CF15E0" w:rsidP="00EA7DCD">
            <w:pPr>
              <w:spacing w:line="360" w:lineRule="auto"/>
              <w:jc w:val="center"/>
              <w:rPr>
                <w:rFonts w:ascii="Times New Roman" w:hAnsi="Times New Roman" w:cs="Times New Roman"/>
              </w:rPr>
            </w:pPr>
            <w:r>
              <w:rPr>
                <w:rFonts w:ascii="Times New Roman" w:hAnsi="Times New Roman" w:cs="Times New Roman"/>
              </w:rPr>
              <w:t>0.69</w:t>
            </w:r>
          </w:p>
        </w:tc>
        <w:tc>
          <w:tcPr>
            <w:tcW w:w="992" w:type="dxa"/>
            <w:tcBorders>
              <w:top w:val="nil"/>
              <w:bottom w:val="nil"/>
            </w:tcBorders>
          </w:tcPr>
          <w:p w14:paraId="61E66DED" w14:textId="5AC2E92C"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w:t>
            </w:r>
            <w:r w:rsidR="00CF15E0">
              <w:rPr>
                <w:rFonts w:ascii="Times New Roman" w:hAnsi="Times New Roman" w:cs="Times New Roman"/>
              </w:rPr>
              <w:t>49</w:t>
            </w:r>
          </w:p>
        </w:tc>
        <w:tc>
          <w:tcPr>
            <w:tcW w:w="709" w:type="dxa"/>
            <w:vMerge/>
            <w:tcBorders>
              <w:top w:val="nil"/>
            </w:tcBorders>
            <w:vAlign w:val="center"/>
          </w:tcPr>
          <w:p w14:paraId="60141176" w14:textId="77777777" w:rsidR="00DB7685" w:rsidRPr="00EB182A" w:rsidRDefault="00DB7685" w:rsidP="00EA7DCD">
            <w:pPr>
              <w:spacing w:line="360" w:lineRule="auto"/>
              <w:jc w:val="center"/>
              <w:rPr>
                <w:rFonts w:ascii="Times New Roman" w:hAnsi="Times New Roman" w:cs="Times New Roman"/>
              </w:rPr>
            </w:pPr>
          </w:p>
        </w:tc>
      </w:tr>
      <w:tr w:rsidR="00121979" w:rsidRPr="00EB182A" w14:paraId="0C382B39" w14:textId="77777777" w:rsidTr="004A330D">
        <w:tc>
          <w:tcPr>
            <w:tcW w:w="5563" w:type="dxa"/>
            <w:tcBorders>
              <w:top w:val="nil"/>
              <w:bottom w:val="nil"/>
            </w:tcBorders>
          </w:tcPr>
          <w:p w14:paraId="6D3F0C9B" w14:textId="402BFD09"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3: Paternal punitive discipline</w:t>
            </w:r>
            <w:r w:rsidR="00CF15E0">
              <w:rPr>
                <w:rFonts w:ascii="Times New Roman" w:hAnsi="Times New Roman" w:cs="Times New Roman"/>
              </w:rPr>
              <w:t xml:space="preserve"> at Time 1</w:t>
            </w:r>
          </w:p>
        </w:tc>
        <w:tc>
          <w:tcPr>
            <w:tcW w:w="3153" w:type="dxa"/>
            <w:gridSpan w:val="4"/>
            <w:vMerge/>
          </w:tcPr>
          <w:p w14:paraId="26D37625" w14:textId="77777777" w:rsidR="00DB7685" w:rsidRPr="00EB182A" w:rsidRDefault="00DB7685" w:rsidP="00EA7DCD">
            <w:pPr>
              <w:spacing w:line="360" w:lineRule="auto"/>
              <w:jc w:val="center"/>
              <w:rPr>
                <w:rFonts w:ascii="Times New Roman" w:hAnsi="Times New Roman" w:cs="Times New Roman"/>
              </w:rPr>
            </w:pPr>
          </w:p>
        </w:tc>
        <w:tc>
          <w:tcPr>
            <w:tcW w:w="782" w:type="dxa"/>
            <w:gridSpan w:val="4"/>
            <w:tcBorders>
              <w:top w:val="nil"/>
              <w:bottom w:val="nil"/>
            </w:tcBorders>
          </w:tcPr>
          <w:p w14:paraId="19682935" w14:textId="77777777" w:rsidR="00DB7685" w:rsidRPr="00EB182A" w:rsidRDefault="00DB7685" w:rsidP="00EA7DCD">
            <w:pPr>
              <w:spacing w:line="360" w:lineRule="auto"/>
              <w:jc w:val="center"/>
              <w:rPr>
                <w:rFonts w:ascii="Times New Roman" w:hAnsi="Times New Roman" w:cs="Times New Roman"/>
              </w:rPr>
            </w:pPr>
          </w:p>
        </w:tc>
        <w:tc>
          <w:tcPr>
            <w:tcW w:w="1134" w:type="dxa"/>
            <w:gridSpan w:val="2"/>
            <w:tcBorders>
              <w:top w:val="nil"/>
              <w:bottom w:val="nil"/>
            </w:tcBorders>
          </w:tcPr>
          <w:p w14:paraId="4C019FD5" w14:textId="4F1446BC" w:rsidR="00DB7685" w:rsidRPr="00EB182A" w:rsidRDefault="00DB7685" w:rsidP="00CF15E0">
            <w:pPr>
              <w:spacing w:line="360" w:lineRule="auto"/>
              <w:jc w:val="center"/>
              <w:rPr>
                <w:rFonts w:ascii="Times New Roman" w:hAnsi="Times New Roman" w:cs="Times New Roman"/>
              </w:rPr>
            </w:pPr>
            <w:r>
              <w:rPr>
                <w:rFonts w:ascii="Times New Roman" w:hAnsi="Times New Roman" w:cs="Times New Roman"/>
              </w:rPr>
              <w:t>.0</w:t>
            </w:r>
            <w:r w:rsidR="00CF15E0">
              <w:rPr>
                <w:rFonts w:ascii="Times New Roman" w:hAnsi="Times New Roman" w:cs="Times New Roman"/>
              </w:rPr>
              <w:t>2</w:t>
            </w:r>
          </w:p>
        </w:tc>
        <w:tc>
          <w:tcPr>
            <w:tcW w:w="851" w:type="dxa"/>
            <w:tcBorders>
              <w:top w:val="nil"/>
              <w:bottom w:val="nil"/>
            </w:tcBorders>
          </w:tcPr>
          <w:p w14:paraId="755D9674" w14:textId="10093B3F" w:rsidR="00DB7685" w:rsidRPr="00EB182A" w:rsidRDefault="00CF15E0" w:rsidP="00CF15E0">
            <w:pPr>
              <w:spacing w:line="360" w:lineRule="auto"/>
              <w:jc w:val="center"/>
              <w:rPr>
                <w:rFonts w:ascii="Times New Roman" w:hAnsi="Times New Roman" w:cs="Times New Roman"/>
              </w:rPr>
            </w:pPr>
            <w:r>
              <w:rPr>
                <w:rFonts w:ascii="Times New Roman" w:hAnsi="Times New Roman" w:cs="Times New Roman"/>
              </w:rPr>
              <w:t>0.53</w:t>
            </w:r>
          </w:p>
        </w:tc>
        <w:tc>
          <w:tcPr>
            <w:tcW w:w="992" w:type="dxa"/>
            <w:tcBorders>
              <w:top w:val="nil"/>
              <w:bottom w:val="nil"/>
            </w:tcBorders>
          </w:tcPr>
          <w:p w14:paraId="2261C572" w14:textId="18977624"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w:t>
            </w:r>
            <w:r w:rsidR="00CF15E0">
              <w:rPr>
                <w:rFonts w:ascii="Times New Roman" w:hAnsi="Times New Roman" w:cs="Times New Roman"/>
              </w:rPr>
              <w:t>59</w:t>
            </w:r>
          </w:p>
        </w:tc>
        <w:tc>
          <w:tcPr>
            <w:tcW w:w="709" w:type="dxa"/>
            <w:vMerge/>
          </w:tcPr>
          <w:p w14:paraId="1BE07012" w14:textId="77777777" w:rsidR="00DB7685" w:rsidRPr="00EB182A" w:rsidRDefault="00DB7685" w:rsidP="00EA7DCD">
            <w:pPr>
              <w:spacing w:line="360" w:lineRule="auto"/>
              <w:jc w:val="center"/>
              <w:rPr>
                <w:rFonts w:ascii="Times New Roman" w:hAnsi="Times New Roman" w:cs="Times New Roman"/>
              </w:rPr>
            </w:pPr>
          </w:p>
        </w:tc>
      </w:tr>
      <w:tr w:rsidR="00121979" w:rsidRPr="00EB182A" w14:paraId="01FA05BB" w14:textId="77777777" w:rsidTr="004A330D">
        <w:trPr>
          <w:trHeight w:val="255"/>
        </w:trPr>
        <w:tc>
          <w:tcPr>
            <w:tcW w:w="5563" w:type="dxa"/>
            <w:tcBorders>
              <w:top w:val="nil"/>
            </w:tcBorders>
          </w:tcPr>
          <w:p w14:paraId="61DEE486" w14:textId="4DA03D37"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4: Dependent stressful life events</w:t>
            </w:r>
            <w:r w:rsidR="00CF15E0">
              <w:rPr>
                <w:rFonts w:ascii="Times New Roman" w:hAnsi="Times New Roman" w:cs="Times New Roman"/>
              </w:rPr>
              <w:t xml:space="preserve"> at Time 2</w:t>
            </w:r>
          </w:p>
        </w:tc>
        <w:tc>
          <w:tcPr>
            <w:tcW w:w="3153" w:type="dxa"/>
            <w:gridSpan w:val="4"/>
            <w:vMerge/>
          </w:tcPr>
          <w:p w14:paraId="3EF1D913" w14:textId="77777777" w:rsidR="00DB7685" w:rsidRPr="00EB182A" w:rsidRDefault="00DB7685" w:rsidP="00EA7DCD">
            <w:pPr>
              <w:spacing w:line="360" w:lineRule="auto"/>
              <w:jc w:val="center"/>
              <w:rPr>
                <w:rFonts w:ascii="Times New Roman" w:hAnsi="Times New Roman" w:cs="Times New Roman"/>
              </w:rPr>
            </w:pPr>
          </w:p>
        </w:tc>
        <w:tc>
          <w:tcPr>
            <w:tcW w:w="782" w:type="dxa"/>
            <w:gridSpan w:val="4"/>
            <w:tcBorders>
              <w:top w:val="nil"/>
            </w:tcBorders>
          </w:tcPr>
          <w:p w14:paraId="5F21730F" w14:textId="77777777" w:rsidR="00DB7685" w:rsidRPr="00EB182A" w:rsidRDefault="00DB7685" w:rsidP="00EA7DCD">
            <w:pPr>
              <w:spacing w:line="360" w:lineRule="auto"/>
              <w:jc w:val="center"/>
              <w:rPr>
                <w:rFonts w:ascii="Times New Roman" w:hAnsi="Times New Roman" w:cs="Times New Roman"/>
              </w:rPr>
            </w:pPr>
          </w:p>
        </w:tc>
        <w:tc>
          <w:tcPr>
            <w:tcW w:w="1134" w:type="dxa"/>
            <w:gridSpan w:val="2"/>
            <w:tcBorders>
              <w:top w:val="nil"/>
            </w:tcBorders>
          </w:tcPr>
          <w:p w14:paraId="2147F964" w14:textId="5BE5CCD0" w:rsidR="00DB7685" w:rsidRPr="00EB182A" w:rsidRDefault="00DB7685" w:rsidP="00CF15E0">
            <w:pPr>
              <w:spacing w:line="360" w:lineRule="auto"/>
              <w:jc w:val="center"/>
              <w:rPr>
                <w:rFonts w:ascii="Times New Roman" w:hAnsi="Times New Roman" w:cs="Times New Roman"/>
              </w:rPr>
            </w:pPr>
            <w:r>
              <w:rPr>
                <w:rFonts w:ascii="Times New Roman" w:hAnsi="Times New Roman" w:cs="Times New Roman"/>
              </w:rPr>
              <w:t>.1</w:t>
            </w:r>
            <w:r w:rsidR="00CF15E0">
              <w:rPr>
                <w:rFonts w:ascii="Times New Roman" w:hAnsi="Times New Roman" w:cs="Times New Roman"/>
              </w:rPr>
              <w:t>6</w:t>
            </w:r>
          </w:p>
        </w:tc>
        <w:tc>
          <w:tcPr>
            <w:tcW w:w="851" w:type="dxa"/>
            <w:tcBorders>
              <w:top w:val="nil"/>
            </w:tcBorders>
          </w:tcPr>
          <w:p w14:paraId="61373D3B" w14:textId="13FAEB47" w:rsidR="00DB7685" w:rsidRPr="00EB182A" w:rsidRDefault="00CF15E0" w:rsidP="00CF15E0">
            <w:pPr>
              <w:spacing w:line="360" w:lineRule="auto"/>
              <w:jc w:val="center"/>
              <w:rPr>
                <w:rFonts w:ascii="Times New Roman" w:hAnsi="Times New Roman" w:cs="Times New Roman"/>
              </w:rPr>
            </w:pPr>
            <w:r>
              <w:rPr>
                <w:rFonts w:ascii="Times New Roman" w:hAnsi="Times New Roman" w:cs="Times New Roman"/>
              </w:rPr>
              <w:t>6.64</w:t>
            </w:r>
          </w:p>
        </w:tc>
        <w:tc>
          <w:tcPr>
            <w:tcW w:w="992" w:type="dxa"/>
            <w:tcBorders>
              <w:top w:val="nil"/>
            </w:tcBorders>
          </w:tcPr>
          <w:p w14:paraId="1F34DA5A"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vMerge/>
          </w:tcPr>
          <w:p w14:paraId="49A960F9" w14:textId="77777777" w:rsidR="00DB7685" w:rsidRPr="00EB182A" w:rsidRDefault="00DB7685" w:rsidP="00EA7DCD">
            <w:pPr>
              <w:spacing w:line="360" w:lineRule="auto"/>
              <w:jc w:val="center"/>
              <w:rPr>
                <w:rFonts w:ascii="Times New Roman" w:hAnsi="Times New Roman" w:cs="Times New Roman"/>
              </w:rPr>
            </w:pPr>
          </w:p>
        </w:tc>
      </w:tr>
    </w:tbl>
    <w:p w14:paraId="6FBA7F2B" w14:textId="77777777" w:rsidR="00DB7685" w:rsidRPr="006E1431" w:rsidRDefault="00DB7685" w:rsidP="00DB7685"/>
    <w:p w14:paraId="475E46E7" w14:textId="24C01DCC" w:rsidR="00CF15E0" w:rsidRDefault="00CF15E0" w:rsidP="00DB7685">
      <w:pPr>
        <w:spacing w:line="360" w:lineRule="auto"/>
        <w:rPr>
          <w:rFonts w:ascii="Times New Roman" w:hAnsi="Times New Roman" w:cs="Times New Roman"/>
          <w:lang w:val="en-GB"/>
        </w:rPr>
      </w:pPr>
      <w:r w:rsidRPr="00EB182A">
        <w:rPr>
          <w:rFonts w:ascii="Times New Roman" w:hAnsi="Times New Roman" w:cs="Times New Roman"/>
          <w:vertAlign w:val="superscript"/>
        </w:rPr>
        <w:t>1</w:t>
      </w:r>
      <w:r>
        <w:rPr>
          <w:rFonts w:ascii="Times New Roman" w:hAnsi="Times New Roman" w:cs="Times New Roman"/>
          <w:vertAlign w:val="superscript"/>
        </w:rPr>
        <w:t xml:space="preserve"> </w:t>
      </w:r>
      <w:r w:rsidR="006413D5">
        <w:rPr>
          <w:rFonts w:ascii="Times New Roman" w:hAnsi="Times New Roman" w:cs="Times New Roman"/>
        </w:rPr>
        <w:t xml:space="preserve">Dependent stressful life events reported at Time 1 were used for cross-sectional analyses. Dependent stressful life events reported at Time 2 were used for longitudinal analyses, in order to </w:t>
      </w:r>
      <w:r w:rsidR="006413D5" w:rsidRPr="00E903E9">
        <w:rPr>
          <w:rFonts w:ascii="Times New Roman" w:hAnsi="Times New Roman" w:cs="Times New Roman"/>
          <w:lang w:val="en-GB"/>
        </w:rPr>
        <w:t xml:space="preserve">test whether life events that occurred </w:t>
      </w:r>
      <w:r w:rsidR="006413D5" w:rsidRPr="00E903E9">
        <w:rPr>
          <w:rFonts w:ascii="Times New Roman" w:hAnsi="Times New Roman" w:cs="Times New Roman"/>
          <w:i/>
          <w:lang w:val="en-GB"/>
        </w:rPr>
        <w:t>between</w:t>
      </w:r>
      <w:r w:rsidR="006413D5">
        <w:rPr>
          <w:rFonts w:ascii="Times New Roman" w:hAnsi="Times New Roman" w:cs="Times New Roman"/>
          <w:lang w:val="en-GB"/>
        </w:rPr>
        <w:t xml:space="preserve"> Time 1 and Time 2 predicted increase</w:t>
      </w:r>
      <w:r w:rsidR="000D6F80">
        <w:rPr>
          <w:rFonts w:ascii="Times New Roman" w:hAnsi="Times New Roman" w:cs="Times New Roman"/>
          <w:lang w:val="en-GB"/>
        </w:rPr>
        <w:t>d</w:t>
      </w:r>
      <w:r w:rsidR="006413D5">
        <w:rPr>
          <w:rFonts w:ascii="Times New Roman" w:hAnsi="Times New Roman" w:cs="Times New Roman"/>
          <w:lang w:val="en-GB"/>
        </w:rPr>
        <w:t xml:space="preserve"> </w:t>
      </w:r>
      <w:r w:rsidR="006413D5" w:rsidRPr="00E903E9">
        <w:rPr>
          <w:rFonts w:ascii="Times New Roman" w:hAnsi="Times New Roman" w:cs="Times New Roman"/>
          <w:lang w:val="en-GB"/>
        </w:rPr>
        <w:t>OCS</w:t>
      </w:r>
      <w:r w:rsidR="006413D5">
        <w:rPr>
          <w:rFonts w:ascii="Times New Roman" w:hAnsi="Times New Roman" w:cs="Times New Roman"/>
          <w:lang w:val="en-GB"/>
        </w:rPr>
        <w:t>.</w:t>
      </w:r>
    </w:p>
    <w:p w14:paraId="19123E70" w14:textId="50B3DF7D" w:rsidR="006413D5" w:rsidRDefault="006413D5" w:rsidP="006413D5">
      <w:pPr>
        <w:spacing w:line="360" w:lineRule="auto"/>
        <w:rPr>
          <w:rFonts w:ascii="Times New Roman" w:hAnsi="Times New Roman" w:cs="Times New Roman"/>
        </w:rPr>
      </w:pPr>
      <w:r>
        <w:rPr>
          <w:rFonts w:ascii="Times New Roman" w:hAnsi="Times New Roman" w:cs="Times New Roman"/>
        </w:rPr>
        <w:lastRenderedPageBreak/>
        <w:t xml:space="preserve">Note: </w:t>
      </w:r>
      <w:r w:rsidRPr="00EB182A">
        <w:rPr>
          <w:rFonts w:ascii="Times New Roman" w:hAnsi="Times New Roman" w:cs="Times New Roman"/>
        </w:rPr>
        <w:t xml:space="preserve">OCS </w:t>
      </w:r>
      <w:r>
        <w:rPr>
          <w:rFonts w:ascii="Times New Roman" w:hAnsi="Times New Roman" w:cs="Times New Roman"/>
        </w:rPr>
        <w:t>= obsessive-compulsive symptoms</w:t>
      </w:r>
      <w:r w:rsidRPr="00EB182A">
        <w:rPr>
          <w:rFonts w:ascii="Times New Roman" w:hAnsi="Times New Roman" w:cs="Times New Roman"/>
        </w:rPr>
        <w:t xml:space="preserve">. Sample size ranges from n= </w:t>
      </w:r>
      <w:r>
        <w:rPr>
          <w:rFonts w:ascii="Times New Roman" w:hAnsi="Times New Roman" w:cs="Times New Roman"/>
        </w:rPr>
        <w:t>2,239</w:t>
      </w:r>
      <w:r w:rsidRPr="00EB182A">
        <w:rPr>
          <w:rFonts w:ascii="Times New Roman" w:hAnsi="Times New Roman" w:cs="Times New Roman"/>
        </w:rPr>
        <w:t xml:space="preserve"> to </w:t>
      </w:r>
      <w:r>
        <w:rPr>
          <w:rFonts w:ascii="Times New Roman" w:hAnsi="Times New Roman" w:cs="Times New Roman"/>
        </w:rPr>
        <w:t>2,528</w:t>
      </w:r>
      <w:r w:rsidRPr="00EB182A">
        <w:rPr>
          <w:rFonts w:ascii="Times New Roman" w:hAnsi="Times New Roman" w:cs="Times New Roman"/>
        </w:rPr>
        <w:t xml:space="preserve"> for </w:t>
      </w:r>
      <w:r>
        <w:rPr>
          <w:rFonts w:ascii="Times New Roman" w:hAnsi="Times New Roman" w:cs="Times New Roman"/>
        </w:rPr>
        <w:t>cross-sectional analyses and from n=1,</w:t>
      </w:r>
      <w:r w:rsidR="000F14C5">
        <w:rPr>
          <w:rFonts w:ascii="Times New Roman" w:hAnsi="Times New Roman" w:cs="Times New Roman"/>
        </w:rPr>
        <w:t>317</w:t>
      </w:r>
      <w:r>
        <w:rPr>
          <w:rFonts w:ascii="Times New Roman" w:hAnsi="Times New Roman" w:cs="Times New Roman"/>
        </w:rPr>
        <w:t xml:space="preserve"> to 1,</w:t>
      </w:r>
      <w:r w:rsidR="000F14C5">
        <w:rPr>
          <w:rFonts w:ascii="Times New Roman" w:hAnsi="Times New Roman" w:cs="Times New Roman"/>
        </w:rPr>
        <w:t>483</w:t>
      </w:r>
      <w:r>
        <w:rPr>
          <w:rFonts w:ascii="Times New Roman" w:hAnsi="Times New Roman" w:cs="Times New Roman"/>
        </w:rPr>
        <w:t xml:space="preserve"> for longitudinal analyses. </w:t>
      </w:r>
      <w:r w:rsidRPr="00EB182A">
        <w:rPr>
          <w:rFonts w:ascii="Times New Roman" w:hAnsi="Times New Roman" w:cs="Times New Roman"/>
        </w:rPr>
        <w:t>Analyses corrected for relatedness in twin pairs using robust clustering. All analyses controlled for age and gender</w:t>
      </w:r>
      <w:r>
        <w:rPr>
          <w:rFonts w:ascii="Times New Roman" w:hAnsi="Times New Roman" w:cs="Times New Roman"/>
        </w:rPr>
        <w:t>.</w:t>
      </w:r>
    </w:p>
    <w:p w14:paraId="759E2E86" w14:textId="77777777" w:rsidR="006413D5" w:rsidRPr="006413D5" w:rsidRDefault="006413D5" w:rsidP="00DB7685">
      <w:pPr>
        <w:spacing w:line="360" w:lineRule="auto"/>
        <w:rPr>
          <w:rFonts w:ascii="Times New Roman" w:hAnsi="Times New Roman" w:cs="Times New Roman"/>
        </w:rPr>
      </w:pPr>
    </w:p>
    <w:p w14:paraId="17A2DF44" w14:textId="77777777" w:rsidR="006413D5" w:rsidRDefault="006413D5">
      <w:pPr>
        <w:rPr>
          <w:rFonts w:ascii="Times New Roman" w:hAnsi="Times New Roman" w:cs="Times New Roman"/>
          <w:b/>
        </w:rPr>
      </w:pPr>
      <w:r>
        <w:rPr>
          <w:rFonts w:ascii="Times New Roman" w:hAnsi="Times New Roman" w:cs="Times New Roman"/>
          <w:b/>
        </w:rPr>
        <w:br w:type="page"/>
      </w:r>
    </w:p>
    <w:p w14:paraId="0968C28D" w14:textId="752E98A5" w:rsidR="00DB7685" w:rsidRPr="00EB182A" w:rsidRDefault="00DB7685" w:rsidP="00DB7685">
      <w:pPr>
        <w:spacing w:line="360" w:lineRule="auto"/>
        <w:rPr>
          <w:rFonts w:ascii="Times New Roman" w:hAnsi="Times New Roman" w:cs="Times New Roman"/>
          <w:b/>
        </w:rPr>
      </w:pPr>
      <w:r w:rsidRPr="00EB182A">
        <w:rPr>
          <w:rFonts w:ascii="Times New Roman" w:hAnsi="Times New Roman" w:cs="Times New Roman"/>
          <w:b/>
        </w:rPr>
        <w:lastRenderedPageBreak/>
        <w:t xml:space="preserve">Table 3: </w:t>
      </w:r>
      <w:r>
        <w:rPr>
          <w:rFonts w:ascii="Times New Roman" w:hAnsi="Times New Roman" w:cs="Times New Roman"/>
          <w:b/>
        </w:rPr>
        <w:t xml:space="preserve">Results of linear regression analyses predicting MZ twin differences in obsessive-compulsive symptoms from MZ twin differences in </w:t>
      </w:r>
      <w:r w:rsidRPr="00EB182A">
        <w:rPr>
          <w:rFonts w:ascii="Times New Roman" w:hAnsi="Times New Roman" w:cs="Times New Roman"/>
          <w:b/>
        </w:rPr>
        <w:t>the putative environmental risk factors</w:t>
      </w:r>
      <w:r>
        <w:rPr>
          <w:rFonts w:ascii="Times New Roman" w:hAnsi="Times New Roman" w:cs="Times New Roman"/>
          <w:b/>
        </w:rPr>
        <w:t>.</w:t>
      </w:r>
    </w:p>
    <w:tbl>
      <w:tblPr>
        <w:tblStyle w:val="TableGrid"/>
        <w:tblW w:w="0" w:type="auto"/>
        <w:tblInd w:w="-3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2"/>
        <w:gridCol w:w="850"/>
        <w:gridCol w:w="924"/>
        <w:gridCol w:w="919"/>
        <w:gridCol w:w="709"/>
        <w:gridCol w:w="656"/>
        <w:gridCol w:w="1122"/>
        <w:gridCol w:w="773"/>
        <w:gridCol w:w="992"/>
        <w:gridCol w:w="551"/>
      </w:tblGrid>
      <w:tr w:rsidR="006413D5" w:rsidRPr="00EB182A" w14:paraId="38D04649" w14:textId="77777777" w:rsidTr="006413D5">
        <w:tc>
          <w:tcPr>
            <w:tcW w:w="5672" w:type="dxa"/>
            <w:tcBorders>
              <w:top w:val="single" w:sz="4" w:space="0" w:color="auto"/>
              <w:bottom w:val="nil"/>
            </w:tcBorders>
          </w:tcPr>
          <w:p w14:paraId="12FC3E71" w14:textId="77777777" w:rsidR="00DB7685" w:rsidRPr="00EB182A" w:rsidRDefault="00DB7685" w:rsidP="00EA7DCD">
            <w:pPr>
              <w:spacing w:line="360" w:lineRule="auto"/>
              <w:rPr>
                <w:rFonts w:ascii="Times New Roman" w:hAnsi="Times New Roman" w:cs="Times New Roman"/>
              </w:rPr>
            </w:pPr>
          </w:p>
        </w:tc>
        <w:tc>
          <w:tcPr>
            <w:tcW w:w="3402" w:type="dxa"/>
            <w:gridSpan w:val="4"/>
          </w:tcPr>
          <w:p w14:paraId="71F436C3" w14:textId="77777777" w:rsidR="00DB7685" w:rsidRDefault="00DB7685" w:rsidP="00EA7DCD">
            <w:pPr>
              <w:spacing w:line="360" w:lineRule="auto"/>
              <w:jc w:val="center"/>
              <w:rPr>
                <w:rFonts w:ascii="Times New Roman" w:hAnsi="Times New Roman" w:cs="Times New Roman"/>
              </w:rPr>
            </w:pPr>
            <w:r>
              <w:rPr>
                <w:rFonts w:ascii="Times New Roman" w:hAnsi="Times New Roman" w:cs="Times New Roman"/>
              </w:rPr>
              <w:t>Cross-sectional analyses</w:t>
            </w:r>
          </w:p>
          <w:p w14:paraId="40E5BC25"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(OCS at Time 1)</w:t>
            </w:r>
            <w:r w:rsidRPr="00EB182A">
              <w:rPr>
                <w:rFonts w:ascii="Times New Roman" w:hAnsi="Times New Roman" w:cs="Times New Roman"/>
              </w:rPr>
              <w:t xml:space="preserve"> </w:t>
            </w:r>
          </w:p>
        </w:tc>
        <w:tc>
          <w:tcPr>
            <w:tcW w:w="656" w:type="dxa"/>
            <w:tcBorders>
              <w:bottom w:val="nil"/>
            </w:tcBorders>
          </w:tcPr>
          <w:p w14:paraId="486FA119" w14:textId="77777777" w:rsidR="00DB7685" w:rsidRPr="00EB182A" w:rsidRDefault="00DB7685" w:rsidP="00EA7DCD">
            <w:pPr>
              <w:spacing w:line="360" w:lineRule="auto"/>
              <w:jc w:val="center"/>
              <w:rPr>
                <w:rFonts w:ascii="Times New Roman" w:hAnsi="Times New Roman" w:cs="Times New Roman"/>
              </w:rPr>
            </w:pPr>
          </w:p>
        </w:tc>
        <w:tc>
          <w:tcPr>
            <w:tcW w:w="3438" w:type="dxa"/>
            <w:gridSpan w:val="4"/>
          </w:tcPr>
          <w:p w14:paraId="7D8404C2" w14:textId="77777777" w:rsidR="00DB7685" w:rsidRDefault="00DB7685" w:rsidP="00EA7DCD">
            <w:pPr>
              <w:spacing w:line="360" w:lineRule="auto"/>
              <w:jc w:val="center"/>
              <w:rPr>
                <w:rFonts w:ascii="Times New Roman" w:hAnsi="Times New Roman" w:cs="Times New Roman"/>
              </w:rPr>
            </w:pPr>
            <w:r>
              <w:rPr>
                <w:rFonts w:ascii="Times New Roman" w:hAnsi="Times New Roman" w:cs="Times New Roman"/>
              </w:rPr>
              <w:t xml:space="preserve">Longitudinal associations </w:t>
            </w:r>
          </w:p>
          <w:p w14:paraId="4CB78E05"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(OCS at Time 2)</w:t>
            </w:r>
          </w:p>
        </w:tc>
      </w:tr>
      <w:tr w:rsidR="006413D5" w:rsidRPr="00EB182A" w14:paraId="46521C72" w14:textId="77777777" w:rsidTr="006413D5">
        <w:trPr>
          <w:trHeight w:val="423"/>
        </w:trPr>
        <w:tc>
          <w:tcPr>
            <w:tcW w:w="5672" w:type="dxa"/>
            <w:tcBorders>
              <w:top w:val="nil"/>
            </w:tcBorders>
          </w:tcPr>
          <w:p w14:paraId="29252AA6" w14:textId="77777777" w:rsidR="00DB7685" w:rsidRPr="00EB182A" w:rsidRDefault="00DB7685" w:rsidP="00EA7DCD">
            <w:pPr>
              <w:spacing w:line="360" w:lineRule="auto"/>
              <w:rPr>
                <w:rFonts w:ascii="Times New Roman" w:hAnsi="Times New Roman" w:cs="Times New Roman"/>
              </w:rPr>
            </w:pPr>
          </w:p>
        </w:tc>
        <w:tc>
          <w:tcPr>
            <w:tcW w:w="850" w:type="dxa"/>
          </w:tcPr>
          <w:p w14:paraId="11E1EAC3"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β</w:t>
            </w:r>
          </w:p>
        </w:tc>
        <w:tc>
          <w:tcPr>
            <w:tcW w:w="924" w:type="dxa"/>
          </w:tcPr>
          <w:p w14:paraId="22F8071E" w14:textId="77777777" w:rsidR="00DB7685" w:rsidRPr="00EB182A" w:rsidRDefault="00DB7685" w:rsidP="00EA7DCD">
            <w:pPr>
              <w:spacing w:line="360" w:lineRule="auto"/>
              <w:jc w:val="center"/>
              <w:rPr>
                <w:rFonts w:ascii="Times New Roman" w:hAnsi="Times New Roman" w:cs="Times New Roman"/>
                <w:i/>
              </w:rPr>
            </w:pPr>
            <w:r w:rsidRPr="00EB182A">
              <w:rPr>
                <w:rFonts w:ascii="Times New Roman" w:hAnsi="Times New Roman" w:cs="Times New Roman"/>
                <w:i/>
              </w:rPr>
              <w:t>t</w:t>
            </w:r>
          </w:p>
        </w:tc>
        <w:tc>
          <w:tcPr>
            <w:tcW w:w="919" w:type="dxa"/>
          </w:tcPr>
          <w:p w14:paraId="2035E04B" w14:textId="77777777" w:rsidR="00DB7685" w:rsidRPr="00EB182A" w:rsidRDefault="00DB7685" w:rsidP="00EA7DCD">
            <w:pPr>
              <w:spacing w:line="360" w:lineRule="auto"/>
              <w:jc w:val="center"/>
              <w:rPr>
                <w:rFonts w:ascii="Times New Roman" w:hAnsi="Times New Roman" w:cs="Times New Roman"/>
                <w:i/>
              </w:rPr>
            </w:pPr>
            <w:r w:rsidRPr="00EB182A">
              <w:rPr>
                <w:rFonts w:ascii="Times New Roman" w:hAnsi="Times New Roman" w:cs="Times New Roman"/>
                <w:i/>
              </w:rPr>
              <w:t>p</w:t>
            </w:r>
          </w:p>
        </w:tc>
        <w:tc>
          <w:tcPr>
            <w:tcW w:w="709" w:type="dxa"/>
          </w:tcPr>
          <w:p w14:paraId="4DEA6148"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R</w:t>
            </w:r>
            <w:r w:rsidRPr="00EB182A">
              <w:rPr>
                <w:rFonts w:ascii="Times New Roman" w:hAnsi="Times New Roman" w:cs="Times New Roman"/>
                <w:vertAlign w:val="superscript"/>
              </w:rPr>
              <w:t>2</w:t>
            </w:r>
          </w:p>
        </w:tc>
        <w:tc>
          <w:tcPr>
            <w:tcW w:w="656" w:type="dxa"/>
            <w:tcBorders>
              <w:top w:val="nil"/>
            </w:tcBorders>
          </w:tcPr>
          <w:p w14:paraId="33A2DE4D" w14:textId="77777777" w:rsidR="00DB7685" w:rsidRPr="00EB182A" w:rsidRDefault="00DB7685" w:rsidP="00EA7DCD">
            <w:pPr>
              <w:spacing w:line="360" w:lineRule="auto"/>
              <w:jc w:val="center"/>
              <w:rPr>
                <w:rFonts w:ascii="Times New Roman" w:hAnsi="Times New Roman" w:cs="Times New Roman"/>
              </w:rPr>
            </w:pPr>
          </w:p>
        </w:tc>
        <w:tc>
          <w:tcPr>
            <w:tcW w:w="1122" w:type="dxa"/>
          </w:tcPr>
          <w:p w14:paraId="0A36ECF8"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β</w:t>
            </w:r>
          </w:p>
        </w:tc>
        <w:tc>
          <w:tcPr>
            <w:tcW w:w="773" w:type="dxa"/>
          </w:tcPr>
          <w:p w14:paraId="782D9406" w14:textId="77777777" w:rsidR="00DB7685" w:rsidRPr="00EB182A" w:rsidRDefault="00DB7685" w:rsidP="00EA7DCD">
            <w:pPr>
              <w:spacing w:line="360" w:lineRule="auto"/>
              <w:jc w:val="center"/>
              <w:rPr>
                <w:rFonts w:ascii="Times New Roman" w:hAnsi="Times New Roman" w:cs="Times New Roman"/>
                <w:i/>
              </w:rPr>
            </w:pPr>
            <w:r w:rsidRPr="00EB182A">
              <w:rPr>
                <w:rFonts w:ascii="Times New Roman" w:hAnsi="Times New Roman" w:cs="Times New Roman"/>
                <w:i/>
              </w:rPr>
              <w:t>t</w:t>
            </w:r>
          </w:p>
        </w:tc>
        <w:tc>
          <w:tcPr>
            <w:tcW w:w="992" w:type="dxa"/>
          </w:tcPr>
          <w:p w14:paraId="07949149" w14:textId="77777777" w:rsidR="00DB7685" w:rsidRPr="00EB182A" w:rsidRDefault="00DB7685" w:rsidP="00EA7DCD">
            <w:pPr>
              <w:spacing w:line="360" w:lineRule="auto"/>
              <w:jc w:val="center"/>
              <w:rPr>
                <w:rFonts w:ascii="Times New Roman" w:hAnsi="Times New Roman" w:cs="Times New Roman"/>
                <w:i/>
              </w:rPr>
            </w:pPr>
            <w:r w:rsidRPr="00EB182A">
              <w:rPr>
                <w:rFonts w:ascii="Times New Roman" w:hAnsi="Times New Roman" w:cs="Times New Roman"/>
                <w:i/>
              </w:rPr>
              <w:t>p</w:t>
            </w:r>
          </w:p>
        </w:tc>
        <w:tc>
          <w:tcPr>
            <w:tcW w:w="551" w:type="dxa"/>
          </w:tcPr>
          <w:p w14:paraId="69964E98" w14:textId="77777777" w:rsidR="00DB7685" w:rsidRPr="00EB182A" w:rsidRDefault="00DB7685" w:rsidP="00EA7DCD">
            <w:pPr>
              <w:spacing w:line="360" w:lineRule="auto"/>
              <w:jc w:val="center"/>
              <w:rPr>
                <w:rFonts w:ascii="Times New Roman" w:hAnsi="Times New Roman" w:cs="Times New Roman"/>
                <w:vertAlign w:val="superscript"/>
              </w:rPr>
            </w:pPr>
            <w:r w:rsidRPr="00EB182A">
              <w:rPr>
                <w:rFonts w:ascii="Times New Roman" w:hAnsi="Times New Roman" w:cs="Times New Roman"/>
              </w:rPr>
              <w:t>R</w:t>
            </w:r>
            <w:r w:rsidRPr="00EB182A">
              <w:rPr>
                <w:rFonts w:ascii="Times New Roman" w:hAnsi="Times New Roman" w:cs="Times New Roman"/>
                <w:vertAlign w:val="superscript"/>
              </w:rPr>
              <w:t>2</w:t>
            </w:r>
          </w:p>
        </w:tc>
      </w:tr>
      <w:tr w:rsidR="006413D5" w:rsidRPr="00EB182A" w14:paraId="2CAF615D" w14:textId="77777777" w:rsidTr="006413D5">
        <w:tc>
          <w:tcPr>
            <w:tcW w:w="5672" w:type="dxa"/>
            <w:tcBorders>
              <w:bottom w:val="single" w:sz="4" w:space="0" w:color="auto"/>
            </w:tcBorders>
          </w:tcPr>
          <w:p w14:paraId="571A2B96" w14:textId="77777777" w:rsidR="00DB7685" w:rsidRPr="00EB182A" w:rsidRDefault="00DB7685" w:rsidP="00EA7DCD">
            <w:pPr>
              <w:spacing w:line="360" w:lineRule="auto"/>
              <w:rPr>
                <w:rFonts w:ascii="Times New Roman" w:hAnsi="Times New Roman" w:cs="Times New Roman"/>
                <w:b/>
              </w:rPr>
            </w:pPr>
            <w:r>
              <w:rPr>
                <w:rFonts w:ascii="Times New Roman" w:hAnsi="Times New Roman" w:cs="Times New Roman"/>
                <w:b/>
              </w:rPr>
              <w:t>Univariate</w:t>
            </w:r>
            <w:r w:rsidRPr="00EB182A">
              <w:rPr>
                <w:rFonts w:ascii="Times New Roman" w:hAnsi="Times New Roman" w:cs="Times New Roman"/>
                <w:b/>
              </w:rPr>
              <w:t xml:space="preserve"> linear regressions</w:t>
            </w:r>
          </w:p>
        </w:tc>
        <w:tc>
          <w:tcPr>
            <w:tcW w:w="850" w:type="dxa"/>
            <w:tcBorders>
              <w:bottom w:val="single" w:sz="4" w:space="0" w:color="auto"/>
            </w:tcBorders>
          </w:tcPr>
          <w:p w14:paraId="22070218" w14:textId="77777777" w:rsidR="00DB7685" w:rsidRPr="00EB182A" w:rsidRDefault="00DB7685" w:rsidP="00EA7DCD">
            <w:pPr>
              <w:spacing w:line="360" w:lineRule="auto"/>
              <w:jc w:val="center"/>
              <w:rPr>
                <w:rFonts w:ascii="Times New Roman" w:hAnsi="Times New Roman" w:cs="Times New Roman"/>
              </w:rPr>
            </w:pPr>
          </w:p>
        </w:tc>
        <w:tc>
          <w:tcPr>
            <w:tcW w:w="924" w:type="dxa"/>
            <w:tcBorders>
              <w:bottom w:val="single" w:sz="4" w:space="0" w:color="auto"/>
            </w:tcBorders>
          </w:tcPr>
          <w:p w14:paraId="01E81C14" w14:textId="77777777" w:rsidR="00DB7685" w:rsidRPr="00EB182A" w:rsidRDefault="00DB7685" w:rsidP="00EA7DCD">
            <w:pPr>
              <w:spacing w:line="360" w:lineRule="auto"/>
              <w:jc w:val="center"/>
              <w:rPr>
                <w:rFonts w:ascii="Times New Roman" w:hAnsi="Times New Roman" w:cs="Times New Roman"/>
              </w:rPr>
            </w:pPr>
          </w:p>
        </w:tc>
        <w:tc>
          <w:tcPr>
            <w:tcW w:w="919" w:type="dxa"/>
            <w:tcBorders>
              <w:bottom w:val="single" w:sz="4" w:space="0" w:color="auto"/>
            </w:tcBorders>
          </w:tcPr>
          <w:p w14:paraId="4089D813" w14:textId="77777777" w:rsidR="00DB7685" w:rsidRPr="00EB182A" w:rsidRDefault="00DB7685" w:rsidP="00EA7DCD">
            <w:pPr>
              <w:spacing w:line="360" w:lineRule="auto"/>
              <w:jc w:val="center"/>
              <w:rPr>
                <w:rFonts w:ascii="Times New Roman" w:hAnsi="Times New Roman" w:cs="Times New Roman"/>
              </w:rPr>
            </w:pPr>
          </w:p>
        </w:tc>
        <w:tc>
          <w:tcPr>
            <w:tcW w:w="709" w:type="dxa"/>
            <w:tcBorders>
              <w:bottom w:val="single" w:sz="4" w:space="0" w:color="auto"/>
            </w:tcBorders>
          </w:tcPr>
          <w:p w14:paraId="03331C36" w14:textId="77777777" w:rsidR="00DB7685" w:rsidRPr="00EB182A" w:rsidRDefault="00DB7685" w:rsidP="00EA7DCD">
            <w:pPr>
              <w:spacing w:line="360" w:lineRule="auto"/>
              <w:jc w:val="center"/>
              <w:rPr>
                <w:rFonts w:ascii="Times New Roman" w:hAnsi="Times New Roman" w:cs="Times New Roman"/>
              </w:rPr>
            </w:pPr>
          </w:p>
        </w:tc>
        <w:tc>
          <w:tcPr>
            <w:tcW w:w="656" w:type="dxa"/>
            <w:tcBorders>
              <w:bottom w:val="single" w:sz="4" w:space="0" w:color="auto"/>
            </w:tcBorders>
          </w:tcPr>
          <w:p w14:paraId="5ACDFCC9" w14:textId="77777777" w:rsidR="00DB7685" w:rsidRPr="00EB182A" w:rsidRDefault="00DB7685" w:rsidP="00EA7DCD">
            <w:pPr>
              <w:spacing w:line="360" w:lineRule="auto"/>
              <w:jc w:val="center"/>
              <w:rPr>
                <w:rFonts w:ascii="Times New Roman" w:hAnsi="Times New Roman" w:cs="Times New Roman"/>
              </w:rPr>
            </w:pPr>
          </w:p>
        </w:tc>
        <w:tc>
          <w:tcPr>
            <w:tcW w:w="1122" w:type="dxa"/>
            <w:tcBorders>
              <w:bottom w:val="single" w:sz="4" w:space="0" w:color="auto"/>
            </w:tcBorders>
          </w:tcPr>
          <w:p w14:paraId="2B679B91" w14:textId="77777777" w:rsidR="00DB7685" w:rsidRPr="00EB182A" w:rsidRDefault="00DB7685" w:rsidP="00EA7DCD">
            <w:pPr>
              <w:spacing w:line="360" w:lineRule="auto"/>
              <w:jc w:val="center"/>
              <w:rPr>
                <w:rFonts w:ascii="Times New Roman" w:hAnsi="Times New Roman" w:cs="Times New Roman"/>
              </w:rPr>
            </w:pPr>
          </w:p>
        </w:tc>
        <w:tc>
          <w:tcPr>
            <w:tcW w:w="773" w:type="dxa"/>
            <w:tcBorders>
              <w:bottom w:val="single" w:sz="4" w:space="0" w:color="auto"/>
            </w:tcBorders>
          </w:tcPr>
          <w:p w14:paraId="40C7CD69" w14:textId="77777777" w:rsidR="00DB7685" w:rsidRPr="00EB182A" w:rsidRDefault="00DB7685" w:rsidP="00EA7DCD">
            <w:pPr>
              <w:spacing w:line="360" w:lineRule="auto"/>
              <w:jc w:val="center"/>
              <w:rPr>
                <w:rFonts w:ascii="Times New Roman" w:hAnsi="Times New Roman" w:cs="Times New Roman"/>
              </w:rPr>
            </w:pPr>
          </w:p>
        </w:tc>
        <w:tc>
          <w:tcPr>
            <w:tcW w:w="992" w:type="dxa"/>
            <w:tcBorders>
              <w:bottom w:val="single" w:sz="4" w:space="0" w:color="auto"/>
            </w:tcBorders>
          </w:tcPr>
          <w:p w14:paraId="4C2016C7" w14:textId="77777777" w:rsidR="00DB7685" w:rsidRPr="00EB182A" w:rsidRDefault="00DB7685" w:rsidP="00EA7DCD">
            <w:pPr>
              <w:spacing w:line="360" w:lineRule="auto"/>
              <w:jc w:val="center"/>
              <w:rPr>
                <w:rFonts w:ascii="Times New Roman" w:hAnsi="Times New Roman" w:cs="Times New Roman"/>
              </w:rPr>
            </w:pPr>
          </w:p>
        </w:tc>
        <w:tc>
          <w:tcPr>
            <w:tcW w:w="551" w:type="dxa"/>
            <w:tcBorders>
              <w:bottom w:val="single" w:sz="4" w:space="0" w:color="auto"/>
            </w:tcBorders>
          </w:tcPr>
          <w:p w14:paraId="06169DC6" w14:textId="77777777" w:rsidR="00DB7685" w:rsidRPr="00EB182A" w:rsidRDefault="00DB7685" w:rsidP="00EA7DCD">
            <w:pPr>
              <w:spacing w:line="360" w:lineRule="auto"/>
              <w:jc w:val="center"/>
              <w:rPr>
                <w:rFonts w:ascii="Times New Roman" w:hAnsi="Times New Roman" w:cs="Times New Roman"/>
              </w:rPr>
            </w:pPr>
          </w:p>
        </w:tc>
      </w:tr>
      <w:tr w:rsidR="006413D5" w:rsidRPr="00EB182A" w14:paraId="706996BB" w14:textId="77777777" w:rsidTr="006413D5">
        <w:tc>
          <w:tcPr>
            <w:tcW w:w="5672" w:type="dxa"/>
            <w:tcBorders>
              <w:bottom w:val="nil"/>
            </w:tcBorders>
          </w:tcPr>
          <w:p w14:paraId="5F36FB9C" w14:textId="4373A34A" w:rsidR="00DB7685" w:rsidRPr="00EB182A" w:rsidRDefault="00DB7685" w:rsidP="006413D5">
            <w:pPr>
              <w:spacing w:line="360" w:lineRule="auto"/>
              <w:jc w:val="right"/>
              <w:rPr>
                <w:rFonts w:ascii="Times New Roman" w:hAnsi="Times New Roman" w:cs="Times New Roman"/>
              </w:rPr>
            </w:pPr>
            <w:r w:rsidRPr="00EB182A">
              <w:rPr>
                <w:rFonts w:ascii="Times New Roman" w:hAnsi="Times New Roman" w:cs="Times New Roman"/>
              </w:rPr>
              <w:t>Factor 1: Maternal punitive discipline</w:t>
            </w:r>
            <w:r w:rsidR="006413D5">
              <w:rPr>
                <w:rFonts w:ascii="Times New Roman" w:hAnsi="Times New Roman" w:cs="Times New Roman"/>
                <w:vertAlign w:val="superscript"/>
              </w:rPr>
              <w:t xml:space="preserve"> </w:t>
            </w:r>
            <w:r w:rsidR="006413D5">
              <w:rPr>
                <w:rFonts w:ascii="Times New Roman" w:hAnsi="Times New Roman" w:cs="Times New Roman"/>
              </w:rPr>
              <w:t>at Time 1</w:t>
            </w:r>
          </w:p>
        </w:tc>
        <w:tc>
          <w:tcPr>
            <w:tcW w:w="850" w:type="dxa"/>
            <w:tcBorders>
              <w:bottom w:val="nil"/>
            </w:tcBorders>
          </w:tcPr>
          <w:p w14:paraId="5B5F6CCE"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.06</w:t>
            </w:r>
          </w:p>
        </w:tc>
        <w:tc>
          <w:tcPr>
            <w:tcW w:w="924" w:type="dxa"/>
            <w:tcBorders>
              <w:bottom w:val="nil"/>
            </w:tcBorders>
          </w:tcPr>
          <w:p w14:paraId="76DE1291"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1.17</w:t>
            </w:r>
          </w:p>
        </w:tc>
        <w:tc>
          <w:tcPr>
            <w:tcW w:w="919" w:type="dxa"/>
            <w:tcBorders>
              <w:bottom w:val="nil"/>
            </w:tcBorders>
          </w:tcPr>
          <w:p w14:paraId="407B4EEB"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.24</w:t>
            </w:r>
          </w:p>
        </w:tc>
        <w:tc>
          <w:tcPr>
            <w:tcW w:w="709" w:type="dxa"/>
            <w:tcBorders>
              <w:bottom w:val="nil"/>
            </w:tcBorders>
          </w:tcPr>
          <w:p w14:paraId="558F6C28"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.00</w:t>
            </w:r>
          </w:p>
        </w:tc>
        <w:tc>
          <w:tcPr>
            <w:tcW w:w="656" w:type="dxa"/>
            <w:tcBorders>
              <w:bottom w:val="nil"/>
            </w:tcBorders>
          </w:tcPr>
          <w:p w14:paraId="7A350BC0" w14:textId="77777777" w:rsidR="00DB7685" w:rsidRPr="00EB182A" w:rsidRDefault="00DB7685" w:rsidP="00EA7DCD">
            <w:pPr>
              <w:spacing w:line="360" w:lineRule="auto"/>
              <w:jc w:val="center"/>
              <w:rPr>
                <w:rFonts w:ascii="Times New Roman" w:hAnsi="Times New Roman" w:cs="Times New Roman"/>
              </w:rPr>
            </w:pPr>
          </w:p>
        </w:tc>
        <w:tc>
          <w:tcPr>
            <w:tcW w:w="1122" w:type="dxa"/>
            <w:tcBorders>
              <w:bottom w:val="nil"/>
            </w:tcBorders>
          </w:tcPr>
          <w:p w14:paraId="6010C10E"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.11</w:t>
            </w:r>
          </w:p>
        </w:tc>
        <w:tc>
          <w:tcPr>
            <w:tcW w:w="773" w:type="dxa"/>
            <w:tcBorders>
              <w:bottom w:val="nil"/>
            </w:tcBorders>
          </w:tcPr>
          <w:p w14:paraId="7DCB1D1C"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1.68</w:t>
            </w:r>
          </w:p>
        </w:tc>
        <w:tc>
          <w:tcPr>
            <w:tcW w:w="992" w:type="dxa"/>
            <w:tcBorders>
              <w:bottom w:val="nil"/>
            </w:tcBorders>
          </w:tcPr>
          <w:p w14:paraId="7428B201"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.10</w:t>
            </w:r>
          </w:p>
        </w:tc>
        <w:tc>
          <w:tcPr>
            <w:tcW w:w="551" w:type="dxa"/>
            <w:tcBorders>
              <w:bottom w:val="nil"/>
            </w:tcBorders>
          </w:tcPr>
          <w:p w14:paraId="5841D3DC"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.02</w:t>
            </w:r>
          </w:p>
        </w:tc>
      </w:tr>
      <w:tr w:rsidR="006413D5" w:rsidRPr="00EB182A" w14:paraId="06A43879" w14:textId="77777777" w:rsidTr="006413D5">
        <w:trPr>
          <w:trHeight w:val="312"/>
        </w:trPr>
        <w:tc>
          <w:tcPr>
            <w:tcW w:w="5672" w:type="dxa"/>
            <w:tcBorders>
              <w:top w:val="nil"/>
              <w:bottom w:val="nil"/>
            </w:tcBorders>
          </w:tcPr>
          <w:p w14:paraId="1DC86EC9" w14:textId="51631EE2"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 xml:space="preserve"> Factor 1: Paternal punitive discipline</w:t>
            </w:r>
            <w:r w:rsidR="006413D5">
              <w:rPr>
                <w:rFonts w:ascii="Times New Roman" w:hAnsi="Times New Roman" w:cs="Times New Roman"/>
              </w:rPr>
              <w:t xml:space="preserve"> at Time 1</w:t>
            </w:r>
          </w:p>
        </w:tc>
        <w:tc>
          <w:tcPr>
            <w:tcW w:w="850" w:type="dxa"/>
            <w:tcBorders>
              <w:top w:val="nil"/>
              <w:bottom w:val="nil"/>
            </w:tcBorders>
          </w:tcPr>
          <w:p w14:paraId="2D4EC965"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.09</w:t>
            </w:r>
          </w:p>
        </w:tc>
        <w:tc>
          <w:tcPr>
            <w:tcW w:w="924" w:type="dxa"/>
            <w:tcBorders>
              <w:top w:val="nil"/>
              <w:bottom w:val="nil"/>
            </w:tcBorders>
          </w:tcPr>
          <w:p w14:paraId="42910042" w14:textId="77777777" w:rsidR="00DB7685" w:rsidRPr="00EB182A" w:rsidRDefault="00DB7685" w:rsidP="00EA7DCD">
            <w:pPr>
              <w:spacing w:line="360" w:lineRule="auto"/>
              <w:rPr>
                <w:rFonts w:ascii="Times New Roman" w:hAnsi="Times New Roman" w:cs="Times New Roman"/>
              </w:rPr>
            </w:pPr>
            <w:r w:rsidRPr="00EB182A">
              <w:rPr>
                <w:rFonts w:ascii="Times New Roman" w:hAnsi="Times New Roman" w:cs="Times New Roman"/>
              </w:rPr>
              <w:t>1.63</w:t>
            </w:r>
          </w:p>
        </w:tc>
        <w:tc>
          <w:tcPr>
            <w:tcW w:w="919" w:type="dxa"/>
            <w:tcBorders>
              <w:top w:val="nil"/>
              <w:bottom w:val="nil"/>
            </w:tcBorders>
          </w:tcPr>
          <w:p w14:paraId="4FC3B247"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.10</w:t>
            </w:r>
          </w:p>
        </w:tc>
        <w:tc>
          <w:tcPr>
            <w:tcW w:w="709" w:type="dxa"/>
            <w:tcBorders>
              <w:top w:val="nil"/>
              <w:bottom w:val="nil"/>
            </w:tcBorders>
          </w:tcPr>
          <w:p w14:paraId="219B2084"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.01</w:t>
            </w:r>
          </w:p>
        </w:tc>
        <w:tc>
          <w:tcPr>
            <w:tcW w:w="656" w:type="dxa"/>
            <w:tcBorders>
              <w:top w:val="nil"/>
              <w:bottom w:val="nil"/>
            </w:tcBorders>
          </w:tcPr>
          <w:p w14:paraId="573B2FCF" w14:textId="77777777" w:rsidR="00DB7685" w:rsidRPr="00EB182A" w:rsidRDefault="00DB7685" w:rsidP="00EA7DCD">
            <w:pPr>
              <w:spacing w:line="360" w:lineRule="auto"/>
              <w:jc w:val="center"/>
              <w:rPr>
                <w:rFonts w:ascii="Times New Roman" w:hAnsi="Times New Roman" w:cs="Times New Roman"/>
              </w:rPr>
            </w:pPr>
          </w:p>
        </w:tc>
        <w:tc>
          <w:tcPr>
            <w:tcW w:w="1122" w:type="dxa"/>
            <w:tcBorders>
              <w:top w:val="nil"/>
              <w:bottom w:val="nil"/>
            </w:tcBorders>
          </w:tcPr>
          <w:p w14:paraId="14A5F976"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.06</w:t>
            </w:r>
          </w:p>
        </w:tc>
        <w:tc>
          <w:tcPr>
            <w:tcW w:w="773" w:type="dxa"/>
            <w:tcBorders>
              <w:top w:val="nil"/>
              <w:bottom w:val="nil"/>
            </w:tcBorders>
          </w:tcPr>
          <w:p w14:paraId="3E5FCE80"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.82</w:t>
            </w:r>
          </w:p>
        </w:tc>
        <w:tc>
          <w:tcPr>
            <w:tcW w:w="992" w:type="dxa"/>
            <w:tcBorders>
              <w:top w:val="nil"/>
              <w:bottom w:val="nil"/>
            </w:tcBorders>
          </w:tcPr>
          <w:p w14:paraId="7C81EBE6"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.41</w:t>
            </w:r>
          </w:p>
        </w:tc>
        <w:tc>
          <w:tcPr>
            <w:tcW w:w="551" w:type="dxa"/>
            <w:tcBorders>
              <w:top w:val="nil"/>
              <w:bottom w:val="nil"/>
            </w:tcBorders>
          </w:tcPr>
          <w:p w14:paraId="1F43C9DF"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.01</w:t>
            </w:r>
          </w:p>
        </w:tc>
      </w:tr>
      <w:tr w:rsidR="006413D5" w:rsidRPr="00EB182A" w14:paraId="6EDF5C40" w14:textId="77777777" w:rsidTr="006413D5">
        <w:tc>
          <w:tcPr>
            <w:tcW w:w="5672" w:type="dxa"/>
            <w:tcBorders>
              <w:top w:val="nil"/>
            </w:tcBorders>
          </w:tcPr>
          <w:p w14:paraId="65171FDE" w14:textId="613D39A4"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1: Dependent stressful life events</w:t>
            </w:r>
            <w:r w:rsidRPr="00EB182A">
              <w:rPr>
                <w:rFonts w:ascii="Times New Roman" w:hAnsi="Times New Roman" w:cs="Times New Roman"/>
                <w:vertAlign w:val="superscript"/>
              </w:rPr>
              <w:t xml:space="preserve"> </w:t>
            </w:r>
            <w:r w:rsidR="006413D5">
              <w:rPr>
                <w:rFonts w:ascii="Times New Roman" w:hAnsi="Times New Roman" w:cs="Times New Roman"/>
              </w:rPr>
              <w:t>at Time 1 / 2</w:t>
            </w:r>
            <w:r w:rsidR="006413D5" w:rsidRPr="00EB182A">
              <w:rPr>
                <w:rFonts w:ascii="Times New Roman" w:hAnsi="Times New Roman" w:cs="Times New Roman"/>
                <w:vertAlign w:val="superscript"/>
              </w:rPr>
              <w:t>1</w:t>
            </w:r>
          </w:p>
        </w:tc>
        <w:tc>
          <w:tcPr>
            <w:tcW w:w="850" w:type="dxa"/>
            <w:tcBorders>
              <w:top w:val="nil"/>
            </w:tcBorders>
          </w:tcPr>
          <w:p w14:paraId="432E8467"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.22</w:t>
            </w:r>
          </w:p>
        </w:tc>
        <w:tc>
          <w:tcPr>
            <w:tcW w:w="924" w:type="dxa"/>
            <w:tcBorders>
              <w:top w:val="nil"/>
            </w:tcBorders>
          </w:tcPr>
          <w:p w14:paraId="6A9A4DD0"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4.07</w:t>
            </w:r>
          </w:p>
        </w:tc>
        <w:tc>
          <w:tcPr>
            <w:tcW w:w="919" w:type="dxa"/>
            <w:tcBorders>
              <w:top w:val="nil"/>
            </w:tcBorders>
          </w:tcPr>
          <w:p w14:paraId="3CA82211"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709" w:type="dxa"/>
            <w:tcBorders>
              <w:top w:val="nil"/>
            </w:tcBorders>
          </w:tcPr>
          <w:p w14:paraId="192FC989"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.05</w:t>
            </w:r>
          </w:p>
        </w:tc>
        <w:tc>
          <w:tcPr>
            <w:tcW w:w="656" w:type="dxa"/>
            <w:tcBorders>
              <w:top w:val="nil"/>
            </w:tcBorders>
          </w:tcPr>
          <w:p w14:paraId="59533AB3" w14:textId="77777777" w:rsidR="00DB7685" w:rsidRPr="00EB182A" w:rsidRDefault="00DB7685" w:rsidP="00EA7DCD">
            <w:pPr>
              <w:spacing w:line="360" w:lineRule="auto"/>
              <w:jc w:val="center"/>
              <w:rPr>
                <w:rFonts w:ascii="Times New Roman" w:hAnsi="Times New Roman" w:cs="Times New Roman"/>
              </w:rPr>
            </w:pPr>
          </w:p>
        </w:tc>
        <w:tc>
          <w:tcPr>
            <w:tcW w:w="1122" w:type="dxa"/>
            <w:tcBorders>
              <w:top w:val="nil"/>
            </w:tcBorders>
          </w:tcPr>
          <w:p w14:paraId="68FFCC20"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.18</w:t>
            </w:r>
          </w:p>
        </w:tc>
        <w:tc>
          <w:tcPr>
            <w:tcW w:w="773" w:type="dxa"/>
            <w:tcBorders>
              <w:top w:val="nil"/>
            </w:tcBorders>
          </w:tcPr>
          <w:p w14:paraId="3846E56E"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2.38</w:t>
            </w:r>
          </w:p>
        </w:tc>
        <w:tc>
          <w:tcPr>
            <w:tcW w:w="992" w:type="dxa"/>
            <w:tcBorders>
              <w:top w:val="nil"/>
            </w:tcBorders>
          </w:tcPr>
          <w:p w14:paraId="12DC85D4"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&lt;.05</w:t>
            </w:r>
          </w:p>
        </w:tc>
        <w:tc>
          <w:tcPr>
            <w:tcW w:w="551" w:type="dxa"/>
            <w:tcBorders>
              <w:top w:val="nil"/>
            </w:tcBorders>
          </w:tcPr>
          <w:p w14:paraId="3106D9D4"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.03</w:t>
            </w:r>
          </w:p>
        </w:tc>
      </w:tr>
      <w:tr w:rsidR="006413D5" w:rsidRPr="00EB182A" w14:paraId="53A2208A" w14:textId="77777777" w:rsidTr="006413D5">
        <w:tc>
          <w:tcPr>
            <w:tcW w:w="5672" w:type="dxa"/>
            <w:tcBorders>
              <w:bottom w:val="single" w:sz="4" w:space="0" w:color="auto"/>
            </w:tcBorders>
          </w:tcPr>
          <w:p w14:paraId="09E2F2F9" w14:textId="77777777" w:rsidR="00DB7685" w:rsidRPr="00EB182A" w:rsidRDefault="00DB7685" w:rsidP="00EA7DCD">
            <w:pPr>
              <w:spacing w:line="360" w:lineRule="auto"/>
              <w:rPr>
                <w:rFonts w:ascii="Times New Roman" w:hAnsi="Times New Roman" w:cs="Times New Roman"/>
                <w:b/>
              </w:rPr>
            </w:pPr>
            <w:r w:rsidRPr="00EB182A">
              <w:rPr>
                <w:rFonts w:ascii="Times New Roman" w:hAnsi="Times New Roman" w:cs="Times New Roman"/>
                <w:b/>
              </w:rPr>
              <w:t>Multiple linear regressions</w:t>
            </w:r>
          </w:p>
        </w:tc>
        <w:tc>
          <w:tcPr>
            <w:tcW w:w="850" w:type="dxa"/>
            <w:tcBorders>
              <w:bottom w:val="single" w:sz="4" w:space="0" w:color="auto"/>
            </w:tcBorders>
          </w:tcPr>
          <w:p w14:paraId="628FE756" w14:textId="77777777" w:rsidR="00DB7685" w:rsidRPr="00EB182A" w:rsidRDefault="00DB7685" w:rsidP="00EA7DCD">
            <w:pPr>
              <w:spacing w:line="360" w:lineRule="auto"/>
              <w:jc w:val="center"/>
              <w:rPr>
                <w:rFonts w:ascii="Times New Roman" w:hAnsi="Times New Roman" w:cs="Times New Roman"/>
              </w:rPr>
            </w:pPr>
          </w:p>
        </w:tc>
        <w:tc>
          <w:tcPr>
            <w:tcW w:w="924" w:type="dxa"/>
            <w:tcBorders>
              <w:bottom w:val="single" w:sz="4" w:space="0" w:color="auto"/>
            </w:tcBorders>
          </w:tcPr>
          <w:p w14:paraId="45AAC6E0" w14:textId="77777777" w:rsidR="00DB7685" w:rsidRPr="00EB182A" w:rsidRDefault="00DB7685" w:rsidP="00EA7DCD">
            <w:pPr>
              <w:spacing w:line="360" w:lineRule="auto"/>
              <w:jc w:val="center"/>
              <w:rPr>
                <w:rFonts w:ascii="Times New Roman" w:hAnsi="Times New Roman" w:cs="Times New Roman"/>
              </w:rPr>
            </w:pPr>
          </w:p>
        </w:tc>
        <w:tc>
          <w:tcPr>
            <w:tcW w:w="919" w:type="dxa"/>
            <w:tcBorders>
              <w:bottom w:val="single" w:sz="4" w:space="0" w:color="auto"/>
            </w:tcBorders>
          </w:tcPr>
          <w:p w14:paraId="439C6A26" w14:textId="77777777" w:rsidR="00DB7685" w:rsidRPr="00EB182A" w:rsidRDefault="00DB7685" w:rsidP="00EA7DCD">
            <w:pPr>
              <w:spacing w:line="360" w:lineRule="auto"/>
              <w:jc w:val="center"/>
              <w:rPr>
                <w:rFonts w:ascii="Times New Roman" w:hAnsi="Times New Roman" w:cs="Times New Roman"/>
              </w:rPr>
            </w:pPr>
          </w:p>
        </w:tc>
        <w:tc>
          <w:tcPr>
            <w:tcW w:w="709" w:type="dxa"/>
            <w:tcBorders>
              <w:bottom w:val="single" w:sz="4" w:space="0" w:color="auto"/>
            </w:tcBorders>
          </w:tcPr>
          <w:p w14:paraId="62A1076C" w14:textId="77777777" w:rsidR="00DB7685" w:rsidRPr="00EB182A" w:rsidRDefault="00DB7685" w:rsidP="00EA7DCD">
            <w:pPr>
              <w:spacing w:line="360" w:lineRule="auto"/>
              <w:jc w:val="center"/>
              <w:rPr>
                <w:rFonts w:ascii="Times New Roman" w:hAnsi="Times New Roman" w:cs="Times New Roman"/>
              </w:rPr>
            </w:pPr>
          </w:p>
        </w:tc>
        <w:tc>
          <w:tcPr>
            <w:tcW w:w="656" w:type="dxa"/>
            <w:tcBorders>
              <w:bottom w:val="single" w:sz="4" w:space="0" w:color="auto"/>
            </w:tcBorders>
          </w:tcPr>
          <w:p w14:paraId="56A6AF59" w14:textId="77777777" w:rsidR="00DB7685" w:rsidRPr="00EB182A" w:rsidRDefault="00DB7685" w:rsidP="00EA7DCD">
            <w:pPr>
              <w:spacing w:line="360" w:lineRule="auto"/>
              <w:jc w:val="center"/>
              <w:rPr>
                <w:rFonts w:ascii="Times New Roman" w:hAnsi="Times New Roman" w:cs="Times New Roman"/>
              </w:rPr>
            </w:pPr>
          </w:p>
        </w:tc>
        <w:tc>
          <w:tcPr>
            <w:tcW w:w="1122" w:type="dxa"/>
            <w:tcBorders>
              <w:bottom w:val="single" w:sz="4" w:space="0" w:color="auto"/>
            </w:tcBorders>
          </w:tcPr>
          <w:p w14:paraId="53A1BF80" w14:textId="77777777" w:rsidR="00DB7685" w:rsidRPr="00EB182A" w:rsidRDefault="00DB7685" w:rsidP="00EA7DCD">
            <w:pPr>
              <w:spacing w:line="360" w:lineRule="auto"/>
              <w:jc w:val="center"/>
              <w:rPr>
                <w:rFonts w:ascii="Times New Roman" w:hAnsi="Times New Roman" w:cs="Times New Roman"/>
              </w:rPr>
            </w:pPr>
          </w:p>
        </w:tc>
        <w:tc>
          <w:tcPr>
            <w:tcW w:w="773" w:type="dxa"/>
            <w:tcBorders>
              <w:bottom w:val="single" w:sz="4" w:space="0" w:color="auto"/>
            </w:tcBorders>
          </w:tcPr>
          <w:p w14:paraId="7F3C66FD" w14:textId="77777777" w:rsidR="00DB7685" w:rsidRPr="00EB182A" w:rsidRDefault="00DB7685" w:rsidP="00EA7DCD">
            <w:pPr>
              <w:spacing w:line="360" w:lineRule="auto"/>
              <w:jc w:val="center"/>
              <w:rPr>
                <w:rFonts w:ascii="Times New Roman" w:hAnsi="Times New Roman" w:cs="Times New Roman"/>
              </w:rPr>
            </w:pPr>
          </w:p>
        </w:tc>
        <w:tc>
          <w:tcPr>
            <w:tcW w:w="992" w:type="dxa"/>
            <w:tcBorders>
              <w:bottom w:val="single" w:sz="4" w:space="0" w:color="auto"/>
            </w:tcBorders>
          </w:tcPr>
          <w:p w14:paraId="4B4801C7" w14:textId="77777777" w:rsidR="00DB7685" w:rsidRPr="00EB182A" w:rsidRDefault="00DB7685" w:rsidP="00EA7DCD">
            <w:pPr>
              <w:spacing w:line="360" w:lineRule="auto"/>
              <w:jc w:val="center"/>
              <w:rPr>
                <w:rFonts w:ascii="Times New Roman" w:hAnsi="Times New Roman" w:cs="Times New Roman"/>
              </w:rPr>
            </w:pPr>
          </w:p>
        </w:tc>
        <w:tc>
          <w:tcPr>
            <w:tcW w:w="551" w:type="dxa"/>
          </w:tcPr>
          <w:p w14:paraId="24791187" w14:textId="77777777" w:rsidR="00DB7685" w:rsidRPr="00EB182A" w:rsidRDefault="00DB7685" w:rsidP="00EA7DCD">
            <w:pPr>
              <w:spacing w:line="360" w:lineRule="auto"/>
              <w:jc w:val="center"/>
              <w:rPr>
                <w:rFonts w:ascii="Times New Roman" w:hAnsi="Times New Roman" w:cs="Times New Roman"/>
              </w:rPr>
            </w:pPr>
          </w:p>
        </w:tc>
      </w:tr>
      <w:tr w:rsidR="006413D5" w:rsidRPr="00EB182A" w14:paraId="473F389D" w14:textId="77777777" w:rsidTr="006413D5">
        <w:tc>
          <w:tcPr>
            <w:tcW w:w="5672" w:type="dxa"/>
            <w:tcBorders>
              <w:bottom w:val="nil"/>
            </w:tcBorders>
          </w:tcPr>
          <w:p w14:paraId="0DC72654" w14:textId="3D59406B"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1: Maternal punitive discipline</w:t>
            </w:r>
            <w:r w:rsidR="006413D5">
              <w:rPr>
                <w:rFonts w:ascii="Times New Roman" w:hAnsi="Times New Roman" w:cs="Times New Roman"/>
              </w:rPr>
              <w:t xml:space="preserve"> at Time 1</w:t>
            </w:r>
          </w:p>
        </w:tc>
        <w:tc>
          <w:tcPr>
            <w:tcW w:w="850" w:type="dxa"/>
            <w:tcBorders>
              <w:bottom w:val="nil"/>
            </w:tcBorders>
          </w:tcPr>
          <w:p w14:paraId="2C160FFA"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-.00</w:t>
            </w:r>
          </w:p>
        </w:tc>
        <w:tc>
          <w:tcPr>
            <w:tcW w:w="924" w:type="dxa"/>
            <w:tcBorders>
              <w:bottom w:val="nil"/>
            </w:tcBorders>
          </w:tcPr>
          <w:p w14:paraId="656FAAC8"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-.02</w:t>
            </w:r>
          </w:p>
        </w:tc>
        <w:tc>
          <w:tcPr>
            <w:tcW w:w="919" w:type="dxa"/>
            <w:tcBorders>
              <w:bottom w:val="nil"/>
            </w:tcBorders>
          </w:tcPr>
          <w:p w14:paraId="07F7A702"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.99</w:t>
            </w:r>
          </w:p>
        </w:tc>
        <w:tc>
          <w:tcPr>
            <w:tcW w:w="709" w:type="dxa"/>
            <w:vMerge w:val="restart"/>
            <w:vAlign w:val="center"/>
          </w:tcPr>
          <w:p w14:paraId="42CE9DDD"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.05</w:t>
            </w:r>
          </w:p>
        </w:tc>
        <w:tc>
          <w:tcPr>
            <w:tcW w:w="656" w:type="dxa"/>
            <w:tcBorders>
              <w:bottom w:val="nil"/>
            </w:tcBorders>
          </w:tcPr>
          <w:p w14:paraId="0B8B1296" w14:textId="77777777" w:rsidR="00DB7685" w:rsidRPr="00EB182A" w:rsidRDefault="00DB7685" w:rsidP="00EA7DCD">
            <w:pPr>
              <w:spacing w:line="360" w:lineRule="auto"/>
              <w:jc w:val="center"/>
              <w:rPr>
                <w:rFonts w:ascii="Times New Roman" w:hAnsi="Times New Roman" w:cs="Times New Roman"/>
              </w:rPr>
            </w:pPr>
          </w:p>
        </w:tc>
        <w:tc>
          <w:tcPr>
            <w:tcW w:w="1122" w:type="dxa"/>
            <w:tcBorders>
              <w:bottom w:val="nil"/>
            </w:tcBorders>
          </w:tcPr>
          <w:p w14:paraId="7154BC29"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.10</w:t>
            </w:r>
          </w:p>
        </w:tc>
        <w:tc>
          <w:tcPr>
            <w:tcW w:w="773" w:type="dxa"/>
            <w:tcBorders>
              <w:bottom w:val="nil"/>
            </w:tcBorders>
          </w:tcPr>
          <w:p w14:paraId="5AC36F86"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1.22</w:t>
            </w:r>
          </w:p>
        </w:tc>
        <w:tc>
          <w:tcPr>
            <w:tcW w:w="992" w:type="dxa"/>
            <w:tcBorders>
              <w:bottom w:val="nil"/>
            </w:tcBorders>
          </w:tcPr>
          <w:p w14:paraId="169A409F"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.23</w:t>
            </w:r>
          </w:p>
        </w:tc>
        <w:tc>
          <w:tcPr>
            <w:tcW w:w="551" w:type="dxa"/>
            <w:vMerge w:val="restart"/>
            <w:vAlign w:val="center"/>
          </w:tcPr>
          <w:p w14:paraId="36ADDE8B"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.06</w:t>
            </w:r>
          </w:p>
        </w:tc>
      </w:tr>
      <w:tr w:rsidR="006413D5" w:rsidRPr="00EB182A" w14:paraId="7CAA0173" w14:textId="77777777" w:rsidTr="006413D5">
        <w:tc>
          <w:tcPr>
            <w:tcW w:w="5672" w:type="dxa"/>
            <w:tcBorders>
              <w:top w:val="nil"/>
              <w:bottom w:val="nil"/>
            </w:tcBorders>
          </w:tcPr>
          <w:p w14:paraId="5F6BA8C3" w14:textId="0EC90EB9"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2: Paternal punitive discipline</w:t>
            </w:r>
            <w:r w:rsidR="006413D5">
              <w:rPr>
                <w:rFonts w:ascii="Times New Roman" w:hAnsi="Times New Roman" w:cs="Times New Roman"/>
              </w:rPr>
              <w:t xml:space="preserve"> at Time 1</w:t>
            </w:r>
          </w:p>
        </w:tc>
        <w:tc>
          <w:tcPr>
            <w:tcW w:w="850" w:type="dxa"/>
            <w:tcBorders>
              <w:top w:val="nil"/>
              <w:bottom w:val="nil"/>
            </w:tcBorders>
          </w:tcPr>
          <w:p w14:paraId="403636DA"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.05</w:t>
            </w:r>
          </w:p>
        </w:tc>
        <w:tc>
          <w:tcPr>
            <w:tcW w:w="924" w:type="dxa"/>
            <w:tcBorders>
              <w:top w:val="nil"/>
              <w:bottom w:val="nil"/>
            </w:tcBorders>
          </w:tcPr>
          <w:p w14:paraId="7AE32641"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.71</w:t>
            </w:r>
          </w:p>
        </w:tc>
        <w:tc>
          <w:tcPr>
            <w:tcW w:w="919" w:type="dxa"/>
            <w:tcBorders>
              <w:top w:val="nil"/>
              <w:bottom w:val="nil"/>
            </w:tcBorders>
          </w:tcPr>
          <w:p w14:paraId="773F7C61"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.48</w:t>
            </w:r>
          </w:p>
        </w:tc>
        <w:tc>
          <w:tcPr>
            <w:tcW w:w="709" w:type="dxa"/>
            <w:vMerge/>
          </w:tcPr>
          <w:p w14:paraId="59937D50" w14:textId="77777777" w:rsidR="00DB7685" w:rsidRPr="00EB182A" w:rsidRDefault="00DB7685" w:rsidP="00EA7DCD">
            <w:pPr>
              <w:spacing w:line="360" w:lineRule="auto"/>
              <w:jc w:val="center"/>
              <w:rPr>
                <w:rFonts w:ascii="Times New Roman" w:hAnsi="Times New Roman" w:cs="Times New Roman"/>
              </w:rPr>
            </w:pPr>
          </w:p>
        </w:tc>
        <w:tc>
          <w:tcPr>
            <w:tcW w:w="656" w:type="dxa"/>
            <w:tcBorders>
              <w:top w:val="nil"/>
              <w:bottom w:val="nil"/>
            </w:tcBorders>
          </w:tcPr>
          <w:p w14:paraId="0A3B4B72" w14:textId="77777777" w:rsidR="00DB7685" w:rsidRPr="00EB182A" w:rsidRDefault="00DB7685" w:rsidP="00EA7DCD">
            <w:pPr>
              <w:spacing w:line="360" w:lineRule="auto"/>
              <w:jc w:val="center"/>
              <w:rPr>
                <w:rFonts w:ascii="Times New Roman" w:hAnsi="Times New Roman" w:cs="Times New Roman"/>
              </w:rPr>
            </w:pPr>
          </w:p>
        </w:tc>
        <w:tc>
          <w:tcPr>
            <w:tcW w:w="1122" w:type="dxa"/>
            <w:tcBorders>
              <w:top w:val="nil"/>
              <w:bottom w:val="nil"/>
            </w:tcBorders>
          </w:tcPr>
          <w:p w14:paraId="1FC9FEAD"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.01</w:t>
            </w:r>
          </w:p>
        </w:tc>
        <w:tc>
          <w:tcPr>
            <w:tcW w:w="773" w:type="dxa"/>
            <w:tcBorders>
              <w:top w:val="nil"/>
              <w:bottom w:val="nil"/>
            </w:tcBorders>
          </w:tcPr>
          <w:p w14:paraId="233BF769"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.13</w:t>
            </w:r>
          </w:p>
        </w:tc>
        <w:tc>
          <w:tcPr>
            <w:tcW w:w="992" w:type="dxa"/>
            <w:tcBorders>
              <w:top w:val="nil"/>
              <w:bottom w:val="nil"/>
            </w:tcBorders>
          </w:tcPr>
          <w:p w14:paraId="4E8F3256"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.90</w:t>
            </w:r>
          </w:p>
        </w:tc>
        <w:tc>
          <w:tcPr>
            <w:tcW w:w="551" w:type="dxa"/>
            <w:vMerge/>
          </w:tcPr>
          <w:p w14:paraId="668AFA1C" w14:textId="77777777" w:rsidR="00DB7685" w:rsidRPr="00EB182A" w:rsidRDefault="00DB7685" w:rsidP="00EA7DCD">
            <w:pPr>
              <w:spacing w:line="360" w:lineRule="auto"/>
              <w:jc w:val="center"/>
              <w:rPr>
                <w:rFonts w:ascii="Times New Roman" w:hAnsi="Times New Roman" w:cs="Times New Roman"/>
              </w:rPr>
            </w:pPr>
          </w:p>
        </w:tc>
      </w:tr>
      <w:tr w:rsidR="006413D5" w:rsidRPr="00EB182A" w14:paraId="2E22E97B" w14:textId="77777777" w:rsidTr="006413D5">
        <w:tc>
          <w:tcPr>
            <w:tcW w:w="5672" w:type="dxa"/>
            <w:tcBorders>
              <w:top w:val="nil"/>
              <w:bottom w:val="single" w:sz="4" w:space="0" w:color="auto"/>
            </w:tcBorders>
          </w:tcPr>
          <w:p w14:paraId="21068D98" w14:textId="04D9299D"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3: Dependent stressful life events</w:t>
            </w:r>
            <w:r w:rsidR="006413D5">
              <w:rPr>
                <w:rFonts w:ascii="Times New Roman" w:hAnsi="Times New Roman" w:cs="Times New Roman"/>
              </w:rPr>
              <w:t xml:space="preserve"> at Time 1 / 2</w:t>
            </w:r>
            <w:r w:rsidR="006413D5" w:rsidRPr="00EB182A">
              <w:rPr>
                <w:rFonts w:ascii="Times New Roman" w:hAnsi="Times New Roman" w:cs="Times New Roman"/>
                <w:vertAlign w:val="superscript"/>
              </w:rPr>
              <w:t>1</w:t>
            </w:r>
          </w:p>
        </w:tc>
        <w:tc>
          <w:tcPr>
            <w:tcW w:w="850" w:type="dxa"/>
            <w:tcBorders>
              <w:top w:val="nil"/>
              <w:bottom w:val="single" w:sz="4" w:space="0" w:color="auto"/>
            </w:tcBorders>
          </w:tcPr>
          <w:p w14:paraId="1372BA97"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.20</w:t>
            </w:r>
          </w:p>
        </w:tc>
        <w:tc>
          <w:tcPr>
            <w:tcW w:w="924" w:type="dxa"/>
            <w:tcBorders>
              <w:top w:val="nil"/>
              <w:bottom w:val="single" w:sz="4" w:space="0" w:color="auto"/>
            </w:tcBorders>
          </w:tcPr>
          <w:p w14:paraId="336CF970"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3.40</w:t>
            </w:r>
          </w:p>
        </w:tc>
        <w:tc>
          <w:tcPr>
            <w:tcW w:w="919" w:type="dxa"/>
            <w:tcBorders>
              <w:top w:val="nil"/>
              <w:bottom w:val="single" w:sz="4" w:space="0" w:color="auto"/>
            </w:tcBorders>
          </w:tcPr>
          <w:p w14:paraId="76AA1B92"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&lt;.01</w:t>
            </w:r>
          </w:p>
        </w:tc>
        <w:tc>
          <w:tcPr>
            <w:tcW w:w="709" w:type="dxa"/>
            <w:vMerge/>
            <w:tcBorders>
              <w:bottom w:val="single" w:sz="4" w:space="0" w:color="auto"/>
            </w:tcBorders>
          </w:tcPr>
          <w:p w14:paraId="76F0A0BA" w14:textId="77777777" w:rsidR="00DB7685" w:rsidRPr="00EB182A" w:rsidRDefault="00DB7685" w:rsidP="00EA7DCD">
            <w:pPr>
              <w:spacing w:line="360" w:lineRule="auto"/>
              <w:jc w:val="center"/>
              <w:rPr>
                <w:rFonts w:ascii="Times New Roman" w:hAnsi="Times New Roman" w:cs="Times New Roman"/>
              </w:rPr>
            </w:pPr>
          </w:p>
        </w:tc>
        <w:tc>
          <w:tcPr>
            <w:tcW w:w="656" w:type="dxa"/>
            <w:tcBorders>
              <w:top w:val="nil"/>
              <w:bottom w:val="single" w:sz="4" w:space="0" w:color="auto"/>
            </w:tcBorders>
          </w:tcPr>
          <w:p w14:paraId="085306F8" w14:textId="77777777" w:rsidR="00DB7685" w:rsidRPr="00EB182A" w:rsidRDefault="00DB7685" w:rsidP="00EA7DCD">
            <w:pPr>
              <w:spacing w:line="360" w:lineRule="auto"/>
              <w:jc w:val="center"/>
              <w:rPr>
                <w:rFonts w:ascii="Times New Roman" w:hAnsi="Times New Roman" w:cs="Times New Roman"/>
              </w:rPr>
            </w:pPr>
          </w:p>
        </w:tc>
        <w:tc>
          <w:tcPr>
            <w:tcW w:w="1122" w:type="dxa"/>
            <w:tcBorders>
              <w:top w:val="nil"/>
              <w:bottom w:val="single" w:sz="4" w:space="0" w:color="auto"/>
            </w:tcBorders>
          </w:tcPr>
          <w:p w14:paraId="743F1442"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.17</w:t>
            </w:r>
          </w:p>
        </w:tc>
        <w:tc>
          <w:tcPr>
            <w:tcW w:w="773" w:type="dxa"/>
            <w:tcBorders>
              <w:top w:val="nil"/>
              <w:bottom w:val="single" w:sz="4" w:space="0" w:color="auto"/>
            </w:tcBorders>
          </w:tcPr>
          <w:p w14:paraId="32F922B6"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1.90</w:t>
            </w:r>
          </w:p>
        </w:tc>
        <w:tc>
          <w:tcPr>
            <w:tcW w:w="992" w:type="dxa"/>
            <w:tcBorders>
              <w:top w:val="nil"/>
              <w:bottom w:val="single" w:sz="4" w:space="0" w:color="auto"/>
            </w:tcBorders>
          </w:tcPr>
          <w:p w14:paraId="1AB567FA"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.06</w:t>
            </w:r>
          </w:p>
        </w:tc>
        <w:tc>
          <w:tcPr>
            <w:tcW w:w="551" w:type="dxa"/>
            <w:vMerge/>
            <w:tcBorders>
              <w:bottom w:val="single" w:sz="4" w:space="0" w:color="auto"/>
            </w:tcBorders>
          </w:tcPr>
          <w:p w14:paraId="3C629CB7" w14:textId="77777777" w:rsidR="00DB7685" w:rsidRPr="00EB182A" w:rsidRDefault="00DB7685" w:rsidP="00EA7DCD">
            <w:pPr>
              <w:spacing w:line="360" w:lineRule="auto"/>
              <w:jc w:val="center"/>
              <w:rPr>
                <w:rFonts w:ascii="Times New Roman" w:hAnsi="Times New Roman" w:cs="Times New Roman"/>
              </w:rPr>
            </w:pPr>
          </w:p>
        </w:tc>
      </w:tr>
      <w:tr w:rsidR="006413D5" w:rsidRPr="00EB182A" w14:paraId="49F8F085" w14:textId="77777777" w:rsidTr="006413D5">
        <w:tc>
          <w:tcPr>
            <w:tcW w:w="5672" w:type="dxa"/>
            <w:tcBorders>
              <w:bottom w:val="nil"/>
            </w:tcBorders>
          </w:tcPr>
          <w:p w14:paraId="0C63D4BA" w14:textId="1D8DF979" w:rsidR="00DB7685" w:rsidRPr="00EB182A" w:rsidRDefault="00DB7685" w:rsidP="00EA7DCD">
            <w:pPr>
              <w:spacing w:line="360" w:lineRule="auto"/>
              <w:jc w:val="right"/>
              <w:rPr>
                <w:rFonts w:ascii="Times New Roman" w:hAnsi="Times New Roman" w:cs="Times New Roman"/>
                <w:vertAlign w:val="superscript"/>
              </w:rPr>
            </w:pPr>
            <w:r w:rsidRPr="00EB182A">
              <w:rPr>
                <w:rFonts w:ascii="Times New Roman" w:hAnsi="Times New Roman" w:cs="Times New Roman"/>
              </w:rPr>
              <w:t>Factor 1: OCS at Time 1</w:t>
            </w:r>
            <w:r w:rsidR="006413D5">
              <w:rPr>
                <w:rFonts w:ascii="Times New Roman" w:hAnsi="Times New Roman" w:cs="Times New Roman"/>
              </w:rPr>
              <w:t xml:space="preserve"> </w:t>
            </w:r>
          </w:p>
        </w:tc>
        <w:tc>
          <w:tcPr>
            <w:tcW w:w="3402" w:type="dxa"/>
            <w:gridSpan w:val="4"/>
            <w:vMerge w:val="restart"/>
            <w:vAlign w:val="center"/>
          </w:tcPr>
          <w:p w14:paraId="6CE48A28" w14:textId="77777777" w:rsidR="00DB7685" w:rsidRPr="00EB182A" w:rsidRDefault="00DB7685" w:rsidP="00EA7DCD">
            <w:pPr>
              <w:spacing w:line="360" w:lineRule="auto"/>
              <w:jc w:val="center"/>
              <w:rPr>
                <w:rFonts w:ascii="Times New Roman" w:hAnsi="Times New Roman" w:cs="Times New Roman"/>
              </w:rPr>
            </w:pPr>
            <w:r>
              <w:rPr>
                <w:rFonts w:ascii="Times New Roman" w:hAnsi="Times New Roman" w:cs="Times New Roman"/>
              </w:rPr>
              <w:t>N/A</w:t>
            </w:r>
          </w:p>
        </w:tc>
        <w:tc>
          <w:tcPr>
            <w:tcW w:w="656" w:type="dxa"/>
            <w:tcBorders>
              <w:bottom w:val="nil"/>
            </w:tcBorders>
          </w:tcPr>
          <w:p w14:paraId="16950F47" w14:textId="77777777" w:rsidR="00DB7685" w:rsidRPr="00EB182A" w:rsidRDefault="00DB7685" w:rsidP="00EA7DCD">
            <w:pPr>
              <w:spacing w:line="360" w:lineRule="auto"/>
              <w:jc w:val="center"/>
              <w:rPr>
                <w:rFonts w:ascii="Times New Roman" w:hAnsi="Times New Roman" w:cs="Times New Roman"/>
              </w:rPr>
            </w:pPr>
          </w:p>
        </w:tc>
        <w:tc>
          <w:tcPr>
            <w:tcW w:w="1122" w:type="dxa"/>
            <w:tcBorders>
              <w:bottom w:val="nil"/>
            </w:tcBorders>
          </w:tcPr>
          <w:p w14:paraId="6F77DC40"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.43</w:t>
            </w:r>
          </w:p>
        </w:tc>
        <w:tc>
          <w:tcPr>
            <w:tcW w:w="773" w:type="dxa"/>
            <w:tcBorders>
              <w:bottom w:val="nil"/>
            </w:tcBorders>
          </w:tcPr>
          <w:p w14:paraId="64496BB3"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6.42</w:t>
            </w:r>
          </w:p>
        </w:tc>
        <w:tc>
          <w:tcPr>
            <w:tcW w:w="992" w:type="dxa"/>
            <w:tcBorders>
              <w:bottom w:val="nil"/>
            </w:tcBorders>
          </w:tcPr>
          <w:p w14:paraId="6FB593F5"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&lt;.001</w:t>
            </w:r>
          </w:p>
        </w:tc>
        <w:tc>
          <w:tcPr>
            <w:tcW w:w="551" w:type="dxa"/>
            <w:vMerge w:val="restart"/>
            <w:tcBorders>
              <w:bottom w:val="nil"/>
            </w:tcBorders>
            <w:vAlign w:val="center"/>
          </w:tcPr>
          <w:p w14:paraId="23FA075B"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.26</w:t>
            </w:r>
          </w:p>
        </w:tc>
      </w:tr>
      <w:tr w:rsidR="006413D5" w:rsidRPr="00EB182A" w14:paraId="4276FE0F" w14:textId="77777777" w:rsidTr="006413D5">
        <w:tc>
          <w:tcPr>
            <w:tcW w:w="5672" w:type="dxa"/>
            <w:tcBorders>
              <w:top w:val="nil"/>
              <w:bottom w:val="nil"/>
            </w:tcBorders>
          </w:tcPr>
          <w:p w14:paraId="6E2FFC93" w14:textId="05004064"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2: Maternal punitive discipline</w:t>
            </w:r>
            <w:r w:rsidR="006413D5">
              <w:rPr>
                <w:rFonts w:ascii="Times New Roman" w:hAnsi="Times New Roman" w:cs="Times New Roman"/>
              </w:rPr>
              <w:t xml:space="preserve"> at Time 1</w:t>
            </w:r>
          </w:p>
        </w:tc>
        <w:tc>
          <w:tcPr>
            <w:tcW w:w="3402" w:type="dxa"/>
            <w:gridSpan w:val="4"/>
            <w:vMerge/>
          </w:tcPr>
          <w:p w14:paraId="41F98093" w14:textId="77777777" w:rsidR="00DB7685" w:rsidRPr="00EB182A" w:rsidRDefault="00DB7685" w:rsidP="00EA7DCD">
            <w:pPr>
              <w:spacing w:line="360" w:lineRule="auto"/>
              <w:jc w:val="center"/>
              <w:rPr>
                <w:rFonts w:ascii="Times New Roman" w:hAnsi="Times New Roman" w:cs="Times New Roman"/>
              </w:rPr>
            </w:pPr>
          </w:p>
        </w:tc>
        <w:tc>
          <w:tcPr>
            <w:tcW w:w="656" w:type="dxa"/>
            <w:tcBorders>
              <w:top w:val="nil"/>
              <w:bottom w:val="nil"/>
            </w:tcBorders>
          </w:tcPr>
          <w:p w14:paraId="1BC653E8" w14:textId="77777777" w:rsidR="00DB7685" w:rsidRPr="00EB182A" w:rsidRDefault="00DB7685" w:rsidP="00EA7DCD">
            <w:pPr>
              <w:spacing w:line="360" w:lineRule="auto"/>
              <w:jc w:val="center"/>
              <w:rPr>
                <w:rFonts w:ascii="Times New Roman" w:hAnsi="Times New Roman" w:cs="Times New Roman"/>
              </w:rPr>
            </w:pPr>
          </w:p>
        </w:tc>
        <w:tc>
          <w:tcPr>
            <w:tcW w:w="1122" w:type="dxa"/>
            <w:tcBorders>
              <w:top w:val="nil"/>
              <w:bottom w:val="nil"/>
            </w:tcBorders>
          </w:tcPr>
          <w:p w14:paraId="228DB038"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 xml:space="preserve">.15 </w:t>
            </w:r>
          </w:p>
        </w:tc>
        <w:tc>
          <w:tcPr>
            <w:tcW w:w="773" w:type="dxa"/>
            <w:tcBorders>
              <w:top w:val="nil"/>
              <w:bottom w:val="nil"/>
            </w:tcBorders>
          </w:tcPr>
          <w:p w14:paraId="30AE0C04"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1.92</w:t>
            </w:r>
          </w:p>
        </w:tc>
        <w:tc>
          <w:tcPr>
            <w:tcW w:w="992" w:type="dxa"/>
            <w:tcBorders>
              <w:top w:val="nil"/>
              <w:bottom w:val="nil"/>
            </w:tcBorders>
          </w:tcPr>
          <w:p w14:paraId="200FCDB9"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.06</w:t>
            </w:r>
          </w:p>
        </w:tc>
        <w:tc>
          <w:tcPr>
            <w:tcW w:w="551" w:type="dxa"/>
            <w:vMerge/>
            <w:tcBorders>
              <w:top w:val="nil"/>
            </w:tcBorders>
            <w:vAlign w:val="center"/>
          </w:tcPr>
          <w:p w14:paraId="1953E4A3" w14:textId="77777777" w:rsidR="00DB7685" w:rsidRPr="00EB182A" w:rsidRDefault="00DB7685" w:rsidP="00EA7DCD">
            <w:pPr>
              <w:spacing w:line="360" w:lineRule="auto"/>
              <w:jc w:val="center"/>
              <w:rPr>
                <w:rFonts w:ascii="Times New Roman" w:hAnsi="Times New Roman" w:cs="Times New Roman"/>
              </w:rPr>
            </w:pPr>
          </w:p>
        </w:tc>
      </w:tr>
      <w:tr w:rsidR="006413D5" w:rsidRPr="00EB182A" w14:paraId="02A7ACC5" w14:textId="77777777" w:rsidTr="006413D5">
        <w:tc>
          <w:tcPr>
            <w:tcW w:w="5672" w:type="dxa"/>
            <w:tcBorders>
              <w:top w:val="nil"/>
              <w:bottom w:val="nil"/>
            </w:tcBorders>
          </w:tcPr>
          <w:p w14:paraId="69FD4BCE" w14:textId="090B8ABF"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3: Paternal punitive discipline</w:t>
            </w:r>
            <w:r w:rsidR="006413D5">
              <w:rPr>
                <w:rFonts w:ascii="Times New Roman" w:hAnsi="Times New Roman" w:cs="Times New Roman"/>
              </w:rPr>
              <w:t xml:space="preserve"> at Time 1</w:t>
            </w:r>
          </w:p>
        </w:tc>
        <w:tc>
          <w:tcPr>
            <w:tcW w:w="3402" w:type="dxa"/>
            <w:gridSpan w:val="4"/>
            <w:vMerge/>
          </w:tcPr>
          <w:p w14:paraId="35520D2E" w14:textId="77777777" w:rsidR="00DB7685" w:rsidRPr="00EB182A" w:rsidRDefault="00DB7685" w:rsidP="00EA7DCD">
            <w:pPr>
              <w:spacing w:line="360" w:lineRule="auto"/>
              <w:jc w:val="center"/>
              <w:rPr>
                <w:rFonts w:ascii="Times New Roman" w:hAnsi="Times New Roman" w:cs="Times New Roman"/>
              </w:rPr>
            </w:pPr>
          </w:p>
        </w:tc>
        <w:tc>
          <w:tcPr>
            <w:tcW w:w="656" w:type="dxa"/>
            <w:tcBorders>
              <w:top w:val="nil"/>
              <w:bottom w:val="nil"/>
            </w:tcBorders>
          </w:tcPr>
          <w:p w14:paraId="27D07468" w14:textId="77777777" w:rsidR="00DB7685" w:rsidRPr="00EB182A" w:rsidRDefault="00DB7685" w:rsidP="00EA7DCD">
            <w:pPr>
              <w:spacing w:line="360" w:lineRule="auto"/>
              <w:jc w:val="center"/>
              <w:rPr>
                <w:rFonts w:ascii="Times New Roman" w:hAnsi="Times New Roman" w:cs="Times New Roman"/>
              </w:rPr>
            </w:pPr>
          </w:p>
        </w:tc>
        <w:tc>
          <w:tcPr>
            <w:tcW w:w="1122" w:type="dxa"/>
            <w:tcBorders>
              <w:top w:val="nil"/>
              <w:bottom w:val="nil"/>
            </w:tcBorders>
          </w:tcPr>
          <w:p w14:paraId="030E7355"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-.06</w:t>
            </w:r>
          </w:p>
        </w:tc>
        <w:tc>
          <w:tcPr>
            <w:tcW w:w="773" w:type="dxa"/>
            <w:tcBorders>
              <w:top w:val="nil"/>
              <w:bottom w:val="nil"/>
            </w:tcBorders>
          </w:tcPr>
          <w:p w14:paraId="5C6B242C"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-.79</w:t>
            </w:r>
          </w:p>
        </w:tc>
        <w:tc>
          <w:tcPr>
            <w:tcW w:w="992" w:type="dxa"/>
            <w:tcBorders>
              <w:top w:val="nil"/>
              <w:bottom w:val="nil"/>
            </w:tcBorders>
          </w:tcPr>
          <w:p w14:paraId="155790D8"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.43</w:t>
            </w:r>
          </w:p>
        </w:tc>
        <w:tc>
          <w:tcPr>
            <w:tcW w:w="551" w:type="dxa"/>
            <w:vMerge/>
          </w:tcPr>
          <w:p w14:paraId="5B5C6551" w14:textId="77777777" w:rsidR="00DB7685" w:rsidRPr="00EB182A" w:rsidRDefault="00DB7685" w:rsidP="00EA7DCD">
            <w:pPr>
              <w:spacing w:line="360" w:lineRule="auto"/>
              <w:jc w:val="center"/>
              <w:rPr>
                <w:rFonts w:ascii="Times New Roman" w:hAnsi="Times New Roman" w:cs="Times New Roman"/>
              </w:rPr>
            </w:pPr>
          </w:p>
        </w:tc>
      </w:tr>
      <w:tr w:rsidR="006413D5" w:rsidRPr="00EB182A" w14:paraId="5B7A2D15" w14:textId="77777777" w:rsidTr="006413D5">
        <w:trPr>
          <w:trHeight w:val="255"/>
        </w:trPr>
        <w:tc>
          <w:tcPr>
            <w:tcW w:w="5672" w:type="dxa"/>
            <w:tcBorders>
              <w:top w:val="nil"/>
            </w:tcBorders>
          </w:tcPr>
          <w:p w14:paraId="759BBAF5" w14:textId="2FB5BAD0" w:rsidR="00DB7685" w:rsidRPr="00EB182A" w:rsidRDefault="00DB7685" w:rsidP="00EA7DCD">
            <w:pPr>
              <w:spacing w:line="360" w:lineRule="auto"/>
              <w:jc w:val="right"/>
              <w:rPr>
                <w:rFonts w:ascii="Times New Roman" w:hAnsi="Times New Roman" w:cs="Times New Roman"/>
              </w:rPr>
            </w:pPr>
            <w:r w:rsidRPr="00EB182A">
              <w:rPr>
                <w:rFonts w:ascii="Times New Roman" w:hAnsi="Times New Roman" w:cs="Times New Roman"/>
              </w:rPr>
              <w:t>Factor 4: Dependent stressful life events</w:t>
            </w:r>
            <w:r w:rsidR="006413D5">
              <w:rPr>
                <w:rFonts w:ascii="Times New Roman" w:hAnsi="Times New Roman" w:cs="Times New Roman"/>
              </w:rPr>
              <w:t xml:space="preserve"> at Time 2</w:t>
            </w:r>
          </w:p>
        </w:tc>
        <w:tc>
          <w:tcPr>
            <w:tcW w:w="3402" w:type="dxa"/>
            <w:gridSpan w:val="4"/>
            <w:vMerge/>
          </w:tcPr>
          <w:p w14:paraId="72604E73" w14:textId="77777777" w:rsidR="00DB7685" w:rsidRPr="00EB182A" w:rsidRDefault="00DB7685" w:rsidP="00EA7DCD">
            <w:pPr>
              <w:spacing w:line="360" w:lineRule="auto"/>
              <w:jc w:val="center"/>
              <w:rPr>
                <w:rFonts w:ascii="Times New Roman" w:hAnsi="Times New Roman" w:cs="Times New Roman"/>
              </w:rPr>
            </w:pPr>
          </w:p>
        </w:tc>
        <w:tc>
          <w:tcPr>
            <w:tcW w:w="656" w:type="dxa"/>
            <w:tcBorders>
              <w:top w:val="nil"/>
            </w:tcBorders>
          </w:tcPr>
          <w:p w14:paraId="73AE95E0" w14:textId="77777777" w:rsidR="00DB7685" w:rsidRPr="00EB182A" w:rsidRDefault="00DB7685" w:rsidP="00EA7DCD">
            <w:pPr>
              <w:spacing w:line="360" w:lineRule="auto"/>
              <w:jc w:val="center"/>
              <w:rPr>
                <w:rFonts w:ascii="Times New Roman" w:hAnsi="Times New Roman" w:cs="Times New Roman"/>
              </w:rPr>
            </w:pPr>
          </w:p>
        </w:tc>
        <w:tc>
          <w:tcPr>
            <w:tcW w:w="1122" w:type="dxa"/>
            <w:tcBorders>
              <w:top w:val="nil"/>
            </w:tcBorders>
          </w:tcPr>
          <w:p w14:paraId="0BB89535"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.07</w:t>
            </w:r>
          </w:p>
        </w:tc>
        <w:tc>
          <w:tcPr>
            <w:tcW w:w="773" w:type="dxa"/>
            <w:tcBorders>
              <w:top w:val="nil"/>
            </w:tcBorders>
          </w:tcPr>
          <w:p w14:paraId="4340DC35"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.87</w:t>
            </w:r>
          </w:p>
        </w:tc>
        <w:tc>
          <w:tcPr>
            <w:tcW w:w="992" w:type="dxa"/>
            <w:tcBorders>
              <w:top w:val="nil"/>
            </w:tcBorders>
          </w:tcPr>
          <w:p w14:paraId="2A4CC1CF" w14:textId="77777777" w:rsidR="00DB7685" w:rsidRPr="00EB182A" w:rsidRDefault="00DB7685" w:rsidP="00EA7DCD">
            <w:pPr>
              <w:spacing w:line="360" w:lineRule="auto"/>
              <w:jc w:val="center"/>
              <w:rPr>
                <w:rFonts w:ascii="Times New Roman" w:hAnsi="Times New Roman" w:cs="Times New Roman"/>
              </w:rPr>
            </w:pPr>
            <w:r w:rsidRPr="00EB182A">
              <w:rPr>
                <w:rFonts w:ascii="Times New Roman" w:hAnsi="Times New Roman" w:cs="Times New Roman"/>
              </w:rPr>
              <w:t>.38</w:t>
            </w:r>
          </w:p>
        </w:tc>
        <w:tc>
          <w:tcPr>
            <w:tcW w:w="551" w:type="dxa"/>
            <w:vMerge/>
          </w:tcPr>
          <w:p w14:paraId="5DB3F2E5" w14:textId="77777777" w:rsidR="00DB7685" w:rsidRPr="00EB182A" w:rsidRDefault="00DB7685" w:rsidP="00EA7DCD">
            <w:pPr>
              <w:spacing w:line="360" w:lineRule="auto"/>
              <w:jc w:val="center"/>
              <w:rPr>
                <w:rFonts w:ascii="Times New Roman" w:hAnsi="Times New Roman" w:cs="Times New Roman"/>
              </w:rPr>
            </w:pPr>
          </w:p>
        </w:tc>
      </w:tr>
    </w:tbl>
    <w:p w14:paraId="2A2DFCFA" w14:textId="77777777" w:rsidR="006413D5" w:rsidRDefault="006413D5" w:rsidP="006413D5">
      <w:pPr>
        <w:spacing w:line="360" w:lineRule="auto"/>
        <w:rPr>
          <w:rFonts w:ascii="Times New Roman" w:hAnsi="Times New Roman" w:cs="Times New Roman"/>
          <w:lang w:val="en-GB"/>
        </w:rPr>
      </w:pPr>
      <w:r w:rsidRPr="00EB182A">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 xml:space="preserve">Dependent stressful life events reported at Time 1 were used for cross-sectional analyses. Dependent stressful life events reported at Time 2 were used for longitudinal analyses, in order to </w:t>
      </w:r>
      <w:r w:rsidRPr="00E903E9">
        <w:rPr>
          <w:rFonts w:ascii="Times New Roman" w:hAnsi="Times New Roman" w:cs="Times New Roman"/>
          <w:lang w:val="en-GB"/>
        </w:rPr>
        <w:t xml:space="preserve">test whether life events that occurred </w:t>
      </w:r>
      <w:r w:rsidRPr="00E903E9">
        <w:rPr>
          <w:rFonts w:ascii="Times New Roman" w:hAnsi="Times New Roman" w:cs="Times New Roman"/>
          <w:i/>
          <w:lang w:val="en-GB"/>
        </w:rPr>
        <w:t>between</w:t>
      </w:r>
      <w:r>
        <w:rPr>
          <w:rFonts w:ascii="Times New Roman" w:hAnsi="Times New Roman" w:cs="Times New Roman"/>
          <w:lang w:val="en-GB"/>
        </w:rPr>
        <w:t xml:space="preserve"> Time 1 and Time 2 predicted increases in </w:t>
      </w:r>
      <w:r w:rsidRPr="00E903E9">
        <w:rPr>
          <w:rFonts w:ascii="Times New Roman" w:hAnsi="Times New Roman" w:cs="Times New Roman"/>
          <w:lang w:val="en-GB"/>
        </w:rPr>
        <w:t>OCS</w:t>
      </w:r>
      <w:r>
        <w:rPr>
          <w:rFonts w:ascii="Times New Roman" w:hAnsi="Times New Roman" w:cs="Times New Roman"/>
          <w:lang w:val="en-GB"/>
        </w:rPr>
        <w:t>.</w:t>
      </w:r>
    </w:p>
    <w:p w14:paraId="062A2CF4" w14:textId="1FA96DD6" w:rsidR="00885BC5" w:rsidRDefault="006413D5" w:rsidP="002555C8">
      <w:pPr>
        <w:spacing w:line="360" w:lineRule="auto"/>
        <w:rPr>
          <w:rFonts w:ascii="Times New Roman" w:hAnsi="Times New Roman" w:cs="Times New Roman"/>
        </w:rPr>
        <w:sectPr w:rsidR="00885BC5" w:rsidSect="00885BC5">
          <w:pgSz w:w="16840" w:h="11901" w:orient="landscape"/>
          <w:pgMar w:top="1440" w:right="1440" w:bottom="1440" w:left="1440" w:header="709" w:footer="709" w:gutter="0"/>
          <w:cols w:space="708"/>
          <w:docGrid w:linePitch="360"/>
        </w:sectPr>
      </w:pPr>
      <w:r>
        <w:rPr>
          <w:rFonts w:ascii="Times New Roman" w:hAnsi="Times New Roman" w:cs="Times New Roman"/>
        </w:rPr>
        <w:t xml:space="preserve">Note: </w:t>
      </w:r>
      <w:r w:rsidRPr="00EB182A">
        <w:rPr>
          <w:rFonts w:ascii="Times New Roman" w:hAnsi="Times New Roman" w:cs="Times New Roman"/>
        </w:rPr>
        <w:t>OCS = obsessive-compul</w:t>
      </w:r>
      <w:r>
        <w:rPr>
          <w:rFonts w:ascii="Times New Roman" w:hAnsi="Times New Roman" w:cs="Times New Roman"/>
        </w:rPr>
        <w:t>sive symptoms. All variables are based on M</w:t>
      </w:r>
      <w:r w:rsidRPr="00EB182A">
        <w:rPr>
          <w:rFonts w:ascii="Times New Roman" w:hAnsi="Times New Roman" w:cs="Times New Roman"/>
        </w:rPr>
        <w:t>Z twin difference scores</w:t>
      </w:r>
      <w:r>
        <w:rPr>
          <w:rFonts w:ascii="Times New Roman" w:hAnsi="Times New Roman" w:cs="Times New Roman"/>
        </w:rPr>
        <w:t xml:space="preserve">. </w:t>
      </w:r>
      <w:r w:rsidRPr="00EB182A">
        <w:rPr>
          <w:rFonts w:ascii="Times New Roman" w:hAnsi="Times New Roman" w:cs="Times New Roman"/>
        </w:rPr>
        <w:t xml:space="preserve">Sample size ranges from n= 280 to 341 </w:t>
      </w:r>
      <w:r>
        <w:rPr>
          <w:rFonts w:ascii="Times New Roman" w:hAnsi="Times New Roman" w:cs="Times New Roman"/>
        </w:rPr>
        <w:t xml:space="preserve">for cross-sectional analyses and from </w:t>
      </w:r>
      <w:r w:rsidRPr="00EB182A">
        <w:rPr>
          <w:rFonts w:ascii="Times New Roman" w:hAnsi="Times New Roman" w:cs="Times New Roman"/>
        </w:rPr>
        <w:t xml:space="preserve">n=156 to 190 </w:t>
      </w:r>
      <w:r>
        <w:rPr>
          <w:rFonts w:ascii="Times New Roman" w:hAnsi="Times New Roman" w:cs="Times New Roman"/>
        </w:rPr>
        <w:t>for longitudinal analyses</w:t>
      </w:r>
      <w:r w:rsidRPr="00EB182A">
        <w:rPr>
          <w:rFonts w:ascii="Times New Roman" w:hAnsi="Times New Roman" w:cs="Times New Roman"/>
        </w:rPr>
        <w:t>. All analyses controlled for age and gende</w:t>
      </w:r>
      <w:r w:rsidR="00BE7B5B">
        <w:rPr>
          <w:rFonts w:ascii="Times New Roman" w:hAnsi="Times New Roman" w:cs="Times New Roman"/>
        </w:rPr>
        <w:t>r.</w:t>
      </w:r>
    </w:p>
    <w:p w14:paraId="77AB1925" w14:textId="2546C18C" w:rsidR="008D55DA" w:rsidRDefault="008D55DA" w:rsidP="00BE7B5B">
      <w:pPr>
        <w:spacing w:line="480" w:lineRule="auto"/>
        <w:rPr>
          <w:rFonts w:ascii="Times New Roman" w:hAnsi="Times New Roman" w:cs="Times New Roman"/>
          <w:lang w:val="en-GB"/>
        </w:rPr>
      </w:pPr>
    </w:p>
    <w:sectPr w:rsidR="008D55DA" w:rsidSect="009773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A7B5B" w14:textId="77777777" w:rsidR="00FE6FC3" w:rsidRDefault="00FE6FC3" w:rsidP="00812A28">
      <w:r>
        <w:separator/>
      </w:r>
    </w:p>
  </w:endnote>
  <w:endnote w:type="continuationSeparator" w:id="0">
    <w:p w14:paraId="5829DC04" w14:textId="77777777" w:rsidR="00FE6FC3" w:rsidRDefault="00FE6FC3" w:rsidP="00812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7"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EE8E" w14:textId="77777777" w:rsidR="00CC47B8" w:rsidRDefault="00CC47B8" w:rsidP="006867A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B3C16A" w14:textId="77777777" w:rsidR="00CC47B8" w:rsidRDefault="00CC4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8E8AF8" w14:textId="77777777" w:rsidR="00CC47B8" w:rsidRPr="005753D6" w:rsidRDefault="00CC47B8" w:rsidP="006867AC">
    <w:pPr>
      <w:pStyle w:val="Footer"/>
      <w:framePr w:wrap="none" w:vAnchor="text" w:hAnchor="margin" w:xAlign="center" w:y="1"/>
      <w:rPr>
        <w:rStyle w:val="PageNumber"/>
        <w:rFonts w:ascii="Times New Roman" w:hAnsi="Times New Roman" w:cs="Times New Roman"/>
      </w:rPr>
    </w:pPr>
    <w:r w:rsidRPr="005753D6">
      <w:rPr>
        <w:rStyle w:val="PageNumber"/>
        <w:rFonts w:ascii="Times New Roman" w:hAnsi="Times New Roman" w:cs="Times New Roman"/>
      </w:rPr>
      <w:fldChar w:fldCharType="begin"/>
    </w:r>
    <w:r w:rsidRPr="005753D6">
      <w:rPr>
        <w:rStyle w:val="PageNumber"/>
        <w:rFonts w:ascii="Times New Roman" w:hAnsi="Times New Roman" w:cs="Times New Roman"/>
      </w:rPr>
      <w:instrText xml:space="preserve">PAGE  </w:instrText>
    </w:r>
    <w:r w:rsidRPr="005753D6">
      <w:rPr>
        <w:rStyle w:val="PageNumber"/>
        <w:rFonts w:ascii="Times New Roman" w:hAnsi="Times New Roman" w:cs="Times New Roman"/>
      </w:rPr>
      <w:fldChar w:fldCharType="separate"/>
    </w:r>
    <w:r>
      <w:rPr>
        <w:rStyle w:val="PageNumber"/>
        <w:rFonts w:ascii="Times New Roman" w:hAnsi="Times New Roman" w:cs="Times New Roman"/>
        <w:noProof/>
      </w:rPr>
      <w:t>2</w:t>
    </w:r>
    <w:r w:rsidRPr="005753D6">
      <w:rPr>
        <w:rStyle w:val="PageNumber"/>
        <w:rFonts w:ascii="Times New Roman" w:hAnsi="Times New Roman" w:cs="Times New Roman"/>
      </w:rPr>
      <w:fldChar w:fldCharType="end"/>
    </w:r>
  </w:p>
  <w:p w14:paraId="2D00B78E" w14:textId="77777777" w:rsidR="00CC47B8" w:rsidRDefault="00CC4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1B061" w14:textId="77777777" w:rsidR="00FE6FC3" w:rsidRDefault="00FE6FC3" w:rsidP="00812A28">
      <w:r>
        <w:separator/>
      </w:r>
    </w:p>
  </w:footnote>
  <w:footnote w:type="continuationSeparator" w:id="0">
    <w:p w14:paraId="42425D8E" w14:textId="77777777" w:rsidR="00FE6FC3" w:rsidRDefault="00FE6FC3" w:rsidP="00812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15A34"/>
    <w:multiLevelType w:val="hybridMultilevel"/>
    <w:tmpl w:val="6AF6E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4F64"/>
    <w:multiLevelType w:val="hybridMultilevel"/>
    <w:tmpl w:val="D6FE615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E5DC1"/>
    <w:multiLevelType w:val="multilevel"/>
    <w:tmpl w:val="ECBEBC2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4F21C0"/>
    <w:multiLevelType w:val="hybridMultilevel"/>
    <w:tmpl w:val="F182C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D15463"/>
    <w:multiLevelType w:val="hybridMultilevel"/>
    <w:tmpl w:val="5740B7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D87085"/>
    <w:multiLevelType w:val="hybridMultilevel"/>
    <w:tmpl w:val="1C36C274"/>
    <w:lvl w:ilvl="0" w:tplc="99E218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B55FC"/>
    <w:multiLevelType w:val="hybridMultilevel"/>
    <w:tmpl w:val="E2E04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21F82"/>
    <w:multiLevelType w:val="hybridMultilevel"/>
    <w:tmpl w:val="F9FA7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335AF2"/>
    <w:multiLevelType w:val="hybridMultilevel"/>
    <w:tmpl w:val="98543D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313767B"/>
    <w:multiLevelType w:val="hybridMultilevel"/>
    <w:tmpl w:val="1AC8E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C0F6D"/>
    <w:multiLevelType w:val="multilevel"/>
    <w:tmpl w:val="EDA8C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445239F"/>
    <w:multiLevelType w:val="hybridMultilevel"/>
    <w:tmpl w:val="99DC2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61961"/>
    <w:multiLevelType w:val="hybridMultilevel"/>
    <w:tmpl w:val="84424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C41268"/>
    <w:multiLevelType w:val="hybridMultilevel"/>
    <w:tmpl w:val="0D06E044"/>
    <w:lvl w:ilvl="0" w:tplc="D51291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61F24"/>
    <w:multiLevelType w:val="hybridMultilevel"/>
    <w:tmpl w:val="A7D8B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5"/>
  </w:num>
  <w:num w:numId="4">
    <w:abstractNumId w:val="8"/>
  </w:num>
  <w:num w:numId="5">
    <w:abstractNumId w:val="14"/>
  </w:num>
  <w:num w:numId="6">
    <w:abstractNumId w:val="6"/>
  </w:num>
  <w:num w:numId="7">
    <w:abstractNumId w:val="9"/>
  </w:num>
  <w:num w:numId="8">
    <w:abstractNumId w:val="0"/>
  </w:num>
  <w:num w:numId="9">
    <w:abstractNumId w:val="1"/>
  </w:num>
  <w:num w:numId="10">
    <w:abstractNumId w:val="11"/>
  </w:num>
  <w:num w:numId="11">
    <w:abstractNumId w:val="3"/>
  </w:num>
  <w:num w:numId="12">
    <w:abstractNumId w:val="12"/>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0&lt;/Enabled&gt;&lt;ScanUnformatted&gt;1&lt;/ScanUnformatted&gt;&lt;ScanChanges&gt;1&lt;/ScanChanges&gt;&lt;Suspended&gt;0&lt;/Suspended&gt;&lt;/ENInstantFormat&gt;"/>
    <w:docVar w:name="EN.Layout" w:val="&lt;ENLayout&gt;&lt;Style&gt;Euro Psychiatry-2&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rs5dfp50fasp0hetr03paea20vpsxpv5fxfw&quot;&gt;Georgina&amp;apos;a library&lt;record-ids&gt;&lt;item&gt;101&lt;/item&gt;&lt;item&gt;133&lt;/item&gt;&lt;item&gt;140&lt;/item&gt;&lt;item&gt;167&lt;/item&gt;&lt;item&gt;336&lt;/item&gt;&lt;item&gt;337&lt;/item&gt;&lt;item&gt;338&lt;/item&gt;&lt;item&gt;364&lt;/item&gt;&lt;item&gt;386&lt;/item&gt;&lt;item&gt;507&lt;/item&gt;&lt;item&gt;753&lt;/item&gt;&lt;item&gt;755&lt;/item&gt;&lt;item&gt;756&lt;/item&gt;&lt;item&gt;854&lt;/item&gt;&lt;item&gt;855&lt;/item&gt;&lt;item&gt;856&lt;/item&gt;&lt;item&gt;857&lt;/item&gt;&lt;item&gt;858&lt;/item&gt;&lt;item&gt;859&lt;/item&gt;&lt;item&gt;860&lt;/item&gt;&lt;item&gt;861&lt;/item&gt;&lt;item&gt;862&lt;/item&gt;&lt;item&gt;864&lt;/item&gt;&lt;item&gt;868&lt;/item&gt;&lt;item&gt;869&lt;/item&gt;&lt;item&gt;870&lt;/item&gt;&lt;item&gt;874&lt;/item&gt;&lt;item&gt;878&lt;/item&gt;&lt;item&gt;879&lt;/item&gt;&lt;item&gt;921&lt;/item&gt;&lt;item&gt;922&lt;/item&gt;&lt;item&gt;923&lt;/item&gt;&lt;/record-ids&gt;&lt;/item&gt;&lt;/Libraries&gt;"/>
  </w:docVars>
  <w:rsids>
    <w:rsidRoot w:val="00405297"/>
    <w:rsid w:val="00000FAD"/>
    <w:rsid w:val="00001214"/>
    <w:rsid w:val="00001C0C"/>
    <w:rsid w:val="00004127"/>
    <w:rsid w:val="0000603B"/>
    <w:rsid w:val="000074BA"/>
    <w:rsid w:val="000118BD"/>
    <w:rsid w:val="0001654D"/>
    <w:rsid w:val="00021183"/>
    <w:rsid w:val="000224BE"/>
    <w:rsid w:val="000275ED"/>
    <w:rsid w:val="00027683"/>
    <w:rsid w:val="00027922"/>
    <w:rsid w:val="000305E9"/>
    <w:rsid w:val="00033E6E"/>
    <w:rsid w:val="00034C73"/>
    <w:rsid w:val="0003640D"/>
    <w:rsid w:val="0003712B"/>
    <w:rsid w:val="00037A3D"/>
    <w:rsid w:val="00040E2A"/>
    <w:rsid w:val="00041463"/>
    <w:rsid w:val="000417B1"/>
    <w:rsid w:val="000421FB"/>
    <w:rsid w:val="000435A7"/>
    <w:rsid w:val="000446EC"/>
    <w:rsid w:val="0004577B"/>
    <w:rsid w:val="000457A2"/>
    <w:rsid w:val="00046DF9"/>
    <w:rsid w:val="000510D4"/>
    <w:rsid w:val="00051B1D"/>
    <w:rsid w:val="00053867"/>
    <w:rsid w:val="00054F2F"/>
    <w:rsid w:val="0005549F"/>
    <w:rsid w:val="000565C5"/>
    <w:rsid w:val="00060BB3"/>
    <w:rsid w:val="0006102F"/>
    <w:rsid w:val="00062C0F"/>
    <w:rsid w:val="000631DE"/>
    <w:rsid w:val="00064665"/>
    <w:rsid w:val="000649E6"/>
    <w:rsid w:val="00065986"/>
    <w:rsid w:val="00067162"/>
    <w:rsid w:val="00067843"/>
    <w:rsid w:val="00070010"/>
    <w:rsid w:val="00072C3B"/>
    <w:rsid w:val="00073705"/>
    <w:rsid w:val="00075353"/>
    <w:rsid w:val="00076DAB"/>
    <w:rsid w:val="00081EB0"/>
    <w:rsid w:val="00082547"/>
    <w:rsid w:val="00083130"/>
    <w:rsid w:val="00083673"/>
    <w:rsid w:val="000862DA"/>
    <w:rsid w:val="00087BBD"/>
    <w:rsid w:val="00090BE3"/>
    <w:rsid w:val="00090C90"/>
    <w:rsid w:val="0009189D"/>
    <w:rsid w:val="0009343B"/>
    <w:rsid w:val="00096AF2"/>
    <w:rsid w:val="000A4CB0"/>
    <w:rsid w:val="000A5882"/>
    <w:rsid w:val="000A5CB5"/>
    <w:rsid w:val="000A5E25"/>
    <w:rsid w:val="000A650F"/>
    <w:rsid w:val="000A6E77"/>
    <w:rsid w:val="000A76FA"/>
    <w:rsid w:val="000A791A"/>
    <w:rsid w:val="000B066D"/>
    <w:rsid w:val="000B10F8"/>
    <w:rsid w:val="000B1828"/>
    <w:rsid w:val="000B2A76"/>
    <w:rsid w:val="000C15E0"/>
    <w:rsid w:val="000C24D8"/>
    <w:rsid w:val="000C4851"/>
    <w:rsid w:val="000C511D"/>
    <w:rsid w:val="000C6465"/>
    <w:rsid w:val="000D073B"/>
    <w:rsid w:val="000D160F"/>
    <w:rsid w:val="000D1819"/>
    <w:rsid w:val="000D1A52"/>
    <w:rsid w:val="000D1BF4"/>
    <w:rsid w:val="000D5552"/>
    <w:rsid w:val="000D591B"/>
    <w:rsid w:val="000D5987"/>
    <w:rsid w:val="000D63BB"/>
    <w:rsid w:val="000D6F80"/>
    <w:rsid w:val="000E2E17"/>
    <w:rsid w:val="000E602A"/>
    <w:rsid w:val="000E6899"/>
    <w:rsid w:val="000E7A05"/>
    <w:rsid w:val="000F14C5"/>
    <w:rsid w:val="000F19D1"/>
    <w:rsid w:val="000F5E25"/>
    <w:rsid w:val="001003D6"/>
    <w:rsid w:val="00102C66"/>
    <w:rsid w:val="001046DE"/>
    <w:rsid w:val="001055D7"/>
    <w:rsid w:val="001078A6"/>
    <w:rsid w:val="00107C8E"/>
    <w:rsid w:val="001101C0"/>
    <w:rsid w:val="0011091F"/>
    <w:rsid w:val="00111889"/>
    <w:rsid w:val="00112A31"/>
    <w:rsid w:val="00112AA5"/>
    <w:rsid w:val="001132F1"/>
    <w:rsid w:val="00113B78"/>
    <w:rsid w:val="0011494D"/>
    <w:rsid w:val="001159C4"/>
    <w:rsid w:val="00117A77"/>
    <w:rsid w:val="00121979"/>
    <w:rsid w:val="00121FB8"/>
    <w:rsid w:val="001221B9"/>
    <w:rsid w:val="00124377"/>
    <w:rsid w:val="00127206"/>
    <w:rsid w:val="00130F8C"/>
    <w:rsid w:val="00132350"/>
    <w:rsid w:val="00133F42"/>
    <w:rsid w:val="0013727D"/>
    <w:rsid w:val="00142A42"/>
    <w:rsid w:val="00143199"/>
    <w:rsid w:val="00144265"/>
    <w:rsid w:val="0014454B"/>
    <w:rsid w:val="00144848"/>
    <w:rsid w:val="0014486D"/>
    <w:rsid w:val="00144BA9"/>
    <w:rsid w:val="001507CC"/>
    <w:rsid w:val="001527E9"/>
    <w:rsid w:val="001529EC"/>
    <w:rsid w:val="00154698"/>
    <w:rsid w:val="00157F5B"/>
    <w:rsid w:val="00160B35"/>
    <w:rsid w:val="00167521"/>
    <w:rsid w:val="00171089"/>
    <w:rsid w:val="00171A91"/>
    <w:rsid w:val="00171F1B"/>
    <w:rsid w:val="00173929"/>
    <w:rsid w:val="001744B2"/>
    <w:rsid w:val="00180E3F"/>
    <w:rsid w:val="00182115"/>
    <w:rsid w:val="00182A24"/>
    <w:rsid w:val="0018502A"/>
    <w:rsid w:val="00195A1D"/>
    <w:rsid w:val="001975D6"/>
    <w:rsid w:val="001A0EA1"/>
    <w:rsid w:val="001A191F"/>
    <w:rsid w:val="001A22A6"/>
    <w:rsid w:val="001A34E3"/>
    <w:rsid w:val="001A453D"/>
    <w:rsid w:val="001A4BA0"/>
    <w:rsid w:val="001A4F54"/>
    <w:rsid w:val="001A6402"/>
    <w:rsid w:val="001A643B"/>
    <w:rsid w:val="001A701D"/>
    <w:rsid w:val="001A73F4"/>
    <w:rsid w:val="001B05FB"/>
    <w:rsid w:val="001B0C0B"/>
    <w:rsid w:val="001B1399"/>
    <w:rsid w:val="001B1C89"/>
    <w:rsid w:val="001B24C6"/>
    <w:rsid w:val="001B2669"/>
    <w:rsid w:val="001B5404"/>
    <w:rsid w:val="001B6FB9"/>
    <w:rsid w:val="001C0371"/>
    <w:rsid w:val="001C096F"/>
    <w:rsid w:val="001C3C2C"/>
    <w:rsid w:val="001C436A"/>
    <w:rsid w:val="001C4940"/>
    <w:rsid w:val="001C4E4F"/>
    <w:rsid w:val="001C6574"/>
    <w:rsid w:val="001C7847"/>
    <w:rsid w:val="001D157B"/>
    <w:rsid w:val="001D2529"/>
    <w:rsid w:val="001E5D77"/>
    <w:rsid w:val="001E61EA"/>
    <w:rsid w:val="001F1654"/>
    <w:rsid w:val="001F1C46"/>
    <w:rsid w:val="001F2826"/>
    <w:rsid w:val="001F6F64"/>
    <w:rsid w:val="0020036E"/>
    <w:rsid w:val="00200487"/>
    <w:rsid w:val="0020506C"/>
    <w:rsid w:val="00206D74"/>
    <w:rsid w:val="00207484"/>
    <w:rsid w:val="00211002"/>
    <w:rsid w:val="0021227D"/>
    <w:rsid w:val="0021295D"/>
    <w:rsid w:val="00213CC2"/>
    <w:rsid w:val="002156C5"/>
    <w:rsid w:val="00217502"/>
    <w:rsid w:val="002217BA"/>
    <w:rsid w:val="00224E6B"/>
    <w:rsid w:val="00230C1B"/>
    <w:rsid w:val="00233B67"/>
    <w:rsid w:val="00233E89"/>
    <w:rsid w:val="0023545D"/>
    <w:rsid w:val="00236236"/>
    <w:rsid w:val="002367C2"/>
    <w:rsid w:val="00236948"/>
    <w:rsid w:val="00237C5F"/>
    <w:rsid w:val="002418C2"/>
    <w:rsid w:val="00242963"/>
    <w:rsid w:val="00243EE2"/>
    <w:rsid w:val="00244DDD"/>
    <w:rsid w:val="00246280"/>
    <w:rsid w:val="00246347"/>
    <w:rsid w:val="002477D1"/>
    <w:rsid w:val="00247A1B"/>
    <w:rsid w:val="002506C3"/>
    <w:rsid w:val="00253892"/>
    <w:rsid w:val="0025460C"/>
    <w:rsid w:val="002555C8"/>
    <w:rsid w:val="0026092F"/>
    <w:rsid w:val="00261052"/>
    <w:rsid w:val="002630AA"/>
    <w:rsid w:val="00266478"/>
    <w:rsid w:val="00266837"/>
    <w:rsid w:val="00266C57"/>
    <w:rsid w:val="00280819"/>
    <w:rsid w:val="0028086E"/>
    <w:rsid w:val="002819F3"/>
    <w:rsid w:val="00283312"/>
    <w:rsid w:val="0028548E"/>
    <w:rsid w:val="00285824"/>
    <w:rsid w:val="002859C1"/>
    <w:rsid w:val="00287092"/>
    <w:rsid w:val="00290423"/>
    <w:rsid w:val="00292EFD"/>
    <w:rsid w:val="00293EA6"/>
    <w:rsid w:val="00294B17"/>
    <w:rsid w:val="002968D7"/>
    <w:rsid w:val="002A14FD"/>
    <w:rsid w:val="002A1651"/>
    <w:rsid w:val="002A18F8"/>
    <w:rsid w:val="002A22E2"/>
    <w:rsid w:val="002A3241"/>
    <w:rsid w:val="002A3794"/>
    <w:rsid w:val="002A6E34"/>
    <w:rsid w:val="002A7650"/>
    <w:rsid w:val="002B0C78"/>
    <w:rsid w:val="002B1877"/>
    <w:rsid w:val="002B25A2"/>
    <w:rsid w:val="002B5082"/>
    <w:rsid w:val="002B538C"/>
    <w:rsid w:val="002B5FEB"/>
    <w:rsid w:val="002B60A7"/>
    <w:rsid w:val="002B62CC"/>
    <w:rsid w:val="002B62DB"/>
    <w:rsid w:val="002C076B"/>
    <w:rsid w:val="002C0BA2"/>
    <w:rsid w:val="002C1A1D"/>
    <w:rsid w:val="002C1CEA"/>
    <w:rsid w:val="002C2DFE"/>
    <w:rsid w:val="002C5A50"/>
    <w:rsid w:val="002D20A6"/>
    <w:rsid w:val="002D359E"/>
    <w:rsid w:val="002D3F5E"/>
    <w:rsid w:val="002D495C"/>
    <w:rsid w:val="002D5AD4"/>
    <w:rsid w:val="002E0816"/>
    <w:rsid w:val="002E2B72"/>
    <w:rsid w:val="002E2E7B"/>
    <w:rsid w:val="002E74E5"/>
    <w:rsid w:val="002F0189"/>
    <w:rsid w:val="002F0237"/>
    <w:rsid w:val="002F0871"/>
    <w:rsid w:val="002F0B46"/>
    <w:rsid w:val="002F4417"/>
    <w:rsid w:val="002F4DCA"/>
    <w:rsid w:val="002F4E0B"/>
    <w:rsid w:val="002F62DB"/>
    <w:rsid w:val="002F7469"/>
    <w:rsid w:val="002F7D24"/>
    <w:rsid w:val="00300CD9"/>
    <w:rsid w:val="00305861"/>
    <w:rsid w:val="00305E1F"/>
    <w:rsid w:val="00317FF7"/>
    <w:rsid w:val="00317FF8"/>
    <w:rsid w:val="00322347"/>
    <w:rsid w:val="00322B46"/>
    <w:rsid w:val="00325303"/>
    <w:rsid w:val="0032597D"/>
    <w:rsid w:val="00330127"/>
    <w:rsid w:val="00331C41"/>
    <w:rsid w:val="003415A7"/>
    <w:rsid w:val="00341718"/>
    <w:rsid w:val="00343069"/>
    <w:rsid w:val="00344EC6"/>
    <w:rsid w:val="00347704"/>
    <w:rsid w:val="00352310"/>
    <w:rsid w:val="003526A1"/>
    <w:rsid w:val="00352709"/>
    <w:rsid w:val="003527C0"/>
    <w:rsid w:val="00353EB4"/>
    <w:rsid w:val="00360959"/>
    <w:rsid w:val="00360E40"/>
    <w:rsid w:val="003644EC"/>
    <w:rsid w:val="00365418"/>
    <w:rsid w:val="003665B9"/>
    <w:rsid w:val="00371483"/>
    <w:rsid w:val="00373A39"/>
    <w:rsid w:val="00373CEE"/>
    <w:rsid w:val="00376B71"/>
    <w:rsid w:val="00376FAD"/>
    <w:rsid w:val="003858FA"/>
    <w:rsid w:val="00385AAD"/>
    <w:rsid w:val="00386E87"/>
    <w:rsid w:val="00387AE3"/>
    <w:rsid w:val="003911CC"/>
    <w:rsid w:val="003934DD"/>
    <w:rsid w:val="00394D6D"/>
    <w:rsid w:val="003A30CC"/>
    <w:rsid w:val="003A3B6B"/>
    <w:rsid w:val="003A58E3"/>
    <w:rsid w:val="003A5BB2"/>
    <w:rsid w:val="003A6D85"/>
    <w:rsid w:val="003B0A71"/>
    <w:rsid w:val="003B1ACC"/>
    <w:rsid w:val="003B26B9"/>
    <w:rsid w:val="003B2FBD"/>
    <w:rsid w:val="003B3B07"/>
    <w:rsid w:val="003B4649"/>
    <w:rsid w:val="003B4E8E"/>
    <w:rsid w:val="003B6FD4"/>
    <w:rsid w:val="003C0051"/>
    <w:rsid w:val="003C1922"/>
    <w:rsid w:val="003C1EF1"/>
    <w:rsid w:val="003C3516"/>
    <w:rsid w:val="003C7C69"/>
    <w:rsid w:val="003D0755"/>
    <w:rsid w:val="003D14EE"/>
    <w:rsid w:val="003D1F62"/>
    <w:rsid w:val="003D2839"/>
    <w:rsid w:val="003D2C8A"/>
    <w:rsid w:val="003D39DF"/>
    <w:rsid w:val="003D5BE3"/>
    <w:rsid w:val="003E1814"/>
    <w:rsid w:val="003E2C48"/>
    <w:rsid w:val="003E3EAD"/>
    <w:rsid w:val="003E49FB"/>
    <w:rsid w:val="003E4A3F"/>
    <w:rsid w:val="003F22C4"/>
    <w:rsid w:val="003F6718"/>
    <w:rsid w:val="003F6CF3"/>
    <w:rsid w:val="003F6F04"/>
    <w:rsid w:val="00400E13"/>
    <w:rsid w:val="0040290D"/>
    <w:rsid w:val="004043B4"/>
    <w:rsid w:val="00405297"/>
    <w:rsid w:val="00407A8D"/>
    <w:rsid w:val="00415913"/>
    <w:rsid w:val="004161DD"/>
    <w:rsid w:val="00420F27"/>
    <w:rsid w:val="00421302"/>
    <w:rsid w:val="004223D4"/>
    <w:rsid w:val="00422517"/>
    <w:rsid w:val="004248AF"/>
    <w:rsid w:val="00424D17"/>
    <w:rsid w:val="00426948"/>
    <w:rsid w:val="00427A92"/>
    <w:rsid w:val="004323C5"/>
    <w:rsid w:val="00433B41"/>
    <w:rsid w:val="00433F67"/>
    <w:rsid w:val="00435974"/>
    <w:rsid w:val="00442C47"/>
    <w:rsid w:val="00443713"/>
    <w:rsid w:val="004445BE"/>
    <w:rsid w:val="0044625B"/>
    <w:rsid w:val="00447E46"/>
    <w:rsid w:val="00450B9A"/>
    <w:rsid w:val="0045199E"/>
    <w:rsid w:val="00455963"/>
    <w:rsid w:val="0045627B"/>
    <w:rsid w:val="00457935"/>
    <w:rsid w:val="00457DBF"/>
    <w:rsid w:val="00461415"/>
    <w:rsid w:val="00461D4B"/>
    <w:rsid w:val="00462EB0"/>
    <w:rsid w:val="00463180"/>
    <w:rsid w:val="004633B9"/>
    <w:rsid w:val="00463F2A"/>
    <w:rsid w:val="00466B95"/>
    <w:rsid w:val="00466CA5"/>
    <w:rsid w:val="00471326"/>
    <w:rsid w:val="00473781"/>
    <w:rsid w:val="00474D16"/>
    <w:rsid w:val="0047574A"/>
    <w:rsid w:val="00476164"/>
    <w:rsid w:val="004766CB"/>
    <w:rsid w:val="00477A6D"/>
    <w:rsid w:val="00477C2D"/>
    <w:rsid w:val="00481304"/>
    <w:rsid w:val="00487F1E"/>
    <w:rsid w:val="0049245E"/>
    <w:rsid w:val="004924D6"/>
    <w:rsid w:val="00492ABE"/>
    <w:rsid w:val="004932E8"/>
    <w:rsid w:val="0049369C"/>
    <w:rsid w:val="004936D5"/>
    <w:rsid w:val="00493A8A"/>
    <w:rsid w:val="00493F8C"/>
    <w:rsid w:val="004954C5"/>
    <w:rsid w:val="004979EF"/>
    <w:rsid w:val="004A2263"/>
    <w:rsid w:val="004A330D"/>
    <w:rsid w:val="004A3FBE"/>
    <w:rsid w:val="004A6056"/>
    <w:rsid w:val="004A7D8B"/>
    <w:rsid w:val="004B009E"/>
    <w:rsid w:val="004B0F74"/>
    <w:rsid w:val="004B491F"/>
    <w:rsid w:val="004B53F5"/>
    <w:rsid w:val="004B76AE"/>
    <w:rsid w:val="004C0A67"/>
    <w:rsid w:val="004C22EC"/>
    <w:rsid w:val="004C2FF3"/>
    <w:rsid w:val="004C4F27"/>
    <w:rsid w:val="004C697B"/>
    <w:rsid w:val="004C7820"/>
    <w:rsid w:val="004D0854"/>
    <w:rsid w:val="004D1259"/>
    <w:rsid w:val="004D234C"/>
    <w:rsid w:val="004D4F83"/>
    <w:rsid w:val="004D5AB4"/>
    <w:rsid w:val="004D757A"/>
    <w:rsid w:val="004E2B73"/>
    <w:rsid w:val="004E6F1D"/>
    <w:rsid w:val="004F1F93"/>
    <w:rsid w:val="004F2A1D"/>
    <w:rsid w:val="004F3BD4"/>
    <w:rsid w:val="004F6ED9"/>
    <w:rsid w:val="00501023"/>
    <w:rsid w:val="00501187"/>
    <w:rsid w:val="0050187F"/>
    <w:rsid w:val="00501F5A"/>
    <w:rsid w:val="0050513E"/>
    <w:rsid w:val="00505D8E"/>
    <w:rsid w:val="005060E9"/>
    <w:rsid w:val="0050724B"/>
    <w:rsid w:val="00507DBD"/>
    <w:rsid w:val="005110CC"/>
    <w:rsid w:val="005217B7"/>
    <w:rsid w:val="00523034"/>
    <w:rsid w:val="0052318F"/>
    <w:rsid w:val="00524AAA"/>
    <w:rsid w:val="00531772"/>
    <w:rsid w:val="00532F82"/>
    <w:rsid w:val="005362E6"/>
    <w:rsid w:val="00536D0D"/>
    <w:rsid w:val="0054064D"/>
    <w:rsid w:val="00541E97"/>
    <w:rsid w:val="0054240F"/>
    <w:rsid w:val="00542D7E"/>
    <w:rsid w:val="00545440"/>
    <w:rsid w:val="00545EA9"/>
    <w:rsid w:val="00550DA5"/>
    <w:rsid w:val="00552D22"/>
    <w:rsid w:val="0055354A"/>
    <w:rsid w:val="00553C2F"/>
    <w:rsid w:val="00555324"/>
    <w:rsid w:val="00556F63"/>
    <w:rsid w:val="00557000"/>
    <w:rsid w:val="0055722A"/>
    <w:rsid w:val="005572BB"/>
    <w:rsid w:val="00563CED"/>
    <w:rsid w:val="00567B3C"/>
    <w:rsid w:val="00567D37"/>
    <w:rsid w:val="00571E72"/>
    <w:rsid w:val="005753D6"/>
    <w:rsid w:val="005849F5"/>
    <w:rsid w:val="00586749"/>
    <w:rsid w:val="00591FBF"/>
    <w:rsid w:val="005927D2"/>
    <w:rsid w:val="00593B11"/>
    <w:rsid w:val="005955AF"/>
    <w:rsid w:val="0059710F"/>
    <w:rsid w:val="00597B33"/>
    <w:rsid w:val="005A1AC6"/>
    <w:rsid w:val="005A7D2B"/>
    <w:rsid w:val="005B1AE0"/>
    <w:rsid w:val="005B29A7"/>
    <w:rsid w:val="005B5055"/>
    <w:rsid w:val="005B5625"/>
    <w:rsid w:val="005C00BE"/>
    <w:rsid w:val="005C0410"/>
    <w:rsid w:val="005C1BAA"/>
    <w:rsid w:val="005C53F9"/>
    <w:rsid w:val="005C636D"/>
    <w:rsid w:val="005D0556"/>
    <w:rsid w:val="005D0CEE"/>
    <w:rsid w:val="005D4990"/>
    <w:rsid w:val="005D4DE3"/>
    <w:rsid w:val="005D63F5"/>
    <w:rsid w:val="005D64BF"/>
    <w:rsid w:val="005D7285"/>
    <w:rsid w:val="005E30C1"/>
    <w:rsid w:val="005E5772"/>
    <w:rsid w:val="005E69D7"/>
    <w:rsid w:val="005E7C5E"/>
    <w:rsid w:val="005F54EF"/>
    <w:rsid w:val="006038D4"/>
    <w:rsid w:val="00605216"/>
    <w:rsid w:val="00607377"/>
    <w:rsid w:val="00612187"/>
    <w:rsid w:val="00614D62"/>
    <w:rsid w:val="0061578C"/>
    <w:rsid w:val="00615A60"/>
    <w:rsid w:val="00617CD7"/>
    <w:rsid w:val="0062465D"/>
    <w:rsid w:val="00625610"/>
    <w:rsid w:val="0062694E"/>
    <w:rsid w:val="006269E8"/>
    <w:rsid w:val="00630B77"/>
    <w:rsid w:val="006326C6"/>
    <w:rsid w:val="00640A70"/>
    <w:rsid w:val="006413D5"/>
    <w:rsid w:val="00641567"/>
    <w:rsid w:val="00641B9A"/>
    <w:rsid w:val="00641F39"/>
    <w:rsid w:val="00645F6A"/>
    <w:rsid w:val="00647058"/>
    <w:rsid w:val="00650527"/>
    <w:rsid w:val="00653376"/>
    <w:rsid w:val="00653578"/>
    <w:rsid w:val="0065508A"/>
    <w:rsid w:val="00656C22"/>
    <w:rsid w:val="00656C93"/>
    <w:rsid w:val="006613C0"/>
    <w:rsid w:val="006630A6"/>
    <w:rsid w:val="0066538D"/>
    <w:rsid w:val="0066630D"/>
    <w:rsid w:val="0066698E"/>
    <w:rsid w:val="00671172"/>
    <w:rsid w:val="00674C6E"/>
    <w:rsid w:val="0067684B"/>
    <w:rsid w:val="00680E50"/>
    <w:rsid w:val="006819A6"/>
    <w:rsid w:val="00681B04"/>
    <w:rsid w:val="00681E22"/>
    <w:rsid w:val="00684C66"/>
    <w:rsid w:val="00684E5E"/>
    <w:rsid w:val="00685518"/>
    <w:rsid w:val="00685658"/>
    <w:rsid w:val="006867AC"/>
    <w:rsid w:val="0068766C"/>
    <w:rsid w:val="00690973"/>
    <w:rsid w:val="00690A9D"/>
    <w:rsid w:val="006944C1"/>
    <w:rsid w:val="006954A0"/>
    <w:rsid w:val="00695D95"/>
    <w:rsid w:val="006966F1"/>
    <w:rsid w:val="00697013"/>
    <w:rsid w:val="006A0A27"/>
    <w:rsid w:val="006A1B2E"/>
    <w:rsid w:val="006A1DF2"/>
    <w:rsid w:val="006A31CA"/>
    <w:rsid w:val="006A3E79"/>
    <w:rsid w:val="006A6EB8"/>
    <w:rsid w:val="006A7A82"/>
    <w:rsid w:val="006B188C"/>
    <w:rsid w:val="006B243E"/>
    <w:rsid w:val="006B45AC"/>
    <w:rsid w:val="006B70B7"/>
    <w:rsid w:val="006B7CA6"/>
    <w:rsid w:val="006B7FD2"/>
    <w:rsid w:val="006C0A09"/>
    <w:rsid w:val="006C0DEE"/>
    <w:rsid w:val="006C2404"/>
    <w:rsid w:val="006C4792"/>
    <w:rsid w:val="006C4868"/>
    <w:rsid w:val="006C578D"/>
    <w:rsid w:val="006D3F9F"/>
    <w:rsid w:val="006D44C9"/>
    <w:rsid w:val="006D4C47"/>
    <w:rsid w:val="006D5324"/>
    <w:rsid w:val="006D5877"/>
    <w:rsid w:val="006D5D5C"/>
    <w:rsid w:val="006D6F44"/>
    <w:rsid w:val="006D7B5E"/>
    <w:rsid w:val="006E3C97"/>
    <w:rsid w:val="006E4E6E"/>
    <w:rsid w:val="006E72C0"/>
    <w:rsid w:val="006E7C16"/>
    <w:rsid w:val="006F0640"/>
    <w:rsid w:val="006F0C20"/>
    <w:rsid w:val="006F0E93"/>
    <w:rsid w:val="006F1A7E"/>
    <w:rsid w:val="006F3401"/>
    <w:rsid w:val="006F51E0"/>
    <w:rsid w:val="006F681C"/>
    <w:rsid w:val="00702116"/>
    <w:rsid w:val="007049B5"/>
    <w:rsid w:val="0070578D"/>
    <w:rsid w:val="0071285B"/>
    <w:rsid w:val="007166D8"/>
    <w:rsid w:val="007267D3"/>
    <w:rsid w:val="00730130"/>
    <w:rsid w:val="00732ECD"/>
    <w:rsid w:val="0073654B"/>
    <w:rsid w:val="007372B4"/>
    <w:rsid w:val="0073796E"/>
    <w:rsid w:val="007426D1"/>
    <w:rsid w:val="00742B67"/>
    <w:rsid w:val="007466C3"/>
    <w:rsid w:val="007505DE"/>
    <w:rsid w:val="007508BA"/>
    <w:rsid w:val="00750DA5"/>
    <w:rsid w:val="00752A0D"/>
    <w:rsid w:val="00752E04"/>
    <w:rsid w:val="00754054"/>
    <w:rsid w:val="007544A7"/>
    <w:rsid w:val="0075519C"/>
    <w:rsid w:val="00757D36"/>
    <w:rsid w:val="00762EDC"/>
    <w:rsid w:val="00763BEA"/>
    <w:rsid w:val="0076503D"/>
    <w:rsid w:val="0077073F"/>
    <w:rsid w:val="00771543"/>
    <w:rsid w:val="00773690"/>
    <w:rsid w:val="00774BD1"/>
    <w:rsid w:val="007763C0"/>
    <w:rsid w:val="007767C7"/>
    <w:rsid w:val="00777239"/>
    <w:rsid w:val="00780570"/>
    <w:rsid w:val="00780B53"/>
    <w:rsid w:val="00781E99"/>
    <w:rsid w:val="007833C6"/>
    <w:rsid w:val="00783C08"/>
    <w:rsid w:val="00785E84"/>
    <w:rsid w:val="00787BA5"/>
    <w:rsid w:val="00790245"/>
    <w:rsid w:val="007922D2"/>
    <w:rsid w:val="0079232D"/>
    <w:rsid w:val="00794889"/>
    <w:rsid w:val="00796398"/>
    <w:rsid w:val="007A06E9"/>
    <w:rsid w:val="007A29C4"/>
    <w:rsid w:val="007A33FD"/>
    <w:rsid w:val="007A377D"/>
    <w:rsid w:val="007A42B5"/>
    <w:rsid w:val="007B0451"/>
    <w:rsid w:val="007B5268"/>
    <w:rsid w:val="007B6126"/>
    <w:rsid w:val="007B6244"/>
    <w:rsid w:val="007B6AC4"/>
    <w:rsid w:val="007B6C73"/>
    <w:rsid w:val="007B6FA1"/>
    <w:rsid w:val="007B791C"/>
    <w:rsid w:val="007C019E"/>
    <w:rsid w:val="007C0EEC"/>
    <w:rsid w:val="007C2A50"/>
    <w:rsid w:val="007C69B1"/>
    <w:rsid w:val="007C72C7"/>
    <w:rsid w:val="007C7C3B"/>
    <w:rsid w:val="007D0A15"/>
    <w:rsid w:val="007D3D0E"/>
    <w:rsid w:val="007D40F0"/>
    <w:rsid w:val="007D4ACA"/>
    <w:rsid w:val="007D5ABE"/>
    <w:rsid w:val="007D69CC"/>
    <w:rsid w:val="007D6BC4"/>
    <w:rsid w:val="007D7683"/>
    <w:rsid w:val="007E074B"/>
    <w:rsid w:val="007E277C"/>
    <w:rsid w:val="007E3F39"/>
    <w:rsid w:val="007E3FAD"/>
    <w:rsid w:val="007E431D"/>
    <w:rsid w:val="007E6EC4"/>
    <w:rsid w:val="007E7BC5"/>
    <w:rsid w:val="007F36C8"/>
    <w:rsid w:val="007F3DEC"/>
    <w:rsid w:val="007F438D"/>
    <w:rsid w:val="007F69A7"/>
    <w:rsid w:val="007F72C2"/>
    <w:rsid w:val="007F7B21"/>
    <w:rsid w:val="008002E9"/>
    <w:rsid w:val="00802D9A"/>
    <w:rsid w:val="00804EA9"/>
    <w:rsid w:val="00804F02"/>
    <w:rsid w:val="008053F3"/>
    <w:rsid w:val="008059AF"/>
    <w:rsid w:val="00810C32"/>
    <w:rsid w:val="00810D2B"/>
    <w:rsid w:val="008116B3"/>
    <w:rsid w:val="00811E18"/>
    <w:rsid w:val="00812A28"/>
    <w:rsid w:val="00813637"/>
    <w:rsid w:val="00814E19"/>
    <w:rsid w:val="0082220F"/>
    <w:rsid w:val="00823498"/>
    <w:rsid w:val="00824A03"/>
    <w:rsid w:val="008272F1"/>
    <w:rsid w:val="00835268"/>
    <w:rsid w:val="00842A2A"/>
    <w:rsid w:val="0084490E"/>
    <w:rsid w:val="00846CD6"/>
    <w:rsid w:val="008503F6"/>
    <w:rsid w:val="008508C5"/>
    <w:rsid w:val="008511A6"/>
    <w:rsid w:val="00851300"/>
    <w:rsid w:val="00852F9B"/>
    <w:rsid w:val="00857204"/>
    <w:rsid w:val="00860593"/>
    <w:rsid w:val="00863D32"/>
    <w:rsid w:val="00864375"/>
    <w:rsid w:val="00864F96"/>
    <w:rsid w:val="008651BA"/>
    <w:rsid w:val="00867B90"/>
    <w:rsid w:val="00872A1F"/>
    <w:rsid w:val="008733F3"/>
    <w:rsid w:val="00873BFA"/>
    <w:rsid w:val="00885BC5"/>
    <w:rsid w:val="00892C83"/>
    <w:rsid w:val="0089507A"/>
    <w:rsid w:val="00895970"/>
    <w:rsid w:val="008960C4"/>
    <w:rsid w:val="00897E38"/>
    <w:rsid w:val="008A0275"/>
    <w:rsid w:val="008A0751"/>
    <w:rsid w:val="008A0878"/>
    <w:rsid w:val="008A2E62"/>
    <w:rsid w:val="008A3AFD"/>
    <w:rsid w:val="008B23AB"/>
    <w:rsid w:val="008B5DD0"/>
    <w:rsid w:val="008B63BA"/>
    <w:rsid w:val="008C1E53"/>
    <w:rsid w:val="008C253E"/>
    <w:rsid w:val="008C6B72"/>
    <w:rsid w:val="008C7ED5"/>
    <w:rsid w:val="008D1EA7"/>
    <w:rsid w:val="008D3E74"/>
    <w:rsid w:val="008D55DA"/>
    <w:rsid w:val="008E157D"/>
    <w:rsid w:val="008E2B44"/>
    <w:rsid w:val="008E3252"/>
    <w:rsid w:val="008E411A"/>
    <w:rsid w:val="008F1F47"/>
    <w:rsid w:val="008F3B9E"/>
    <w:rsid w:val="008F4DF4"/>
    <w:rsid w:val="00901383"/>
    <w:rsid w:val="009066C7"/>
    <w:rsid w:val="00912A70"/>
    <w:rsid w:val="009141AC"/>
    <w:rsid w:val="0091717D"/>
    <w:rsid w:val="00917567"/>
    <w:rsid w:val="00917F27"/>
    <w:rsid w:val="00921A64"/>
    <w:rsid w:val="009221DF"/>
    <w:rsid w:val="00924D44"/>
    <w:rsid w:val="00925572"/>
    <w:rsid w:val="00925673"/>
    <w:rsid w:val="00925DE4"/>
    <w:rsid w:val="0092646D"/>
    <w:rsid w:val="00930071"/>
    <w:rsid w:val="00930378"/>
    <w:rsid w:val="009304CE"/>
    <w:rsid w:val="00931C1B"/>
    <w:rsid w:val="00932052"/>
    <w:rsid w:val="00934B55"/>
    <w:rsid w:val="00935B2F"/>
    <w:rsid w:val="009362EE"/>
    <w:rsid w:val="009445BE"/>
    <w:rsid w:val="00945855"/>
    <w:rsid w:val="00945EEF"/>
    <w:rsid w:val="0094760F"/>
    <w:rsid w:val="009479B8"/>
    <w:rsid w:val="00951D59"/>
    <w:rsid w:val="009523AB"/>
    <w:rsid w:val="009536A3"/>
    <w:rsid w:val="00953A5A"/>
    <w:rsid w:val="00957018"/>
    <w:rsid w:val="009571F5"/>
    <w:rsid w:val="00957FB3"/>
    <w:rsid w:val="00960E5B"/>
    <w:rsid w:val="0096476F"/>
    <w:rsid w:val="0096657B"/>
    <w:rsid w:val="00966C4C"/>
    <w:rsid w:val="0096739F"/>
    <w:rsid w:val="00967F61"/>
    <w:rsid w:val="009707CA"/>
    <w:rsid w:val="009708A5"/>
    <w:rsid w:val="00972E53"/>
    <w:rsid w:val="00976DAE"/>
    <w:rsid w:val="00977322"/>
    <w:rsid w:val="009777A3"/>
    <w:rsid w:val="0098044B"/>
    <w:rsid w:val="00981833"/>
    <w:rsid w:val="00981C2E"/>
    <w:rsid w:val="009828CD"/>
    <w:rsid w:val="009831BD"/>
    <w:rsid w:val="009857F7"/>
    <w:rsid w:val="00985F9A"/>
    <w:rsid w:val="009965CC"/>
    <w:rsid w:val="009A0E90"/>
    <w:rsid w:val="009A1C04"/>
    <w:rsid w:val="009A2E27"/>
    <w:rsid w:val="009A377F"/>
    <w:rsid w:val="009A440A"/>
    <w:rsid w:val="009A7C37"/>
    <w:rsid w:val="009B2F0D"/>
    <w:rsid w:val="009B4242"/>
    <w:rsid w:val="009B4C9E"/>
    <w:rsid w:val="009B5649"/>
    <w:rsid w:val="009C033D"/>
    <w:rsid w:val="009C1086"/>
    <w:rsid w:val="009C128D"/>
    <w:rsid w:val="009C1F08"/>
    <w:rsid w:val="009C3397"/>
    <w:rsid w:val="009C3876"/>
    <w:rsid w:val="009C4485"/>
    <w:rsid w:val="009C52FC"/>
    <w:rsid w:val="009D0A0D"/>
    <w:rsid w:val="009D0DB8"/>
    <w:rsid w:val="009D40F3"/>
    <w:rsid w:val="009D4A99"/>
    <w:rsid w:val="009D4ECE"/>
    <w:rsid w:val="009D5C03"/>
    <w:rsid w:val="009E0C77"/>
    <w:rsid w:val="009E6816"/>
    <w:rsid w:val="009F454B"/>
    <w:rsid w:val="009F7ED8"/>
    <w:rsid w:val="00A009D0"/>
    <w:rsid w:val="00A00DBC"/>
    <w:rsid w:val="00A055FD"/>
    <w:rsid w:val="00A13901"/>
    <w:rsid w:val="00A16B84"/>
    <w:rsid w:val="00A17863"/>
    <w:rsid w:val="00A24024"/>
    <w:rsid w:val="00A3160D"/>
    <w:rsid w:val="00A32E32"/>
    <w:rsid w:val="00A33080"/>
    <w:rsid w:val="00A367F8"/>
    <w:rsid w:val="00A37A10"/>
    <w:rsid w:val="00A4097B"/>
    <w:rsid w:val="00A41238"/>
    <w:rsid w:val="00A41B23"/>
    <w:rsid w:val="00A4397C"/>
    <w:rsid w:val="00A44FBE"/>
    <w:rsid w:val="00A50376"/>
    <w:rsid w:val="00A50EED"/>
    <w:rsid w:val="00A559E6"/>
    <w:rsid w:val="00A56740"/>
    <w:rsid w:val="00A608A1"/>
    <w:rsid w:val="00A6301A"/>
    <w:rsid w:val="00A6427A"/>
    <w:rsid w:val="00A64F4E"/>
    <w:rsid w:val="00A651E9"/>
    <w:rsid w:val="00A72E63"/>
    <w:rsid w:val="00A758F1"/>
    <w:rsid w:val="00A7692D"/>
    <w:rsid w:val="00A81020"/>
    <w:rsid w:val="00A83D38"/>
    <w:rsid w:val="00A846D0"/>
    <w:rsid w:val="00A85C3D"/>
    <w:rsid w:val="00A9057E"/>
    <w:rsid w:val="00A90BCD"/>
    <w:rsid w:val="00A95C28"/>
    <w:rsid w:val="00A96A32"/>
    <w:rsid w:val="00AA2532"/>
    <w:rsid w:val="00AA2872"/>
    <w:rsid w:val="00AA451D"/>
    <w:rsid w:val="00AA4E95"/>
    <w:rsid w:val="00AA4ED9"/>
    <w:rsid w:val="00AA72C8"/>
    <w:rsid w:val="00AA7817"/>
    <w:rsid w:val="00AB26F9"/>
    <w:rsid w:val="00AB681E"/>
    <w:rsid w:val="00AB6D90"/>
    <w:rsid w:val="00AB7929"/>
    <w:rsid w:val="00AC0039"/>
    <w:rsid w:val="00AC19F3"/>
    <w:rsid w:val="00AC26FA"/>
    <w:rsid w:val="00AC2B49"/>
    <w:rsid w:val="00AC4664"/>
    <w:rsid w:val="00AC524D"/>
    <w:rsid w:val="00AC5344"/>
    <w:rsid w:val="00AC6C87"/>
    <w:rsid w:val="00AC79F7"/>
    <w:rsid w:val="00AD2EF4"/>
    <w:rsid w:val="00AD375D"/>
    <w:rsid w:val="00AD5BC3"/>
    <w:rsid w:val="00AD6D6E"/>
    <w:rsid w:val="00AD7D8C"/>
    <w:rsid w:val="00AE0B83"/>
    <w:rsid w:val="00AE14F8"/>
    <w:rsid w:val="00AE3878"/>
    <w:rsid w:val="00AE3F1B"/>
    <w:rsid w:val="00AE640E"/>
    <w:rsid w:val="00AE6D98"/>
    <w:rsid w:val="00AF0C1C"/>
    <w:rsid w:val="00AF1AF5"/>
    <w:rsid w:val="00AF370E"/>
    <w:rsid w:val="00AF4587"/>
    <w:rsid w:val="00AF4A0C"/>
    <w:rsid w:val="00AF54EA"/>
    <w:rsid w:val="00AF663D"/>
    <w:rsid w:val="00B020E7"/>
    <w:rsid w:val="00B059CF"/>
    <w:rsid w:val="00B07771"/>
    <w:rsid w:val="00B078BC"/>
    <w:rsid w:val="00B1104D"/>
    <w:rsid w:val="00B13ED8"/>
    <w:rsid w:val="00B14A44"/>
    <w:rsid w:val="00B15A67"/>
    <w:rsid w:val="00B166D8"/>
    <w:rsid w:val="00B16E01"/>
    <w:rsid w:val="00B20A38"/>
    <w:rsid w:val="00B22A58"/>
    <w:rsid w:val="00B23653"/>
    <w:rsid w:val="00B237CE"/>
    <w:rsid w:val="00B23E2D"/>
    <w:rsid w:val="00B27CE6"/>
    <w:rsid w:val="00B3101A"/>
    <w:rsid w:val="00B3508A"/>
    <w:rsid w:val="00B37E6B"/>
    <w:rsid w:val="00B41623"/>
    <w:rsid w:val="00B43B8F"/>
    <w:rsid w:val="00B45273"/>
    <w:rsid w:val="00B543EE"/>
    <w:rsid w:val="00B54D9A"/>
    <w:rsid w:val="00B57508"/>
    <w:rsid w:val="00B60095"/>
    <w:rsid w:val="00B6137B"/>
    <w:rsid w:val="00B622B5"/>
    <w:rsid w:val="00B67AEE"/>
    <w:rsid w:val="00B70E20"/>
    <w:rsid w:val="00B75505"/>
    <w:rsid w:val="00B75A42"/>
    <w:rsid w:val="00B76272"/>
    <w:rsid w:val="00B81841"/>
    <w:rsid w:val="00B831B6"/>
    <w:rsid w:val="00B83FE8"/>
    <w:rsid w:val="00B913CF"/>
    <w:rsid w:val="00B91D51"/>
    <w:rsid w:val="00B92236"/>
    <w:rsid w:val="00B93ED8"/>
    <w:rsid w:val="00B97D27"/>
    <w:rsid w:val="00BA1082"/>
    <w:rsid w:val="00BA1551"/>
    <w:rsid w:val="00BA2F1F"/>
    <w:rsid w:val="00BA65BE"/>
    <w:rsid w:val="00BB2457"/>
    <w:rsid w:val="00BB4646"/>
    <w:rsid w:val="00BB4EA3"/>
    <w:rsid w:val="00BB7B5B"/>
    <w:rsid w:val="00BB7D0F"/>
    <w:rsid w:val="00BC01DD"/>
    <w:rsid w:val="00BC09AD"/>
    <w:rsid w:val="00BC0AFB"/>
    <w:rsid w:val="00BC0FC8"/>
    <w:rsid w:val="00BC1701"/>
    <w:rsid w:val="00BC279D"/>
    <w:rsid w:val="00BC366D"/>
    <w:rsid w:val="00BC427F"/>
    <w:rsid w:val="00BC519A"/>
    <w:rsid w:val="00BC65BD"/>
    <w:rsid w:val="00BC79EF"/>
    <w:rsid w:val="00BD1212"/>
    <w:rsid w:val="00BD1498"/>
    <w:rsid w:val="00BD5334"/>
    <w:rsid w:val="00BD676A"/>
    <w:rsid w:val="00BD6C05"/>
    <w:rsid w:val="00BD6DE6"/>
    <w:rsid w:val="00BD70BC"/>
    <w:rsid w:val="00BD7618"/>
    <w:rsid w:val="00BE01B6"/>
    <w:rsid w:val="00BE26C2"/>
    <w:rsid w:val="00BE505A"/>
    <w:rsid w:val="00BE593B"/>
    <w:rsid w:val="00BE7B5B"/>
    <w:rsid w:val="00BF0A28"/>
    <w:rsid w:val="00BF170A"/>
    <w:rsid w:val="00BF1F7F"/>
    <w:rsid w:val="00BF426D"/>
    <w:rsid w:val="00BF4948"/>
    <w:rsid w:val="00BF4BA9"/>
    <w:rsid w:val="00BF6E47"/>
    <w:rsid w:val="00C00AD8"/>
    <w:rsid w:val="00C01959"/>
    <w:rsid w:val="00C034B2"/>
    <w:rsid w:val="00C03752"/>
    <w:rsid w:val="00C04E3C"/>
    <w:rsid w:val="00C05D53"/>
    <w:rsid w:val="00C11FA1"/>
    <w:rsid w:val="00C20E3A"/>
    <w:rsid w:val="00C249B5"/>
    <w:rsid w:val="00C24EB4"/>
    <w:rsid w:val="00C26AFF"/>
    <w:rsid w:val="00C273FB"/>
    <w:rsid w:val="00C27766"/>
    <w:rsid w:val="00C3108D"/>
    <w:rsid w:val="00C31C0A"/>
    <w:rsid w:val="00C322D7"/>
    <w:rsid w:val="00C45740"/>
    <w:rsid w:val="00C46440"/>
    <w:rsid w:val="00C51CE1"/>
    <w:rsid w:val="00C520A8"/>
    <w:rsid w:val="00C52745"/>
    <w:rsid w:val="00C54128"/>
    <w:rsid w:val="00C572CF"/>
    <w:rsid w:val="00C57B89"/>
    <w:rsid w:val="00C60542"/>
    <w:rsid w:val="00C634EA"/>
    <w:rsid w:val="00C642D2"/>
    <w:rsid w:val="00C6692C"/>
    <w:rsid w:val="00C6717B"/>
    <w:rsid w:val="00C67859"/>
    <w:rsid w:val="00C73279"/>
    <w:rsid w:val="00C73BB1"/>
    <w:rsid w:val="00C743A9"/>
    <w:rsid w:val="00C766A1"/>
    <w:rsid w:val="00C804F2"/>
    <w:rsid w:val="00C82D7B"/>
    <w:rsid w:val="00C83E0D"/>
    <w:rsid w:val="00C83F05"/>
    <w:rsid w:val="00C848E6"/>
    <w:rsid w:val="00C862CF"/>
    <w:rsid w:val="00C868BD"/>
    <w:rsid w:val="00C8692D"/>
    <w:rsid w:val="00C87DC0"/>
    <w:rsid w:val="00C91BCA"/>
    <w:rsid w:val="00C9247D"/>
    <w:rsid w:val="00C94F1C"/>
    <w:rsid w:val="00C95AE8"/>
    <w:rsid w:val="00C96E54"/>
    <w:rsid w:val="00CA25FA"/>
    <w:rsid w:val="00CA4EC1"/>
    <w:rsid w:val="00CA5B5B"/>
    <w:rsid w:val="00CA6180"/>
    <w:rsid w:val="00CA649D"/>
    <w:rsid w:val="00CA7347"/>
    <w:rsid w:val="00CB073E"/>
    <w:rsid w:val="00CB09FA"/>
    <w:rsid w:val="00CB1FD4"/>
    <w:rsid w:val="00CB4328"/>
    <w:rsid w:val="00CB4397"/>
    <w:rsid w:val="00CB50E6"/>
    <w:rsid w:val="00CB72CC"/>
    <w:rsid w:val="00CC0FEB"/>
    <w:rsid w:val="00CC47B8"/>
    <w:rsid w:val="00CC7562"/>
    <w:rsid w:val="00CC7D85"/>
    <w:rsid w:val="00CD2788"/>
    <w:rsid w:val="00CD519C"/>
    <w:rsid w:val="00CD553B"/>
    <w:rsid w:val="00CD64F6"/>
    <w:rsid w:val="00CD7792"/>
    <w:rsid w:val="00CE0235"/>
    <w:rsid w:val="00CE2C31"/>
    <w:rsid w:val="00CE2EA8"/>
    <w:rsid w:val="00CE30B4"/>
    <w:rsid w:val="00CE5FAD"/>
    <w:rsid w:val="00CE74A9"/>
    <w:rsid w:val="00CF15E0"/>
    <w:rsid w:val="00CF201E"/>
    <w:rsid w:val="00CF2791"/>
    <w:rsid w:val="00CF44A5"/>
    <w:rsid w:val="00CF51D8"/>
    <w:rsid w:val="00CF5E09"/>
    <w:rsid w:val="00CF5F31"/>
    <w:rsid w:val="00CF6D4F"/>
    <w:rsid w:val="00D00519"/>
    <w:rsid w:val="00D009CF"/>
    <w:rsid w:val="00D02F84"/>
    <w:rsid w:val="00D033B0"/>
    <w:rsid w:val="00D03C3B"/>
    <w:rsid w:val="00D052FD"/>
    <w:rsid w:val="00D0677B"/>
    <w:rsid w:val="00D072CA"/>
    <w:rsid w:val="00D07643"/>
    <w:rsid w:val="00D07729"/>
    <w:rsid w:val="00D10028"/>
    <w:rsid w:val="00D11397"/>
    <w:rsid w:val="00D12E2C"/>
    <w:rsid w:val="00D14044"/>
    <w:rsid w:val="00D14E45"/>
    <w:rsid w:val="00D15C61"/>
    <w:rsid w:val="00D16F37"/>
    <w:rsid w:val="00D17508"/>
    <w:rsid w:val="00D1788B"/>
    <w:rsid w:val="00D26AD6"/>
    <w:rsid w:val="00D27268"/>
    <w:rsid w:val="00D27C73"/>
    <w:rsid w:val="00D3037F"/>
    <w:rsid w:val="00D317AB"/>
    <w:rsid w:val="00D330D6"/>
    <w:rsid w:val="00D34C3D"/>
    <w:rsid w:val="00D34E58"/>
    <w:rsid w:val="00D35281"/>
    <w:rsid w:val="00D35D89"/>
    <w:rsid w:val="00D35F72"/>
    <w:rsid w:val="00D41669"/>
    <w:rsid w:val="00D4264C"/>
    <w:rsid w:val="00D42F0C"/>
    <w:rsid w:val="00D45BE5"/>
    <w:rsid w:val="00D45E73"/>
    <w:rsid w:val="00D4760D"/>
    <w:rsid w:val="00D47972"/>
    <w:rsid w:val="00D50811"/>
    <w:rsid w:val="00D53C32"/>
    <w:rsid w:val="00D54956"/>
    <w:rsid w:val="00D566C9"/>
    <w:rsid w:val="00D57DE6"/>
    <w:rsid w:val="00D602FA"/>
    <w:rsid w:val="00D61BEE"/>
    <w:rsid w:val="00D64042"/>
    <w:rsid w:val="00D74227"/>
    <w:rsid w:val="00D770C1"/>
    <w:rsid w:val="00D775C7"/>
    <w:rsid w:val="00D81AF2"/>
    <w:rsid w:val="00D81FE5"/>
    <w:rsid w:val="00D8206B"/>
    <w:rsid w:val="00D825AE"/>
    <w:rsid w:val="00D91942"/>
    <w:rsid w:val="00D92BF2"/>
    <w:rsid w:val="00D93763"/>
    <w:rsid w:val="00D9424A"/>
    <w:rsid w:val="00D95026"/>
    <w:rsid w:val="00D9595B"/>
    <w:rsid w:val="00D97072"/>
    <w:rsid w:val="00D9715C"/>
    <w:rsid w:val="00D97533"/>
    <w:rsid w:val="00DA441D"/>
    <w:rsid w:val="00DA7ED0"/>
    <w:rsid w:val="00DB24B9"/>
    <w:rsid w:val="00DB6665"/>
    <w:rsid w:val="00DB6814"/>
    <w:rsid w:val="00DB7685"/>
    <w:rsid w:val="00DB7D3D"/>
    <w:rsid w:val="00DC0634"/>
    <w:rsid w:val="00DC09DF"/>
    <w:rsid w:val="00DC2F22"/>
    <w:rsid w:val="00DC3347"/>
    <w:rsid w:val="00DC6B72"/>
    <w:rsid w:val="00DC7992"/>
    <w:rsid w:val="00DD0CF3"/>
    <w:rsid w:val="00DD4229"/>
    <w:rsid w:val="00DD672F"/>
    <w:rsid w:val="00DD74E9"/>
    <w:rsid w:val="00DE17FE"/>
    <w:rsid w:val="00DE1934"/>
    <w:rsid w:val="00DE2E5E"/>
    <w:rsid w:val="00DE39A3"/>
    <w:rsid w:val="00DE52C8"/>
    <w:rsid w:val="00DE5A6C"/>
    <w:rsid w:val="00DE5BDF"/>
    <w:rsid w:val="00DE6BC8"/>
    <w:rsid w:val="00DE785A"/>
    <w:rsid w:val="00DF1103"/>
    <w:rsid w:val="00DF1E19"/>
    <w:rsid w:val="00DF2858"/>
    <w:rsid w:val="00E009DA"/>
    <w:rsid w:val="00E0147D"/>
    <w:rsid w:val="00E021FA"/>
    <w:rsid w:val="00E02EE2"/>
    <w:rsid w:val="00E02F2E"/>
    <w:rsid w:val="00E05652"/>
    <w:rsid w:val="00E0666E"/>
    <w:rsid w:val="00E1273B"/>
    <w:rsid w:val="00E15308"/>
    <w:rsid w:val="00E15AF2"/>
    <w:rsid w:val="00E16EDF"/>
    <w:rsid w:val="00E201A6"/>
    <w:rsid w:val="00E20F55"/>
    <w:rsid w:val="00E22FC2"/>
    <w:rsid w:val="00E23647"/>
    <w:rsid w:val="00E27F40"/>
    <w:rsid w:val="00E31B02"/>
    <w:rsid w:val="00E32360"/>
    <w:rsid w:val="00E32D99"/>
    <w:rsid w:val="00E32FCE"/>
    <w:rsid w:val="00E33BBB"/>
    <w:rsid w:val="00E3631E"/>
    <w:rsid w:val="00E36E1C"/>
    <w:rsid w:val="00E40F9B"/>
    <w:rsid w:val="00E41BF4"/>
    <w:rsid w:val="00E426C9"/>
    <w:rsid w:val="00E444D4"/>
    <w:rsid w:val="00E44B8D"/>
    <w:rsid w:val="00E44EC9"/>
    <w:rsid w:val="00E45E5A"/>
    <w:rsid w:val="00E463D5"/>
    <w:rsid w:val="00E467A5"/>
    <w:rsid w:val="00E56038"/>
    <w:rsid w:val="00E60317"/>
    <w:rsid w:val="00E60EC8"/>
    <w:rsid w:val="00E62571"/>
    <w:rsid w:val="00E63D82"/>
    <w:rsid w:val="00E64C2F"/>
    <w:rsid w:val="00E666E3"/>
    <w:rsid w:val="00E66B1B"/>
    <w:rsid w:val="00E66EA3"/>
    <w:rsid w:val="00E73A46"/>
    <w:rsid w:val="00E75E3D"/>
    <w:rsid w:val="00E82637"/>
    <w:rsid w:val="00E86063"/>
    <w:rsid w:val="00E86D46"/>
    <w:rsid w:val="00E903E9"/>
    <w:rsid w:val="00E91BBC"/>
    <w:rsid w:val="00E95930"/>
    <w:rsid w:val="00E968BC"/>
    <w:rsid w:val="00E9711B"/>
    <w:rsid w:val="00E9746E"/>
    <w:rsid w:val="00EA01C4"/>
    <w:rsid w:val="00EA2996"/>
    <w:rsid w:val="00EA3158"/>
    <w:rsid w:val="00EA50DE"/>
    <w:rsid w:val="00EA786D"/>
    <w:rsid w:val="00EA7DCD"/>
    <w:rsid w:val="00EB3D8A"/>
    <w:rsid w:val="00EB5A3F"/>
    <w:rsid w:val="00EB6081"/>
    <w:rsid w:val="00EC21EA"/>
    <w:rsid w:val="00EC4069"/>
    <w:rsid w:val="00EC4248"/>
    <w:rsid w:val="00EC45B3"/>
    <w:rsid w:val="00ED0767"/>
    <w:rsid w:val="00ED15BB"/>
    <w:rsid w:val="00ED6DA4"/>
    <w:rsid w:val="00EE117F"/>
    <w:rsid w:val="00EE242E"/>
    <w:rsid w:val="00EF098C"/>
    <w:rsid w:val="00EF1DB1"/>
    <w:rsid w:val="00EF6FEE"/>
    <w:rsid w:val="00F05042"/>
    <w:rsid w:val="00F05207"/>
    <w:rsid w:val="00F0778F"/>
    <w:rsid w:val="00F10EE1"/>
    <w:rsid w:val="00F150A1"/>
    <w:rsid w:val="00F1576D"/>
    <w:rsid w:val="00F17C59"/>
    <w:rsid w:val="00F20428"/>
    <w:rsid w:val="00F2111F"/>
    <w:rsid w:val="00F21BC4"/>
    <w:rsid w:val="00F22793"/>
    <w:rsid w:val="00F232D1"/>
    <w:rsid w:val="00F25366"/>
    <w:rsid w:val="00F3002D"/>
    <w:rsid w:val="00F3023F"/>
    <w:rsid w:val="00F305AA"/>
    <w:rsid w:val="00F30871"/>
    <w:rsid w:val="00F30894"/>
    <w:rsid w:val="00F338E0"/>
    <w:rsid w:val="00F3455D"/>
    <w:rsid w:val="00F3691D"/>
    <w:rsid w:val="00F40EF0"/>
    <w:rsid w:val="00F416BF"/>
    <w:rsid w:val="00F41A0E"/>
    <w:rsid w:val="00F429D5"/>
    <w:rsid w:val="00F4347D"/>
    <w:rsid w:val="00F43D9D"/>
    <w:rsid w:val="00F467C9"/>
    <w:rsid w:val="00F51408"/>
    <w:rsid w:val="00F55F1D"/>
    <w:rsid w:val="00F64A80"/>
    <w:rsid w:val="00F65D0E"/>
    <w:rsid w:val="00F67CD1"/>
    <w:rsid w:val="00F7068C"/>
    <w:rsid w:val="00F74406"/>
    <w:rsid w:val="00F75800"/>
    <w:rsid w:val="00F75E8E"/>
    <w:rsid w:val="00F75F9F"/>
    <w:rsid w:val="00F7745A"/>
    <w:rsid w:val="00F77859"/>
    <w:rsid w:val="00F827C5"/>
    <w:rsid w:val="00F86971"/>
    <w:rsid w:val="00F87C92"/>
    <w:rsid w:val="00F904DD"/>
    <w:rsid w:val="00F910E4"/>
    <w:rsid w:val="00F92523"/>
    <w:rsid w:val="00F9389D"/>
    <w:rsid w:val="00F943C4"/>
    <w:rsid w:val="00F94E92"/>
    <w:rsid w:val="00FA1DDB"/>
    <w:rsid w:val="00FA61A3"/>
    <w:rsid w:val="00FA64EE"/>
    <w:rsid w:val="00FA676D"/>
    <w:rsid w:val="00FB02EA"/>
    <w:rsid w:val="00FB1559"/>
    <w:rsid w:val="00FB2B20"/>
    <w:rsid w:val="00FB3955"/>
    <w:rsid w:val="00FB6B41"/>
    <w:rsid w:val="00FB71EC"/>
    <w:rsid w:val="00FB764D"/>
    <w:rsid w:val="00FC0377"/>
    <w:rsid w:val="00FC0CEE"/>
    <w:rsid w:val="00FC2070"/>
    <w:rsid w:val="00FC59B8"/>
    <w:rsid w:val="00FD15F6"/>
    <w:rsid w:val="00FD20EB"/>
    <w:rsid w:val="00FD274E"/>
    <w:rsid w:val="00FD5EC5"/>
    <w:rsid w:val="00FD6214"/>
    <w:rsid w:val="00FE0E3B"/>
    <w:rsid w:val="00FE494F"/>
    <w:rsid w:val="00FE6FC3"/>
    <w:rsid w:val="00FF03CF"/>
    <w:rsid w:val="00FF1961"/>
    <w:rsid w:val="00FF419E"/>
    <w:rsid w:val="00FF4E5E"/>
    <w:rsid w:val="00FF5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38C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08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66E"/>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B41623"/>
    <w:pPr>
      <w:ind w:left="720"/>
      <w:contextualSpacing/>
    </w:pPr>
  </w:style>
  <w:style w:type="character" w:styleId="CommentReference">
    <w:name w:val="annotation reference"/>
    <w:basedOn w:val="DefaultParagraphFont"/>
    <w:uiPriority w:val="99"/>
    <w:semiHidden/>
    <w:unhideWhenUsed/>
    <w:rsid w:val="00CE30B4"/>
    <w:rPr>
      <w:sz w:val="16"/>
      <w:szCs w:val="16"/>
    </w:rPr>
  </w:style>
  <w:style w:type="paragraph" w:styleId="CommentText">
    <w:name w:val="annotation text"/>
    <w:basedOn w:val="Normal"/>
    <w:link w:val="CommentTextChar"/>
    <w:uiPriority w:val="99"/>
    <w:semiHidden/>
    <w:unhideWhenUsed/>
    <w:rsid w:val="00CE30B4"/>
    <w:pPr>
      <w:spacing w:after="200"/>
    </w:pPr>
    <w:rPr>
      <w:sz w:val="20"/>
      <w:szCs w:val="20"/>
      <w:lang w:val="en-GB"/>
    </w:rPr>
  </w:style>
  <w:style w:type="character" w:customStyle="1" w:styleId="CommentTextChar">
    <w:name w:val="Comment Text Char"/>
    <w:basedOn w:val="DefaultParagraphFont"/>
    <w:link w:val="CommentText"/>
    <w:uiPriority w:val="99"/>
    <w:semiHidden/>
    <w:rsid w:val="00CE30B4"/>
    <w:rPr>
      <w:sz w:val="20"/>
      <w:szCs w:val="20"/>
      <w:lang w:val="en-GB"/>
    </w:rPr>
  </w:style>
  <w:style w:type="paragraph" w:styleId="BalloonText">
    <w:name w:val="Balloon Text"/>
    <w:basedOn w:val="Normal"/>
    <w:link w:val="BalloonTextChar"/>
    <w:uiPriority w:val="99"/>
    <w:semiHidden/>
    <w:unhideWhenUsed/>
    <w:rsid w:val="00CE30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E30B4"/>
    <w:rPr>
      <w:rFonts w:ascii="Times New Roman" w:hAnsi="Times New Roman" w:cs="Times New Roman"/>
      <w:sz w:val="18"/>
      <w:szCs w:val="18"/>
    </w:rPr>
  </w:style>
  <w:style w:type="character" w:styleId="Hyperlink">
    <w:name w:val="Hyperlink"/>
    <w:basedOn w:val="DefaultParagraphFont"/>
    <w:uiPriority w:val="99"/>
    <w:unhideWhenUsed/>
    <w:rsid w:val="00CE30B4"/>
    <w:rPr>
      <w:color w:val="0563C1" w:themeColor="hyperlink"/>
      <w:u w:val="single"/>
    </w:rPr>
  </w:style>
  <w:style w:type="paragraph" w:styleId="Footer">
    <w:name w:val="footer"/>
    <w:basedOn w:val="Normal"/>
    <w:link w:val="FooterChar"/>
    <w:uiPriority w:val="99"/>
    <w:unhideWhenUsed/>
    <w:rsid w:val="00812A28"/>
    <w:pPr>
      <w:tabs>
        <w:tab w:val="center" w:pos="4513"/>
        <w:tab w:val="right" w:pos="9026"/>
      </w:tabs>
    </w:pPr>
  </w:style>
  <w:style w:type="character" w:customStyle="1" w:styleId="FooterChar">
    <w:name w:val="Footer Char"/>
    <w:basedOn w:val="DefaultParagraphFont"/>
    <w:link w:val="Footer"/>
    <w:uiPriority w:val="99"/>
    <w:rsid w:val="00812A28"/>
  </w:style>
  <w:style w:type="character" w:styleId="PageNumber">
    <w:name w:val="page number"/>
    <w:basedOn w:val="DefaultParagraphFont"/>
    <w:uiPriority w:val="99"/>
    <w:semiHidden/>
    <w:unhideWhenUsed/>
    <w:rsid w:val="00812A28"/>
  </w:style>
  <w:style w:type="paragraph" w:customStyle="1" w:styleId="p1">
    <w:name w:val="p1"/>
    <w:basedOn w:val="Normal"/>
    <w:rsid w:val="00B76272"/>
    <w:rPr>
      <w:rFonts w:ascii="Helvetica" w:hAnsi="Helvetica" w:cs="Times New Roman"/>
      <w:color w:val="1E497D"/>
      <w:sz w:val="23"/>
      <w:szCs w:val="23"/>
    </w:rPr>
  </w:style>
  <w:style w:type="character" w:customStyle="1" w:styleId="s1">
    <w:name w:val="s1"/>
    <w:basedOn w:val="DefaultParagraphFont"/>
    <w:rsid w:val="00B76272"/>
  </w:style>
  <w:style w:type="paragraph" w:styleId="CommentSubject">
    <w:name w:val="annotation subject"/>
    <w:basedOn w:val="CommentText"/>
    <w:next w:val="CommentText"/>
    <w:link w:val="CommentSubjectChar"/>
    <w:uiPriority w:val="99"/>
    <w:semiHidden/>
    <w:unhideWhenUsed/>
    <w:rsid w:val="00501187"/>
    <w:pPr>
      <w:spacing w:after="0"/>
    </w:pPr>
    <w:rPr>
      <w:b/>
      <w:bCs/>
      <w:lang w:val="en-US"/>
    </w:rPr>
  </w:style>
  <w:style w:type="character" w:customStyle="1" w:styleId="CommentSubjectChar">
    <w:name w:val="Comment Subject Char"/>
    <w:basedOn w:val="CommentTextChar"/>
    <w:link w:val="CommentSubject"/>
    <w:uiPriority w:val="99"/>
    <w:semiHidden/>
    <w:rsid w:val="00501187"/>
    <w:rPr>
      <w:b/>
      <w:bCs/>
      <w:sz w:val="20"/>
      <w:szCs w:val="20"/>
      <w:lang w:val="en-GB"/>
    </w:rPr>
  </w:style>
  <w:style w:type="paragraph" w:styleId="Header">
    <w:name w:val="header"/>
    <w:basedOn w:val="Normal"/>
    <w:link w:val="HeaderChar"/>
    <w:uiPriority w:val="99"/>
    <w:unhideWhenUsed/>
    <w:rsid w:val="0032597D"/>
    <w:pPr>
      <w:tabs>
        <w:tab w:val="center" w:pos="4513"/>
        <w:tab w:val="right" w:pos="9026"/>
      </w:tabs>
    </w:pPr>
  </w:style>
  <w:style w:type="character" w:customStyle="1" w:styleId="HeaderChar">
    <w:name w:val="Header Char"/>
    <w:basedOn w:val="DefaultParagraphFont"/>
    <w:link w:val="Header"/>
    <w:uiPriority w:val="99"/>
    <w:rsid w:val="0032597D"/>
  </w:style>
  <w:style w:type="character" w:customStyle="1" w:styleId="apple-converted-space">
    <w:name w:val="apple-converted-space"/>
    <w:basedOn w:val="DefaultParagraphFont"/>
    <w:rsid w:val="00F67CD1"/>
  </w:style>
  <w:style w:type="paragraph" w:customStyle="1" w:styleId="EndNoteBibliographyTitle">
    <w:name w:val="EndNote Bibliography Title"/>
    <w:basedOn w:val="Normal"/>
    <w:link w:val="EndNoteBibliographyTitleChar"/>
    <w:rsid w:val="00F467C9"/>
    <w:pPr>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F467C9"/>
    <w:rPr>
      <w:rFonts w:ascii="Times New Roman" w:hAnsi="Times New Roman" w:cs="Times New Roman"/>
      <w:noProof/>
    </w:rPr>
  </w:style>
  <w:style w:type="paragraph" w:customStyle="1" w:styleId="EndNoteBibliography">
    <w:name w:val="EndNote Bibliography"/>
    <w:basedOn w:val="Normal"/>
    <w:link w:val="EndNoteBibliographyChar"/>
    <w:rsid w:val="00F467C9"/>
    <w:pPr>
      <w:spacing w:line="480" w:lineRule="auto"/>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F467C9"/>
    <w:rPr>
      <w:rFonts w:ascii="Times New Roman" w:hAnsi="Times New Roman" w:cs="Times New Roman"/>
      <w:noProof/>
    </w:rPr>
  </w:style>
  <w:style w:type="paragraph" w:styleId="Revision">
    <w:name w:val="Revision"/>
    <w:hidden/>
    <w:uiPriority w:val="99"/>
    <w:semiHidden/>
    <w:rsid w:val="0004577B"/>
  </w:style>
  <w:style w:type="table" w:styleId="TableGrid">
    <w:name w:val="Table Grid"/>
    <w:basedOn w:val="TableNormal"/>
    <w:uiPriority w:val="39"/>
    <w:rsid w:val="00885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D40F3"/>
    <w:rPr>
      <w:b/>
      <w:bCs/>
    </w:rPr>
  </w:style>
  <w:style w:type="character" w:styleId="Emphasis">
    <w:name w:val="Emphasis"/>
    <w:basedOn w:val="DefaultParagraphFont"/>
    <w:uiPriority w:val="20"/>
    <w:qFormat/>
    <w:rsid w:val="001C784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7062">
      <w:bodyDiv w:val="1"/>
      <w:marLeft w:val="0"/>
      <w:marRight w:val="0"/>
      <w:marTop w:val="0"/>
      <w:marBottom w:val="0"/>
      <w:divBdr>
        <w:top w:val="none" w:sz="0" w:space="0" w:color="auto"/>
        <w:left w:val="none" w:sz="0" w:space="0" w:color="auto"/>
        <w:bottom w:val="none" w:sz="0" w:space="0" w:color="auto"/>
        <w:right w:val="none" w:sz="0" w:space="0" w:color="auto"/>
      </w:divBdr>
    </w:div>
    <w:div w:id="32996615">
      <w:bodyDiv w:val="1"/>
      <w:marLeft w:val="0"/>
      <w:marRight w:val="0"/>
      <w:marTop w:val="0"/>
      <w:marBottom w:val="0"/>
      <w:divBdr>
        <w:top w:val="none" w:sz="0" w:space="0" w:color="auto"/>
        <w:left w:val="none" w:sz="0" w:space="0" w:color="auto"/>
        <w:bottom w:val="none" w:sz="0" w:space="0" w:color="auto"/>
        <w:right w:val="none" w:sz="0" w:space="0" w:color="auto"/>
      </w:divBdr>
      <w:divsChild>
        <w:div w:id="1705670598">
          <w:marLeft w:val="0"/>
          <w:marRight w:val="0"/>
          <w:marTop w:val="0"/>
          <w:marBottom w:val="0"/>
          <w:divBdr>
            <w:top w:val="none" w:sz="0" w:space="0" w:color="auto"/>
            <w:left w:val="none" w:sz="0" w:space="0" w:color="auto"/>
            <w:bottom w:val="none" w:sz="0" w:space="0" w:color="auto"/>
            <w:right w:val="none" w:sz="0" w:space="0" w:color="auto"/>
          </w:divBdr>
          <w:divsChild>
            <w:div w:id="1496847741">
              <w:marLeft w:val="0"/>
              <w:marRight w:val="0"/>
              <w:marTop w:val="0"/>
              <w:marBottom w:val="0"/>
              <w:divBdr>
                <w:top w:val="none" w:sz="0" w:space="0" w:color="auto"/>
                <w:left w:val="none" w:sz="0" w:space="0" w:color="auto"/>
                <w:bottom w:val="none" w:sz="0" w:space="0" w:color="auto"/>
                <w:right w:val="none" w:sz="0" w:space="0" w:color="auto"/>
              </w:divBdr>
              <w:divsChild>
                <w:div w:id="53222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8547">
      <w:bodyDiv w:val="1"/>
      <w:marLeft w:val="0"/>
      <w:marRight w:val="0"/>
      <w:marTop w:val="0"/>
      <w:marBottom w:val="0"/>
      <w:divBdr>
        <w:top w:val="none" w:sz="0" w:space="0" w:color="auto"/>
        <w:left w:val="none" w:sz="0" w:space="0" w:color="auto"/>
        <w:bottom w:val="none" w:sz="0" w:space="0" w:color="auto"/>
        <w:right w:val="none" w:sz="0" w:space="0" w:color="auto"/>
      </w:divBdr>
      <w:divsChild>
        <w:div w:id="1801606483">
          <w:marLeft w:val="0"/>
          <w:marRight w:val="0"/>
          <w:marTop w:val="0"/>
          <w:marBottom w:val="0"/>
          <w:divBdr>
            <w:top w:val="none" w:sz="0" w:space="0" w:color="auto"/>
            <w:left w:val="none" w:sz="0" w:space="0" w:color="auto"/>
            <w:bottom w:val="none" w:sz="0" w:space="0" w:color="auto"/>
            <w:right w:val="none" w:sz="0" w:space="0" w:color="auto"/>
          </w:divBdr>
          <w:divsChild>
            <w:div w:id="404032125">
              <w:marLeft w:val="0"/>
              <w:marRight w:val="0"/>
              <w:marTop w:val="0"/>
              <w:marBottom w:val="0"/>
              <w:divBdr>
                <w:top w:val="none" w:sz="0" w:space="0" w:color="auto"/>
                <w:left w:val="none" w:sz="0" w:space="0" w:color="auto"/>
                <w:bottom w:val="none" w:sz="0" w:space="0" w:color="auto"/>
                <w:right w:val="none" w:sz="0" w:space="0" w:color="auto"/>
              </w:divBdr>
              <w:divsChild>
                <w:div w:id="7934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63304">
      <w:bodyDiv w:val="1"/>
      <w:marLeft w:val="0"/>
      <w:marRight w:val="0"/>
      <w:marTop w:val="0"/>
      <w:marBottom w:val="0"/>
      <w:divBdr>
        <w:top w:val="none" w:sz="0" w:space="0" w:color="auto"/>
        <w:left w:val="none" w:sz="0" w:space="0" w:color="auto"/>
        <w:bottom w:val="none" w:sz="0" w:space="0" w:color="auto"/>
        <w:right w:val="none" w:sz="0" w:space="0" w:color="auto"/>
      </w:divBdr>
      <w:divsChild>
        <w:div w:id="614943000">
          <w:marLeft w:val="1440"/>
          <w:marRight w:val="0"/>
          <w:marTop w:val="0"/>
          <w:marBottom w:val="0"/>
          <w:divBdr>
            <w:top w:val="none" w:sz="0" w:space="0" w:color="auto"/>
            <w:left w:val="none" w:sz="0" w:space="0" w:color="auto"/>
            <w:bottom w:val="none" w:sz="0" w:space="0" w:color="auto"/>
            <w:right w:val="none" w:sz="0" w:space="0" w:color="auto"/>
          </w:divBdr>
        </w:div>
        <w:div w:id="1002313697">
          <w:marLeft w:val="1440"/>
          <w:marRight w:val="0"/>
          <w:marTop w:val="0"/>
          <w:marBottom w:val="0"/>
          <w:divBdr>
            <w:top w:val="none" w:sz="0" w:space="0" w:color="auto"/>
            <w:left w:val="none" w:sz="0" w:space="0" w:color="auto"/>
            <w:bottom w:val="none" w:sz="0" w:space="0" w:color="auto"/>
            <w:right w:val="none" w:sz="0" w:space="0" w:color="auto"/>
          </w:divBdr>
        </w:div>
        <w:div w:id="651954237">
          <w:marLeft w:val="1440"/>
          <w:marRight w:val="0"/>
          <w:marTop w:val="0"/>
          <w:marBottom w:val="0"/>
          <w:divBdr>
            <w:top w:val="none" w:sz="0" w:space="0" w:color="auto"/>
            <w:left w:val="none" w:sz="0" w:space="0" w:color="auto"/>
            <w:bottom w:val="none" w:sz="0" w:space="0" w:color="auto"/>
            <w:right w:val="none" w:sz="0" w:space="0" w:color="auto"/>
          </w:divBdr>
        </w:div>
      </w:divsChild>
    </w:div>
    <w:div w:id="108551027">
      <w:bodyDiv w:val="1"/>
      <w:marLeft w:val="0"/>
      <w:marRight w:val="0"/>
      <w:marTop w:val="0"/>
      <w:marBottom w:val="0"/>
      <w:divBdr>
        <w:top w:val="none" w:sz="0" w:space="0" w:color="auto"/>
        <w:left w:val="none" w:sz="0" w:space="0" w:color="auto"/>
        <w:bottom w:val="none" w:sz="0" w:space="0" w:color="auto"/>
        <w:right w:val="none" w:sz="0" w:space="0" w:color="auto"/>
      </w:divBdr>
      <w:divsChild>
        <w:div w:id="184485558">
          <w:marLeft w:val="0"/>
          <w:marRight w:val="0"/>
          <w:marTop w:val="0"/>
          <w:marBottom w:val="0"/>
          <w:divBdr>
            <w:top w:val="none" w:sz="0" w:space="0" w:color="auto"/>
            <w:left w:val="none" w:sz="0" w:space="0" w:color="auto"/>
            <w:bottom w:val="none" w:sz="0" w:space="0" w:color="auto"/>
            <w:right w:val="none" w:sz="0" w:space="0" w:color="auto"/>
          </w:divBdr>
          <w:divsChild>
            <w:div w:id="54665118">
              <w:marLeft w:val="0"/>
              <w:marRight w:val="0"/>
              <w:marTop w:val="0"/>
              <w:marBottom w:val="0"/>
              <w:divBdr>
                <w:top w:val="none" w:sz="0" w:space="0" w:color="auto"/>
                <w:left w:val="none" w:sz="0" w:space="0" w:color="auto"/>
                <w:bottom w:val="none" w:sz="0" w:space="0" w:color="auto"/>
                <w:right w:val="none" w:sz="0" w:space="0" w:color="auto"/>
              </w:divBdr>
              <w:divsChild>
                <w:div w:id="207126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7146">
      <w:bodyDiv w:val="1"/>
      <w:marLeft w:val="0"/>
      <w:marRight w:val="0"/>
      <w:marTop w:val="0"/>
      <w:marBottom w:val="0"/>
      <w:divBdr>
        <w:top w:val="none" w:sz="0" w:space="0" w:color="auto"/>
        <w:left w:val="none" w:sz="0" w:space="0" w:color="auto"/>
        <w:bottom w:val="none" w:sz="0" w:space="0" w:color="auto"/>
        <w:right w:val="none" w:sz="0" w:space="0" w:color="auto"/>
      </w:divBdr>
      <w:divsChild>
        <w:div w:id="1123384095">
          <w:marLeft w:val="0"/>
          <w:marRight w:val="0"/>
          <w:marTop w:val="0"/>
          <w:marBottom w:val="0"/>
          <w:divBdr>
            <w:top w:val="none" w:sz="0" w:space="0" w:color="auto"/>
            <w:left w:val="none" w:sz="0" w:space="0" w:color="auto"/>
            <w:bottom w:val="none" w:sz="0" w:space="0" w:color="auto"/>
            <w:right w:val="none" w:sz="0" w:space="0" w:color="auto"/>
          </w:divBdr>
          <w:divsChild>
            <w:div w:id="1447579061">
              <w:marLeft w:val="0"/>
              <w:marRight w:val="0"/>
              <w:marTop w:val="0"/>
              <w:marBottom w:val="0"/>
              <w:divBdr>
                <w:top w:val="none" w:sz="0" w:space="0" w:color="auto"/>
                <w:left w:val="none" w:sz="0" w:space="0" w:color="auto"/>
                <w:bottom w:val="none" w:sz="0" w:space="0" w:color="auto"/>
                <w:right w:val="none" w:sz="0" w:space="0" w:color="auto"/>
              </w:divBdr>
              <w:divsChild>
                <w:div w:id="192055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9047">
      <w:bodyDiv w:val="1"/>
      <w:marLeft w:val="0"/>
      <w:marRight w:val="0"/>
      <w:marTop w:val="0"/>
      <w:marBottom w:val="0"/>
      <w:divBdr>
        <w:top w:val="none" w:sz="0" w:space="0" w:color="auto"/>
        <w:left w:val="none" w:sz="0" w:space="0" w:color="auto"/>
        <w:bottom w:val="none" w:sz="0" w:space="0" w:color="auto"/>
        <w:right w:val="none" w:sz="0" w:space="0" w:color="auto"/>
      </w:divBdr>
      <w:divsChild>
        <w:div w:id="14353218">
          <w:marLeft w:val="0"/>
          <w:marRight w:val="0"/>
          <w:marTop w:val="0"/>
          <w:marBottom w:val="0"/>
          <w:divBdr>
            <w:top w:val="none" w:sz="0" w:space="0" w:color="auto"/>
            <w:left w:val="none" w:sz="0" w:space="0" w:color="auto"/>
            <w:bottom w:val="none" w:sz="0" w:space="0" w:color="auto"/>
            <w:right w:val="none" w:sz="0" w:space="0" w:color="auto"/>
          </w:divBdr>
          <w:divsChild>
            <w:div w:id="902061446">
              <w:marLeft w:val="0"/>
              <w:marRight w:val="0"/>
              <w:marTop w:val="0"/>
              <w:marBottom w:val="0"/>
              <w:divBdr>
                <w:top w:val="none" w:sz="0" w:space="0" w:color="auto"/>
                <w:left w:val="none" w:sz="0" w:space="0" w:color="auto"/>
                <w:bottom w:val="none" w:sz="0" w:space="0" w:color="auto"/>
                <w:right w:val="none" w:sz="0" w:space="0" w:color="auto"/>
              </w:divBdr>
              <w:divsChild>
                <w:div w:id="9889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38498">
      <w:bodyDiv w:val="1"/>
      <w:marLeft w:val="0"/>
      <w:marRight w:val="0"/>
      <w:marTop w:val="0"/>
      <w:marBottom w:val="0"/>
      <w:divBdr>
        <w:top w:val="none" w:sz="0" w:space="0" w:color="auto"/>
        <w:left w:val="none" w:sz="0" w:space="0" w:color="auto"/>
        <w:bottom w:val="none" w:sz="0" w:space="0" w:color="auto"/>
        <w:right w:val="none" w:sz="0" w:space="0" w:color="auto"/>
      </w:divBdr>
      <w:divsChild>
        <w:div w:id="1654144612">
          <w:marLeft w:val="1440"/>
          <w:marRight w:val="0"/>
          <w:marTop w:val="0"/>
          <w:marBottom w:val="0"/>
          <w:divBdr>
            <w:top w:val="none" w:sz="0" w:space="0" w:color="auto"/>
            <w:left w:val="none" w:sz="0" w:space="0" w:color="auto"/>
            <w:bottom w:val="none" w:sz="0" w:space="0" w:color="auto"/>
            <w:right w:val="none" w:sz="0" w:space="0" w:color="auto"/>
          </w:divBdr>
        </w:div>
        <w:div w:id="489949624">
          <w:marLeft w:val="1440"/>
          <w:marRight w:val="0"/>
          <w:marTop w:val="0"/>
          <w:marBottom w:val="0"/>
          <w:divBdr>
            <w:top w:val="none" w:sz="0" w:space="0" w:color="auto"/>
            <w:left w:val="none" w:sz="0" w:space="0" w:color="auto"/>
            <w:bottom w:val="none" w:sz="0" w:space="0" w:color="auto"/>
            <w:right w:val="none" w:sz="0" w:space="0" w:color="auto"/>
          </w:divBdr>
        </w:div>
        <w:div w:id="1736391517">
          <w:marLeft w:val="1440"/>
          <w:marRight w:val="0"/>
          <w:marTop w:val="0"/>
          <w:marBottom w:val="0"/>
          <w:divBdr>
            <w:top w:val="none" w:sz="0" w:space="0" w:color="auto"/>
            <w:left w:val="none" w:sz="0" w:space="0" w:color="auto"/>
            <w:bottom w:val="none" w:sz="0" w:space="0" w:color="auto"/>
            <w:right w:val="none" w:sz="0" w:space="0" w:color="auto"/>
          </w:divBdr>
        </w:div>
      </w:divsChild>
    </w:div>
    <w:div w:id="202909554">
      <w:bodyDiv w:val="1"/>
      <w:marLeft w:val="0"/>
      <w:marRight w:val="0"/>
      <w:marTop w:val="0"/>
      <w:marBottom w:val="0"/>
      <w:divBdr>
        <w:top w:val="none" w:sz="0" w:space="0" w:color="auto"/>
        <w:left w:val="none" w:sz="0" w:space="0" w:color="auto"/>
        <w:bottom w:val="none" w:sz="0" w:space="0" w:color="auto"/>
        <w:right w:val="none" w:sz="0" w:space="0" w:color="auto"/>
      </w:divBdr>
    </w:div>
    <w:div w:id="218442077">
      <w:bodyDiv w:val="1"/>
      <w:marLeft w:val="0"/>
      <w:marRight w:val="0"/>
      <w:marTop w:val="0"/>
      <w:marBottom w:val="0"/>
      <w:divBdr>
        <w:top w:val="none" w:sz="0" w:space="0" w:color="auto"/>
        <w:left w:val="none" w:sz="0" w:space="0" w:color="auto"/>
        <w:bottom w:val="none" w:sz="0" w:space="0" w:color="auto"/>
        <w:right w:val="none" w:sz="0" w:space="0" w:color="auto"/>
      </w:divBdr>
      <w:divsChild>
        <w:div w:id="419838720">
          <w:marLeft w:val="0"/>
          <w:marRight w:val="0"/>
          <w:marTop w:val="0"/>
          <w:marBottom w:val="0"/>
          <w:divBdr>
            <w:top w:val="none" w:sz="0" w:space="0" w:color="auto"/>
            <w:left w:val="none" w:sz="0" w:space="0" w:color="auto"/>
            <w:bottom w:val="none" w:sz="0" w:space="0" w:color="auto"/>
            <w:right w:val="none" w:sz="0" w:space="0" w:color="auto"/>
          </w:divBdr>
          <w:divsChild>
            <w:div w:id="1527597265">
              <w:marLeft w:val="0"/>
              <w:marRight w:val="0"/>
              <w:marTop w:val="0"/>
              <w:marBottom w:val="0"/>
              <w:divBdr>
                <w:top w:val="none" w:sz="0" w:space="0" w:color="auto"/>
                <w:left w:val="none" w:sz="0" w:space="0" w:color="auto"/>
                <w:bottom w:val="none" w:sz="0" w:space="0" w:color="auto"/>
                <w:right w:val="none" w:sz="0" w:space="0" w:color="auto"/>
              </w:divBdr>
              <w:divsChild>
                <w:div w:id="10437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48548">
      <w:bodyDiv w:val="1"/>
      <w:marLeft w:val="0"/>
      <w:marRight w:val="0"/>
      <w:marTop w:val="0"/>
      <w:marBottom w:val="0"/>
      <w:divBdr>
        <w:top w:val="none" w:sz="0" w:space="0" w:color="auto"/>
        <w:left w:val="none" w:sz="0" w:space="0" w:color="auto"/>
        <w:bottom w:val="none" w:sz="0" w:space="0" w:color="auto"/>
        <w:right w:val="none" w:sz="0" w:space="0" w:color="auto"/>
      </w:divBdr>
      <w:divsChild>
        <w:div w:id="511183826">
          <w:marLeft w:val="0"/>
          <w:marRight w:val="0"/>
          <w:marTop w:val="0"/>
          <w:marBottom w:val="0"/>
          <w:divBdr>
            <w:top w:val="none" w:sz="0" w:space="0" w:color="auto"/>
            <w:left w:val="none" w:sz="0" w:space="0" w:color="auto"/>
            <w:bottom w:val="none" w:sz="0" w:space="0" w:color="auto"/>
            <w:right w:val="none" w:sz="0" w:space="0" w:color="auto"/>
          </w:divBdr>
          <w:divsChild>
            <w:div w:id="1954746109">
              <w:marLeft w:val="0"/>
              <w:marRight w:val="0"/>
              <w:marTop w:val="0"/>
              <w:marBottom w:val="0"/>
              <w:divBdr>
                <w:top w:val="none" w:sz="0" w:space="0" w:color="auto"/>
                <w:left w:val="none" w:sz="0" w:space="0" w:color="auto"/>
                <w:bottom w:val="none" w:sz="0" w:space="0" w:color="auto"/>
                <w:right w:val="none" w:sz="0" w:space="0" w:color="auto"/>
              </w:divBdr>
              <w:divsChild>
                <w:div w:id="115468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69121">
      <w:bodyDiv w:val="1"/>
      <w:marLeft w:val="0"/>
      <w:marRight w:val="0"/>
      <w:marTop w:val="0"/>
      <w:marBottom w:val="0"/>
      <w:divBdr>
        <w:top w:val="none" w:sz="0" w:space="0" w:color="auto"/>
        <w:left w:val="none" w:sz="0" w:space="0" w:color="auto"/>
        <w:bottom w:val="none" w:sz="0" w:space="0" w:color="auto"/>
        <w:right w:val="none" w:sz="0" w:space="0" w:color="auto"/>
      </w:divBdr>
      <w:divsChild>
        <w:div w:id="1936279441">
          <w:marLeft w:val="0"/>
          <w:marRight w:val="0"/>
          <w:marTop w:val="0"/>
          <w:marBottom w:val="0"/>
          <w:divBdr>
            <w:top w:val="none" w:sz="0" w:space="0" w:color="auto"/>
            <w:left w:val="none" w:sz="0" w:space="0" w:color="auto"/>
            <w:bottom w:val="none" w:sz="0" w:space="0" w:color="auto"/>
            <w:right w:val="none" w:sz="0" w:space="0" w:color="auto"/>
          </w:divBdr>
          <w:divsChild>
            <w:div w:id="1172527707">
              <w:marLeft w:val="0"/>
              <w:marRight w:val="0"/>
              <w:marTop w:val="0"/>
              <w:marBottom w:val="0"/>
              <w:divBdr>
                <w:top w:val="none" w:sz="0" w:space="0" w:color="auto"/>
                <w:left w:val="none" w:sz="0" w:space="0" w:color="auto"/>
                <w:bottom w:val="none" w:sz="0" w:space="0" w:color="auto"/>
                <w:right w:val="none" w:sz="0" w:space="0" w:color="auto"/>
              </w:divBdr>
              <w:divsChild>
                <w:div w:id="1267617122">
                  <w:marLeft w:val="0"/>
                  <w:marRight w:val="0"/>
                  <w:marTop w:val="0"/>
                  <w:marBottom w:val="0"/>
                  <w:divBdr>
                    <w:top w:val="none" w:sz="0" w:space="0" w:color="auto"/>
                    <w:left w:val="none" w:sz="0" w:space="0" w:color="auto"/>
                    <w:bottom w:val="none" w:sz="0" w:space="0" w:color="auto"/>
                    <w:right w:val="none" w:sz="0" w:space="0" w:color="auto"/>
                  </w:divBdr>
                  <w:divsChild>
                    <w:div w:id="66332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877081">
      <w:bodyDiv w:val="1"/>
      <w:marLeft w:val="0"/>
      <w:marRight w:val="0"/>
      <w:marTop w:val="0"/>
      <w:marBottom w:val="0"/>
      <w:divBdr>
        <w:top w:val="none" w:sz="0" w:space="0" w:color="auto"/>
        <w:left w:val="none" w:sz="0" w:space="0" w:color="auto"/>
        <w:bottom w:val="none" w:sz="0" w:space="0" w:color="auto"/>
        <w:right w:val="none" w:sz="0" w:space="0" w:color="auto"/>
      </w:divBdr>
    </w:div>
    <w:div w:id="423259586">
      <w:bodyDiv w:val="1"/>
      <w:marLeft w:val="0"/>
      <w:marRight w:val="0"/>
      <w:marTop w:val="0"/>
      <w:marBottom w:val="0"/>
      <w:divBdr>
        <w:top w:val="none" w:sz="0" w:space="0" w:color="auto"/>
        <w:left w:val="none" w:sz="0" w:space="0" w:color="auto"/>
        <w:bottom w:val="none" w:sz="0" w:space="0" w:color="auto"/>
        <w:right w:val="none" w:sz="0" w:space="0" w:color="auto"/>
      </w:divBdr>
      <w:divsChild>
        <w:div w:id="1823426259">
          <w:marLeft w:val="0"/>
          <w:marRight w:val="0"/>
          <w:marTop w:val="0"/>
          <w:marBottom w:val="0"/>
          <w:divBdr>
            <w:top w:val="none" w:sz="0" w:space="0" w:color="auto"/>
            <w:left w:val="none" w:sz="0" w:space="0" w:color="auto"/>
            <w:bottom w:val="none" w:sz="0" w:space="0" w:color="auto"/>
            <w:right w:val="none" w:sz="0" w:space="0" w:color="auto"/>
          </w:divBdr>
          <w:divsChild>
            <w:div w:id="229656030">
              <w:marLeft w:val="0"/>
              <w:marRight w:val="0"/>
              <w:marTop w:val="0"/>
              <w:marBottom w:val="0"/>
              <w:divBdr>
                <w:top w:val="none" w:sz="0" w:space="0" w:color="auto"/>
                <w:left w:val="none" w:sz="0" w:space="0" w:color="auto"/>
                <w:bottom w:val="none" w:sz="0" w:space="0" w:color="auto"/>
                <w:right w:val="none" w:sz="0" w:space="0" w:color="auto"/>
              </w:divBdr>
              <w:divsChild>
                <w:div w:id="131140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289274">
      <w:bodyDiv w:val="1"/>
      <w:marLeft w:val="0"/>
      <w:marRight w:val="0"/>
      <w:marTop w:val="0"/>
      <w:marBottom w:val="0"/>
      <w:divBdr>
        <w:top w:val="none" w:sz="0" w:space="0" w:color="auto"/>
        <w:left w:val="none" w:sz="0" w:space="0" w:color="auto"/>
        <w:bottom w:val="none" w:sz="0" w:space="0" w:color="auto"/>
        <w:right w:val="none" w:sz="0" w:space="0" w:color="auto"/>
      </w:divBdr>
    </w:div>
    <w:div w:id="578173458">
      <w:bodyDiv w:val="1"/>
      <w:marLeft w:val="0"/>
      <w:marRight w:val="0"/>
      <w:marTop w:val="0"/>
      <w:marBottom w:val="0"/>
      <w:divBdr>
        <w:top w:val="none" w:sz="0" w:space="0" w:color="auto"/>
        <w:left w:val="none" w:sz="0" w:space="0" w:color="auto"/>
        <w:bottom w:val="none" w:sz="0" w:space="0" w:color="auto"/>
        <w:right w:val="none" w:sz="0" w:space="0" w:color="auto"/>
      </w:divBdr>
      <w:divsChild>
        <w:div w:id="371004365">
          <w:marLeft w:val="0"/>
          <w:marRight w:val="0"/>
          <w:marTop w:val="0"/>
          <w:marBottom w:val="0"/>
          <w:divBdr>
            <w:top w:val="none" w:sz="0" w:space="0" w:color="auto"/>
            <w:left w:val="none" w:sz="0" w:space="0" w:color="auto"/>
            <w:bottom w:val="none" w:sz="0" w:space="0" w:color="auto"/>
            <w:right w:val="none" w:sz="0" w:space="0" w:color="auto"/>
          </w:divBdr>
          <w:divsChild>
            <w:div w:id="1163006868">
              <w:marLeft w:val="0"/>
              <w:marRight w:val="0"/>
              <w:marTop w:val="0"/>
              <w:marBottom w:val="0"/>
              <w:divBdr>
                <w:top w:val="none" w:sz="0" w:space="0" w:color="auto"/>
                <w:left w:val="none" w:sz="0" w:space="0" w:color="auto"/>
                <w:bottom w:val="none" w:sz="0" w:space="0" w:color="auto"/>
                <w:right w:val="none" w:sz="0" w:space="0" w:color="auto"/>
              </w:divBdr>
              <w:divsChild>
                <w:div w:id="12940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87918">
      <w:bodyDiv w:val="1"/>
      <w:marLeft w:val="0"/>
      <w:marRight w:val="0"/>
      <w:marTop w:val="0"/>
      <w:marBottom w:val="0"/>
      <w:divBdr>
        <w:top w:val="none" w:sz="0" w:space="0" w:color="auto"/>
        <w:left w:val="none" w:sz="0" w:space="0" w:color="auto"/>
        <w:bottom w:val="none" w:sz="0" w:space="0" w:color="auto"/>
        <w:right w:val="none" w:sz="0" w:space="0" w:color="auto"/>
      </w:divBdr>
    </w:div>
    <w:div w:id="682512286">
      <w:bodyDiv w:val="1"/>
      <w:marLeft w:val="0"/>
      <w:marRight w:val="0"/>
      <w:marTop w:val="0"/>
      <w:marBottom w:val="0"/>
      <w:divBdr>
        <w:top w:val="none" w:sz="0" w:space="0" w:color="auto"/>
        <w:left w:val="none" w:sz="0" w:space="0" w:color="auto"/>
        <w:bottom w:val="none" w:sz="0" w:space="0" w:color="auto"/>
        <w:right w:val="none" w:sz="0" w:space="0" w:color="auto"/>
      </w:divBdr>
      <w:divsChild>
        <w:div w:id="1211115000">
          <w:marLeft w:val="0"/>
          <w:marRight w:val="0"/>
          <w:marTop w:val="0"/>
          <w:marBottom w:val="0"/>
          <w:divBdr>
            <w:top w:val="none" w:sz="0" w:space="0" w:color="auto"/>
            <w:left w:val="none" w:sz="0" w:space="0" w:color="auto"/>
            <w:bottom w:val="none" w:sz="0" w:space="0" w:color="auto"/>
            <w:right w:val="none" w:sz="0" w:space="0" w:color="auto"/>
          </w:divBdr>
          <w:divsChild>
            <w:div w:id="1370841207">
              <w:marLeft w:val="0"/>
              <w:marRight w:val="0"/>
              <w:marTop w:val="0"/>
              <w:marBottom w:val="0"/>
              <w:divBdr>
                <w:top w:val="none" w:sz="0" w:space="0" w:color="auto"/>
                <w:left w:val="none" w:sz="0" w:space="0" w:color="auto"/>
                <w:bottom w:val="none" w:sz="0" w:space="0" w:color="auto"/>
                <w:right w:val="none" w:sz="0" w:space="0" w:color="auto"/>
              </w:divBdr>
              <w:divsChild>
                <w:div w:id="75197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15">
      <w:bodyDiv w:val="1"/>
      <w:marLeft w:val="0"/>
      <w:marRight w:val="0"/>
      <w:marTop w:val="0"/>
      <w:marBottom w:val="0"/>
      <w:divBdr>
        <w:top w:val="none" w:sz="0" w:space="0" w:color="auto"/>
        <w:left w:val="none" w:sz="0" w:space="0" w:color="auto"/>
        <w:bottom w:val="none" w:sz="0" w:space="0" w:color="auto"/>
        <w:right w:val="none" w:sz="0" w:space="0" w:color="auto"/>
      </w:divBdr>
      <w:divsChild>
        <w:div w:id="1292436595">
          <w:marLeft w:val="0"/>
          <w:marRight w:val="0"/>
          <w:marTop w:val="0"/>
          <w:marBottom w:val="0"/>
          <w:divBdr>
            <w:top w:val="none" w:sz="0" w:space="0" w:color="auto"/>
            <w:left w:val="none" w:sz="0" w:space="0" w:color="auto"/>
            <w:bottom w:val="none" w:sz="0" w:space="0" w:color="auto"/>
            <w:right w:val="none" w:sz="0" w:space="0" w:color="auto"/>
          </w:divBdr>
          <w:divsChild>
            <w:div w:id="120998759">
              <w:marLeft w:val="0"/>
              <w:marRight w:val="0"/>
              <w:marTop w:val="0"/>
              <w:marBottom w:val="0"/>
              <w:divBdr>
                <w:top w:val="none" w:sz="0" w:space="0" w:color="auto"/>
                <w:left w:val="none" w:sz="0" w:space="0" w:color="auto"/>
                <w:bottom w:val="none" w:sz="0" w:space="0" w:color="auto"/>
                <w:right w:val="none" w:sz="0" w:space="0" w:color="auto"/>
              </w:divBdr>
              <w:divsChild>
                <w:div w:id="948780954">
                  <w:marLeft w:val="0"/>
                  <w:marRight w:val="0"/>
                  <w:marTop w:val="0"/>
                  <w:marBottom w:val="0"/>
                  <w:divBdr>
                    <w:top w:val="none" w:sz="0" w:space="0" w:color="auto"/>
                    <w:left w:val="none" w:sz="0" w:space="0" w:color="auto"/>
                    <w:bottom w:val="none" w:sz="0" w:space="0" w:color="auto"/>
                    <w:right w:val="none" w:sz="0" w:space="0" w:color="auto"/>
                  </w:divBdr>
                  <w:divsChild>
                    <w:div w:id="109308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5857">
      <w:bodyDiv w:val="1"/>
      <w:marLeft w:val="0"/>
      <w:marRight w:val="0"/>
      <w:marTop w:val="0"/>
      <w:marBottom w:val="0"/>
      <w:divBdr>
        <w:top w:val="none" w:sz="0" w:space="0" w:color="auto"/>
        <w:left w:val="none" w:sz="0" w:space="0" w:color="auto"/>
        <w:bottom w:val="none" w:sz="0" w:space="0" w:color="auto"/>
        <w:right w:val="none" w:sz="0" w:space="0" w:color="auto"/>
      </w:divBdr>
      <w:divsChild>
        <w:div w:id="1960647099">
          <w:marLeft w:val="0"/>
          <w:marRight w:val="0"/>
          <w:marTop w:val="0"/>
          <w:marBottom w:val="0"/>
          <w:divBdr>
            <w:top w:val="none" w:sz="0" w:space="0" w:color="auto"/>
            <w:left w:val="none" w:sz="0" w:space="0" w:color="auto"/>
            <w:bottom w:val="none" w:sz="0" w:space="0" w:color="auto"/>
            <w:right w:val="none" w:sz="0" w:space="0" w:color="auto"/>
          </w:divBdr>
          <w:divsChild>
            <w:div w:id="1992824960">
              <w:marLeft w:val="0"/>
              <w:marRight w:val="0"/>
              <w:marTop w:val="0"/>
              <w:marBottom w:val="0"/>
              <w:divBdr>
                <w:top w:val="none" w:sz="0" w:space="0" w:color="auto"/>
                <w:left w:val="none" w:sz="0" w:space="0" w:color="auto"/>
                <w:bottom w:val="none" w:sz="0" w:space="0" w:color="auto"/>
                <w:right w:val="none" w:sz="0" w:space="0" w:color="auto"/>
              </w:divBdr>
              <w:divsChild>
                <w:div w:id="12127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94475">
      <w:bodyDiv w:val="1"/>
      <w:marLeft w:val="0"/>
      <w:marRight w:val="0"/>
      <w:marTop w:val="0"/>
      <w:marBottom w:val="0"/>
      <w:divBdr>
        <w:top w:val="none" w:sz="0" w:space="0" w:color="auto"/>
        <w:left w:val="none" w:sz="0" w:space="0" w:color="auto"/>
        <w:bottom w:val="none" w:sz="0" w:space="0" w:color="auto"/>
        <w:right w:val="none" w:sz="0" w:space="0" w:color="auto"/>
      </w:divBdr>
      <w:divsChild>
        <w:div w:id="1373574990">
          <w:marLeft w:val="0"/>
          <w:marRight w:val="0"/>
          <w:marTop w:val="0"/>
          <w:marBottom w:val="0"/>
          <w:divBdr>
            <w:top w:val="none" w:sz="0" w:space="0" w:color="auto"/>
            <w:left w:val="none" w:sz="0" w:space="0" w:color="auto"/>
            <w:bottom w:val="none" w:sz="0" w:space="0" w:color="auto"/>
            <w:right w:val="none" w:sz="0" w:space="0" w:color="auto"/>
          </w:divBdr>
          <w:divsChild>
            <w:div w:id="1528984239">
              <w:marLeft w:val="0"/>
              <w:marRight w:val="0"/>
              <w:marTop w:val="0"/>
              <w:marBottom w:val="0"/>
              <w:divBdr>
                <w:top w:val="none" w:sz="0" w:space="0" w:color="auto"/>
                <w:left w:val="none" w:sz="0" w:space="0" w:color="auto"/>
                <w:bottom w:val="none" w:sz="0" w:space="0" w:color="auto"/>
                <w:right w:val="none" w:sz="0" w:space="0" w:color="auto"/>
              </w:divBdr>
              <w:divsChild>
                <w:div w:id="252709107">
                  <w:marLeft w:val="0"/>
                  <w:marRight w:val="0"/>
                  <w:marTop w:val="0"/>
                  <w:marBottom w:val="0"/>
                  <w:divBdr>
                    <w:top w:val="none" w:sz="0" w:space="0" w:color="auto"/>
                    <w:left w:val="none" w:sz="0" w:space="0" w:color="auto"/>
                    <w:bottom w:val="none" w:sz="0" w:space="0" w:color="auto"/>
                    <w:right w:val="none" w:sz="0" w:space="0" w:color="auto"/>
                  </w:divBdr>
                  <w:divsChild>
                    <w:div w:id="117827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979591">
      <w:bodyDiv w:val="1"/>
      <w:marLeft w:val="0"/>
      <w:marRight w:val="0"/>
      <w:marTop w:val="0"/>
      <w:marBottom w:val="0"/>
      <w:divBdr>
        <w:top w:val="none" w:sz="0" w:space="0" w:color="auto"/>
        <w:left w:val="none" w:sz="0" w:space="0" w:color="auto"/>
        <w:bottom w:val="none" w:sz="0" w:space="0" w:color="auto"/>
        <w:right w:val="none" w:sz="0" w:space="0" w:color="auto"/>
      </w:divBdr>
    </w:div>
    <w:div w:id="842747337">
      <w:bodyDiv w:val="1"/>
      <w:marLeft w:val="0"/>
      <w:marRight w:val="0"/>
      <w:marTop w:val="0"/>
      <w:marBottom w:val="0"/>
      <w:divBdr>
        <w:top w:val="none" w:sz="0" w:space="0" w:color="auto"/>
        <w:left w:val="none" w:sz="0" w:space="0" w:color="auto"/>
        <w:bottom w:val="none" w:sz="0" w:space="0" w:color="auto"/>
        <w:right w:val="none" w:sz="0" w:space="0" w:color="auto"/>
      </w:divBdr>
    </w:div>
    <w:div w:id="913272478">
      <w:bodyDiv w:val="1"/>
      <w:marLeft w:val="0"/>
      <w:marRight w:val="0"/>
      <w:marTop w:val="0"/>
      <w:marBottom w:val="0"/>
      <w:divBdr>
        <w:top w:val="none" w:sz="0" w:space="0" w:color="auto"/>
        <w:left w:val="none" w:sz="0" w:space="0" w:color="auto"/>
        <w:bottom w:val="none" w:sz="0" w:space="0" w:color="auto"/>
        <w:right w:val="none" w:sz="0" w:space="0" w:color="auto"/>
      </w:divBdr>
    </w:div>
    <w:div w:id="939991711">
      <w:bodyDiv w:val="1"/>
      <w:marLeft w:val="0"/>
      <w:marRight w:val="0"/>
      <w:marTop w:val="0"/>
      <w:marBottom w:val="0"/>
      <w:divBdr>
        <w:top w:val="none" w:sz="0" w:space="0" w:color="auto"/>
        <w:left w:val="none" w:sz="0" w:space="0" w:color="auto"/>
        <w:bottom w:val="none" w:sz="0" w:space="0" w:color="auto"/>
        <w:right w:val="none" w:sz="0" w:space="0" w:color="auto"/>
      </w:divBdr>
    </w:div>
    <w:div w:id="940333483">
      <w:bodyDiv w:val="1"/>
      <w:marLeft w:val="0"/>
      <w:marRight w:val="0"/>
      <w:marTop w:val="0"/>
      <w:marBottom w:val="0"/>
      <w:divBdr>
        <w:top w:val="none" w:sz="0" w:space="0" w:color="auto"/>
        <w:left w:val="none" w:sz="0" w:space="0" w:color="auto"/>
        <w:bottom w:val="none" w:sz="0" w:space="0" w:color="auto"/>
        <w:right w:val="none" w:sz="0" w:space="0" w:color="auto"/>
      </w:divBdr>
    </w:div>
    <w:div w:id="949245138">
      <w:bodyDiv w:val="1"/>
      <w:marLeft w:val="0"/>
      <w:marRight w:val="0"/>
      <w:marTop w:val="0"/>
      <w:marBottom w:val="0"/>
      <w:divBdr>
        <w:top w:val="none" w:sz="0" w:space="0" w:color="auto"/>
        <w:left w:val="none" w:sz="0" w:space="0" w:color="auto"/>
        <w:bottom w:val="none" w:sz="0" w:space="0" w:color="auto"/>
        <w:right w:val="none" w:sz="0" w:space="0" w:color="auto"/>
      </w:divBdr>
      <w:divsChild>
        <w:div w:id="1451167630">
          <w:marLeft w:val="0"/>
          <w:marRight w:val="0"/>
          <w:marTop w:val="0"/>
          <w:marBottom w:val="0"/>
          <w:divBdr>
            <w:top w:val="none" w:sz="0" w:space="0" w:color="auto"/>
            <w:left w:val="none" w:sz="0" w:space="0" w:color="auto"/>
            <w:bottom w:val="none" w:sz="0" w:space="0" w:color="auto"/>
            <w:right w:val="none" w:sz="0" w:space="0" w:color="auto"/>
          </w:divBdr>
          <w:divsChild>
            <w:div w:id="409079658">
              <w:marLeft w:val="0"/>
              <w:marRight w:val="0"/>
              <w:marTop w:val="0"/>
              <w:marBottom w:val="0"/>
              <w:divBdr>
                <w:top w:val="none" w:sz="0" w:space="0" w:color="auto"/>
                <w:left w:val="none" w:sz="0" w:space="0" w:color="auto"/>
                <w:bottom w:val="none" w:sz="0" w:space="0" w:color="auto"/>
                <w:right w:val="none" w:sz="0" w:space="0" w:color="auto"/>
              </w:divBdr>
              <w:divsChild>
                <w:div w:id="155978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5244">
      <w:bodyDiv w:val="1"/>
      <w:marLeft w:val="0"/>
      <w:marRight w:val="0"/>
      <w:marTop w:val="0"/>
      <w:marBottom w:val="0"/>
      <w:divBdr>
        <w:top w:val="none" w:sz="0" w:space="0" w:color="auto"/>
        <w:left w:val="none" w:sz="0" w:space="0" w:color="auto"/>
        <w:bottom w:val="none" w:sz="0" w:space="0" w:color="auto"/>
        <w:right w:val="none" w:sz="0" w:space="0" w:color="auto"/>
      </w:divBdr>
      <w:divsChild>
        <w:div w:id="600722906">
          <w:marLeft w:val="0"/>
          <w:marRight w:val="0"/>
          <w:marTop w:val="0"/>
          <w:marBottom w:val="0"/>
          <w:divBdr>
            <w:top w:val="none" w:sz="0" w:space="0" w:color="auto"/>
            <w:left w:val="none" w:sz="0" w:space="0" w:color="auto"/>
            <w:bottom w:val="none" w:sz="0" w:space="0" w:color="auto"/>
            <w:right w:val="none" w:sz="0" w:space="0" w:color="auto"/>
          </w:divBdr>
          <w:divsChild>
            <w:div w:id="1052509288">
              <w:marLeft w:val="0"/>
              <w:marRight w:val="0"/>
              <w:marTop w:val="0"/>
              <w:marBottom w:val="0"/>
              <w:divBdr>
                <w:top w:val="none" w:sz="0" w:space="0" w:color="auto"/>
                <w:left w:val="none" w:sz="0" w:space="0" w:color="auto"/>
                <w:bottom w:val="none" w:sz="0" w:space="0" w:color="auto"/>
                <w:right w:val="none" w:sz="0" w:space="0" w:color="auto"/>
              </w:divBdr>
              <w:divsChild>
                <w:div w:id="538511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95825">
      <w:bodyDiv w:val="1"/>
      <w:marLeft w:val="0"/>
      <w:marRight w:val="0"/>
      <w:marTop w:val="0"/>
      <w:marBottom w:val="0"/>
      <w:divBdr>
        <w:top w:val="none" w:sz="0" w:space="0" w:color="auto"/>
        <w:left w:val="none" w:sz="0" w:space="0" w:color="auto"/>
        <w:bottom w:val="none" w:sz="0" w:space="0" w:color="auto"/>
        <w:right w:val="none" w:sz="0" w:space="0" w:color="auto"/>
      </w:divBdr>
    </w:div>
    <w:div w:id="1017007086">
      <w:bodyDiv w:val="1"/>
      <w:marLeft w:val="0"/>
      <w:marRight w:val="0"/>
      <w:marTop w:val="0"/>
      <w:marBottom w:val="0"/>
      <w:divBdr>
        <w:top w:val="none" w:sz="0" w:space="0" w:color="auto"/>
        <w:left w:val="none" w:sz="0" w:space="0" w:color="auto"/>
        <w:bottom w:val="none" w:sz="0" w:space="0" w:color="auto"/>
        <w:right w:val="none" w:sz="0" w:space="0" w:color="auto"/>
      </w:divBdr>
    </w:div>
    <w:div w:id="1019157718">
      <w:bodyDiv w:val="1"/>
      <w:marLeft w:val="0"/>
      <w:marRight w:val="0"/>
      <w:marTop w:val="0"/>
      <w:marBottom w:val="0"/>
      <w:divBdr>
        <w:top w:val="none" w:sz="0" w:space="0" w:color="auto"/>
        <w:left w:val="none" w:sz="0" w:space="0" w:color="auto"/>
        <w:bottom w:val="none" w:sz="0" w:space="0" w:color="auto"/>
        <w:right w:val="none" w:sz="0" w:space="0" w:color="auto"/>
      </w:divBdr>
      <w:divsChild>
        <w:div w:id="841895923">
          <w:marLeft w:val="0"/>
          <w:marRight w:val="0"/>
          <w:marTop w:val="0"/>
          <w:marBottom w:val="0"/>
          <w:divBdr>
            <w:top w:val="none" w:sz="0" w:space="0" w:color="auto"/>
            <w:left w:val="none" w:sz="0" w:space="0" w:color="auto"/>
            <w:bottom w:val="none" w:sz="0" w:space="0" w:color="auto"/>
            <w:right w:val="none" w:sz="0" w:space="0" w:color="auto"/>
          </w:divBdr>
          <w:divsChild>
            <w:div w:id="282687407">
              <w:marLeft w:val="0"/>
              <w:marRight w:val="0"/>
              <w:marTop w:val="0"/>
              <w:marBottom w:val="0"/>
              <w:divBdr>
                <w:top w:val="none" w:sz="0" w:space="0" w:color="auto"/>
                <w:left w:val="none" w:sz="0" w:space="0" w:color="auto"/>
                <w:bottom w:val="none" w:sz="0" w:space="0" w:color="auto"/>
                <w:right w:val="none" w:sz="0" w:space="0" w:color="auto"/>
              </w:divBdr>
              <w:divsChild>
                <w:div w:id="576016053">
                  <w:marLeft w:val="0"/>
                  <w:marRight w:val="0"/>
                  <w:marTop w:val="0"/>
                  <w:marBottom w:val="0"/>
                  <w:divBdr>
                    <w:top w:val="none" w:sz="0" w:space="0" w:color="auto"/>
                    <w:left w:val="none" w:sz="0" w:space="0" w:color="auto"/>
                    <w:bottom w:val="none" w:sz="0" w:space="0" w:color="auto"/>
                    <w:right w:val="none" w:sz="0" w:space="0" w:color="auto"/>
                  </w:divBdr>
                  <w:divsChild>
                    <w:div w:id="21372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548555">
      <w:bodyDiv w:val="1"/>
      <w:marLeft w:val="0"/>
      <w:marRight w:val="0"/>
      <w:marTop w:val="0"/>
      <w:marBottom w:val="0"/>
      <w:divBdr>
        <w:top w:val="none" w:sz="0" w:space="0" w:color="auto"/>
        <w:left w:val="none" w:sz="0" w:space="0" w:color="auto"/>
        <w:bottom w:val="none" w:sz="0" w:space="0" w:color="auto"/>
        <w:right w:val="none" w:sz="0" w:space="0" w:color="auto"/>
      </w:divBdr>
      <w:divsChild>
        <w:div w:id="263807588">
          <w:marLeft w:val="0"/>
          <w:marRight w:val="0"/>
          <w:marTop w:val="0"/>
          <w:marBottom w:val="0"/>
          <w:divBdr>
            <w:top w:val="none" w:sz="0" w:space="0" w:color="auto"/>
            <w:left w:val="none" w:sz="0" w:space="0" w:color="auto"/>
            <w:bottom w:val="none" w:sz="0" w:space="0" w:color="auto"/>
            <w:right w:val="none" w:sz="0" w:space="0" w:color="auto"/>
          </w:divBdr>
          <w:divsChild>
            <w:div w:id="1460420332">
              <w:marLeft w:val="0"/>
              <w:marRight w:val="0"/>
              <w:marTop w:val="0"/>
              <w:marBottom w:val="0"/>
              <w:divBdr>
                <w:top w:val="none" w:sz="0" w:space="0" w:color="auto"/>
                <w:left w:val="none" w:sz="0" w:space="0" w:color="auto"/>
                <w:bottom w:val="none" w:sz="0" w:space="0" w:color="auto"/>
                <w:right w:val="none" w:sz="0" w:space="0" w:color="auto"/>
              </w:divBdr>
              <w:divsChild>
                <w:div w:id="3877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17022">
      <w:bodyDiv w:val="1"/>
      <w:marLeft w:val="0"/>
      <w:marRight w:val="0"/>
      <w:marTop w:val="0"/>
      <w:marBottom w:val="0"/>
      <w:divBdr>
        <w:top w:val="none" w:sz="0" w:space="0" w:color="auto"/>
        <w:left w:val="none" w:sz="0" w:space="0" w:color="auto"/>
        <w:bottom w:val="none" w:sz="0" w:space="0" w:color="auto"/>
        <w:right w:val="none" w:sz="0" w:space="0" w:color="auto"/>
      </w:divBdr>
      <w:divsChild>
        <w:div w:id="1700466971">
          <w:marLeft w:val="0"/>
          <w:marRight w:val="0"/>
          <w:marTop w:val="0"/>
          <w:marBottom w:val="0"/>
          <w:divBdr>
            <w:top w:val="none" w:sz="0" w:space="0" w:color="auto"/>
            <w:left w:val="none" w:sz="0" w:space="0" w:color="auto"/>
            <w:bottom w:val="none" w:sz="0" w:space="0" w:color="auto"/>
            <w:right w:val="none" w:sz="0" w:space="0" w:color="auto"/>
          </w:divBdr>
          <w:divsChild>
            <w:div w:id="1313371187">
              <w:marLeft w:val="0"/>
              <w:marRight w:val="0"/>
              <w:marTop w:val="0"/>
              <w:marBottom w:val="0"/>
              <w:divBdr>
                <w:top w:val="none" w:sz="0" w:space="0" w:color="auto"/>
                <w:left w:val="none" w:sz="0" w:space="0" w:color="auto"/>
                <w:bottom w:val="none" w:sz="0" w:space="0" w:color="auto"/>
                <w:right w:val="none" w:sz="0" w:space="0" w:color="auto"/>
              </w:divBdr>
              <w:divsChild>
                <w:div w:id="21200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5920">
      <w:bodyDiv w:val="1"/>
      <w:marLeft w:val="0"/>
      <w:marRight w:val="0"/>
      <w:marTop w:val="0"/>
      <w:marBottom w:val="0"/>
      <w:divBdr>
        <w:top w:val="none" w:sz="0" w:space="0" w:color="auto"/>
        <w:left w:val="none" w:sz="0" w:space="0" w:color="auto"/>
        <w:bottom w:val="none" w:sz="0" w:space="0" w:color="auto"/>
        <w:right w:val="none" w:sz="0" w:space="0" w:color="auto"/>
      </w:divBdr>
    </w:div>
    <w:div w:id="1108233621">
      <w:bodyDiv w:val="1"/>
      <w:marLeft w:val="0"/>
      <w:marRight w:val="0"/>
      <w:marTop w:val="0"/>
      <w:marBottom w:val="0"/>
      <w:divBdr>
        <w:top w:val="none" w:sz="0" w:space="0" w:color="auto"/>
        <w:left w:val="none" w:sz="0" w:space="0" w:color="auto"/>
        <w:bottom w:val="none" w:sz="0" w:space="0" w:color="auto"/>
        <w:right w:val="none" w:sz="0" w:space="0" w:color="auto"/>
      </w:divBdr>
    </w:div>
    <w:div w:id="1115322727">
      <w:bodyDiv w:val="1"/>
      <w:marLeft w:val="0"/>
      <w:marRight w:val="0"/>
      <w:marTop w:val="0"/>
      <w:marBottom w:val="0"/>
      <w:divBdr>
        <w:top w:val="none" w:sz="0" w:space="0" w:color="auto"/>
        <w:left w:val="none" w:sz="0" w:space="0" w:color="auto"/>
        <w:bottom w:val="none" w:sz="0" w:space="0" w:color="auto"/>
        <w:right w:val="none" w:sz="0" w:space="0" w:color="auto"/>
      </w:divBdr>
      <w:divsChild>
        <w:div w:id="1397702395">
          <w:marLeft w:val="0"/>
          <w:marRight w:val="0"/>
          <w:marTop w:val="0"/>
          <w:marBottom w:val="0"/>
          <w:divBdr>
            <w:top w:val="none" w:sz="0" w:space="0" w:color="auto"/>
            <w:left w:val="none" w:sz="0" w:space="0" w:color="auto"/>
            <w:bottom w:val="none" w:sz="0" w:space="0" w:color="auto"/>
            <w:right w:val="none" w:sz="0" w:space="0" w:color="auto"/>
          </w:divBdr>
          <w:divsChild>
            <w:div w:id="509956344">
              <w:marLeft w:val="0"/>
              <w:marRight w:val="0"/>
              <w:marTop w:val="0"/>
              <w:marBottom w:val="0"/>
              <w:divBdr>
                <w:top w:val="none" w:sz="0" w:space="0" w:color="auto"/>
                <w:left w:val="none" w:sz="0" w:space="0" w:color="auto"/>
                <w:bottom w:val="none" w:sz="0" w:space="0" w:color="auto"/>
                <w:right w:val="none" w:sz="0" w:space="0" w:color="auto"/>
              </w:divBdr>
              <w:divsChild>
                <w:div w:id="6790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4815">
      <w:bodyDiv w:val="1"/>
      <w:marLeft w:val="0"/>
      <w:marRight w:val="0"/>
      <w:marTop w:val="0"/>
      <w:marBottom w:val="0"/>
      <w:divBdr>
        <w:top w:val="none" w:sz="0" w:space="0" w:color="auto"/>
        <w:left w:val="none" w:sz="0" w:space="0" w:color="auto"/>
        <w:bottom w:val="none" w:sz="0" w:space="0" w:color="auto"/>
        <w:right w:val="none" w:sz="0" w:space="0" w:color="auto"/>
      </w:divBdr>
      <w:divsChild>
        <w:div w:id="1312364377">
          <w:marLeft w:val="0"/>
          <w:marRight w:val="0"/>
          <w:marTop w:val="0"/>
          <w:marBottom w:val="0"/>
          <w:divBdr>
            <w:top w:val="none" w:sz="0" w:space="0" w:color="auto"/>
            <w:left w:val="none" w:sz="0" w:space="0" w:color="auto"/>
            <w:bottom w:val="none" w:sz="0" w:space="0" w:color="auto"/>
            <w:right w:val="none" w:sz="0" w:space="0" w:color="auto"/>
          </w:divBdr>
          <w:divsChild>
            <w:div w:id="211432283">
              <w:marLeft w:val="0"/>
              <w:marRight w:val="0"/>
              <w:marTop w:val="0"/>
              <w:marBottom w:val="0"/>
              <w:divBdr>
                <w:top w:val="none" w:sz="0" w:space="0" w:color="auto"/>
                <w:left w:val="none" w:sz="0" w:space="0" w:color="auto"/>
                <w:bottom w:val="none" w:sz="0" w:space="0" w:color="auto"/>
                <w:right w:val="none" w:sz="0" w:space="0" w:color="auto"/>
              </w:divBdr>
              <w:divsChild>
                <w:div w:id="5939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372731">
      <w:bodyDiv w:val="1"/>
      <w:marLeft w:val="0"/>
      <w:marRight w:val="0"/>
      <w:marTop w:val="0"/>
      <w:marBottom w:val="0"/>
      <w:divBdr>
        <w:top w:val="none" w:sz="0" w:space="0" w:color="auto"/>
        <w:left w:val="none" w:sz="0" w:space="0" w:color="auto"/>
        <w:bottom w:val="none" w:sz="0" w:space="0" w:color="auto"/>
        <w:right w:val="none" w:sz="0" w:space="0" w:color="auto"/>
      </w:divBdr>
      <w:divsChild>
        <w:div w:id="1132207118">
          <w:marLeft w:val="0"/>
          <w:marRight w:val="0"/>
          <w:marTop w:val="0"/>
          <w:marBottom w:val="0"/>
          <w:divBdr>
            <w:top w:val="none" w:sz="0" w:space="0" w:color="auto"/>
            <w:left w:val="none" w:sz="0" w:space="0" w:color="auto"/>
            <w:bottom w:val="none" w:sz="0" w:space="0" w:color="auto"/>
            <w:right w:val="none" w:sz="0" w:space="0" w:color="auto"/>
          </w:divBdr>
          <w:divsChild>
            <w:div w:id="1778066203">
              <w:marLeft w:val="0"/>
              <w:marRight w:val="0"/>
              <w:marTop w:val="0"/>
              <w:marBottom w:val="0"/>
              <w:divBdr>
                <w:top w:val="none" w:sz="0" w:space="0" w:color="auto"/>
                <w:left w:val="none" w:sz="0" w:space="0" w:color="auto"/>
                <w:bottom w:val="none" w:sz="0" w:space="0" w:color="auto"/>
                <w:right w:val="none" w:sz="0" w:space="0" w:color="auto"/>
              </w:divBdr>
              <w:divsChild>
                <w:div w:id="193450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9058">
      <w:bodyDiv w:val="1"/>
      <w:marLeft w:val="0"/>
      <w:marRight w:val="0"/>
      <w:marTop w:val="0"/>
      <w:marBottom w:val="0"/>
      <w:divBdr>
        <w:top w:val="none" w:sz="0" w:space="0" w:color="auto"/>
        <w:left w:val="none" w:sz="0" w:space="0" w:color="auto"/>
        <w:bottom w:val="none" w:sz="0" w:space="0" w:color="auto"/>
        <w:right w:val="none" w:sz="0" w:space="0" w:color="auto"/>
      </w:divBdr>
      <w:divsChild>
        <w:div w:id="1834687692">
          <w:marLeft w:val="0"/>
          <w:marRight w:val="0"/>
          <w:marTop w:val="0"/>
          <w:marBottom w:val="0"/>
          <w:divBdr>
            <w:top w:val="none" w:sz="0" w:space="0" w:color="auto"/>
            <w:left w:val="none" w:sz="0" w:space="0" w:color="auto"/>
            <w:bottom w:val="none" w:sz="0" w:space="0" w:color="auto"/>
            <w:right w:val="none" w:sz="0" w:space="0" w:color="auto"/>
          </w:divBdr>
          <w:divsChild>
            <w:div w:id="546797215">
              <w:marLeft w:val="0"/>
              <w:marRight w:val="0"/>
              <w:marTop w:val="0"/>
              <w:marBottom w:val="0"/>
              <w:divBdr>
                <w:top w:val="none" w:sz="0" w:space="0" w:color="auto"/>
                <w:left w:val="none" w:sz="0" w:space="0" w:color="auto"/>
                <w:bottom w:val="none" w:sz="0" w:space="0" w:color="auto"/>
                <w:right w:val="none" w:sz="0" w:space="0" w:color="auto"/>
              </w:divBdr>
              <w:divsChild>
                <w:div w:id="672610382">
                  <w:marLeft w:val="0"/>
                  <w:marRight w:val="0"/>
                  <w:marTop w:val="0"/>
                  <w:marBottom w:val="0"/>
                  <w:divBdr>
                    <w:top w:val="none" w:sz="0" w:space="0" w:color="auto"/>
                    <w:left w:val="none" w:sz="0" w:space="0" w:color="auto"/>
                    <w:bottom w:val="none" w:sz="0" w:space="0" w:color="auto"/>
                    <w:right w:val="none" w:sz="0" w:space="0" w:color="auto"/>
                  </w:divBdr>
                  <w:divsChild>
                    <w:div w:id="7872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49567">
      <w:bodyDiv w:val="1"/>
      <w:marLeft w:val="0"/>
      <w:marRight w:val="0"/>
      <w:marTop w:val="0"/>
      <w:marBottom w:val="0"/>
      <w:divBdr>
        <w:top w:val="none" w:sz="0" w:space="0" w:color="auto"/>
        <w:left w:val="none" w:sz="0" w:space="0" w:color="auto"/>
        <w:bottom w:val="none" w:sz="0" w:space="0" w:color="auto"/>
        <w:right w:val="none" w:sz="0" w:space="0" w:color="auto"/>
      </w:divBdr>
    </w:div>
    <w:div w:id="1321346130">
      <w:bodyDiv w:val="1"/>
      <w:marLeft w:val="0"/>
      <w:marRight w:val="0"/>
      <w:marTop w:val="0"/>
      <w:marBottom w:val="0"/>
      <w:divBdr>
        <w:top w:val="none" w:sz="0" w:space="0" w:color="auto"/>
        <w:left w:val="none" w:sz="0" w:space="0" w:color="auto"/>
        <w:bottom w:val="none" w:sz="0" w:space="0" w:color="auto"/>
        <w:right w:val="none" w:sz="0" w:space="0" w:color="auto"/>
      </w:divBdr>
    </w:div>
    <w:div w:id="1321928871">
      <w:bodyDiv w:val="1"/>
      <w:marLeft w:val="0"/>
      <w:marRight w:val="0"/>
      <w:marTop w:val="0"/>
      <w:marBottom w:val="0"/>
      <w:divBdr>
        <w:top w:val="none" w:sz="0" w:space="0" w:color="auto"/>
        <w:left w:val="none" w:sz="0" w:space="0" w:color="auto"/>
        <w:bottom w:val="none" w:sz="0" w:space="0" w:color="auto"/>
        <w:right w:val="none" w:sz="0" w:space="0" w:color="auto"/>
      </w:divBdr>
    </w:div>
    <w:div w:id="1431045365">
      <w:bodyDiv w:val="1"/>
      <w:marLeft w:val="0"/>
      <w:marRight w:val="0"/>
      <w:marTop w:val="0"/>
      <w:marBottom w:val="0"/>
      <w:divBdr>
        <w:top w:val="none" w:sz="0" w:space="0" w:color="auto"/>
        <w:left w:val="none" w:sz="0" w:space="0" w:color="auto"/>
        <w:bottom w:val="none" w:sz="0" w:space="0" w:color="auto"/>
        <w:right w:val="none" w:sz="0" w:space="0" w:color="auto"/>
      </w:divBdr>
    </w:div>
    <w:div w:id="1495683393">
      <w:bodyDiv w:val="1"/>
      <w:marLeft w:val="0"/>
      <w:marRight w:val="0"/>
      <w:marTop w:val="0"/>
      <w:marBottom w:val="0"/>
      <w:divBdr>
        <w:top w:val="none" w:sz="0" w:space="0" w:color="auto"/>
        <w:left w:val="none" w:sz="0" w:space="0" w:color="auto"/>
        <w:bottom w:val="none" w:sz="0" w:space="0" w:color="auto"/>
        <w:right w:val="none" w:sz="0" w:space="0" w:color="auto"/>
      </w:divBdr>
    </w:div>
    <w:div w:id="1504591609">
      <w:bodyDiv w:val="1"/>
      <w:marLeft w:val="0"/>
      <w:marRight w:val="0"/>
      <w:marTop w:val="0"/>
      <w:marBottom w:val="0"/>
      <w:divBdr>
        <w:top w:val="none" w:sz="0" w:space="0" w:color="auto"/>
        <w:left w:val="none" w:sz="0" w:space="0" w:color="auto"/>
        <w:bottom w:val="none" w:sz="0" w:space="0" w:color="auto"/>
        <w:right w:val="none" w:sz="0" w:space="0" w:color="auto"/>
      </w:divBdr>
    </w:div>
    <w:div w:id="1524516672">
      <w:bodyDiv w:val="1"/>
      <w:marLeft w:val="0"/>
      <w:marRight w:val="0"/>
      <w:marTop w:val="0"/>
      <w:marBottom w:val="0"/>
      <w:divBdr>
        <w:top w:val="none" w:sz="0" w:space="0" w:color="auto"/>
        <w:left w:val="none" w:sz="0" w:space="0" w:color="auto"/>
        <w:bottom w:val="none" w:sz="0" w:space="0" w:color="auto"/>
        <w:right w:val="none" w:sz="0" w:space="0" w:color="auto"/>
      </w:divBdr>
      <w:divsChild>
        <w:div w:id="1499421304">
          <w:marLeft w:val="0"/>
          <w:marRight w:val="0"/>
          <w:marTop w:val="0"/>
          <w:marBottom w:val="0"/>
          <w:divBdr>
            <w:top w:val="none" w:sz="0" w:space="0" w:color="auto"/>
            <w:left w:val="none" w:sz="0" w:space="0" w:color="auto"/>
            <w:bottom w:val="none" w:sz="0" w:space="0" w:color="auto"/>
            <w:right w:val="none" w:sz="0" w:space="0" w:color="auto"/>
          </w:divBdr>
          <w:divsChild>
            <w:div w:id="1571384517">
              <w:marLeft w:val="0"/>
              <w:marRight w:val="0"/>
              <w:marTop w:val="0"/>
              <w:marBottom w:val="0"/>
              <w:divBdr>
                <w:top w:val="none" w:sz="0" w:space="0" w:color="auto"/>
                <w:left w:val="none" w:sz="0" w:space="0" w:color="auto"/>
                <w:bottom w:val="none" w:sz="0" w:space="0" w:color="auto"/>
                <w:right w:val="none" w:sz="0" w:space="0" w:color="auto"/>
              </w:divBdr>
              <w:divsChild>
                <w:div w:id="3010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4383">
      <w:bodyDiv w:val="1"/>
      <w:marLeft w:val="0"/>
      <w:marRight w:val="0"/>
      <w:marTop w:val="0"/>
      <w:marBottom w:val="0"/>
      <w:divBdr>
        <w:top w:val="none" w:sz="0" w:space="0" w:color="auto"/>
        <w:left w:val="none" w:sz="0" w:space="0" w:color="auto"/>
        <w:bottom w:val="none" w:sz="0" w:space="0" w:color="auto"/>
        <w:right w:val="none" w:sz="0" w:space="0" w:color="auto"/>
      </w:divBdr>
      <w:divsChild>
        <w:div w:id="1319651499">
          <w:marLeft w:val="0"/>
          <w:marRight w:val="0"/>
          <w:marTop w:val="0"/>
          <w:marBottom w:val="0"/>
          <w:divBdr>
            <w:top w:val="none" w:sz="0" w:space="0" w:color="auto"/>
            <w:left w:val="none" w:sz="0" w:space="0" w:color="auto"/>
            <w:bottom w:val="none" w:sz="0" w:space="0" w:color="auto"/>
            <w:right w:val="none" w:sz="0" w:space="0" w:color="auto"/>
          </w:divBdr>
          <w:divsChild>
            <w:div w:id="949776567">
              <w:marLeft w:val="0"/>
              <w:marRight w:val="0"/>
              <w:marTop w:val="0"/>
              <w:marBottom w:val="0"/>
              <w:divBdr>
                <w:top w:val="none" w:sz="0" w:space="0" w:color="auto"/>
                <w:left w:val="none" w:sz="0" w:space="0" w:color="auto"/>
                <w:bottom w:val="none" w:sz="0" w:space="0" w:color="auto"/>
                <w:right w:val="none" w:sz="0" w:space="0" w:color="auto"/>
              </w:divBdr>
              <w:divsChild>
                <w:div w:id="72095794">
                  <w:marLeft w:val="0"/>
                  <w:marRight w:val="0"/>
                  <w:marTop w:val="0"/>
                  <w:marBottom w:val="0"/>
                  <w:divBdr>
                    <w:top w:val="none" w:sz="0" w:space="0" w:color="auto"/>
                    <w:left w:val="none" w:sz="0" w:space="0" w:color="auto"/>
                    <w:bottom w:val="none" w:sz="0" w:space="0" w:color="auto"/>
                    <w:right w:val="none" w:sz="0" w:space="0" w:color="auto"/>
                  </w:divBdr>
                  <w:divsChild>
                    <w:div w:id="176641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336835">
      <w:bodyDiv w:val="1"/>
      <w:marLeft w:val="0"/>
      <w:marRight w:val="0"/>
      <w:marTop w:val="0"/>
      <w:marBottom w:val="0"/>
      <w:divBdr>
        <w:top w:val="none" w:sz="0" w:space="0" w:color="auto"/>
        <w:left w:val="none" w:sz="0" w:space="0" w:color="auto"/>
        <w:bottom w:val="none" w:sz="0" w:space="0" w:color="auto"/>
        <w:right w:val="none" w:sz="0" w:space="0" w:color="auto"/>
      </w:divBdr>
      <w:divsChild>
        <w:div w:id="1083066786">
          <w:marLeft w:val="0"/>
          <w:marRight w:val="0"/>
          <w:marTop w:val="0"/>
          <w:marBottom w:val="0"/>
          <w:divBdr>
            <w:top w:val="none" w:sz="0" w:space="0" w:color="auto"/>
            <w:left w:val="none" w:sz="0" w:space="0" w:color="auto"/>
            <w:bottom w:val="none" w:sz="0" w:space="0" w:color="auto"/>
            <w:right w:val="none" w:sz="0" w:space="0" w:color="auto"/>
          </w:divBdr>
          <w:divsChild>
            <w:div w:id="720057706">
              <w:marLeft w:val="0"/>
              <w:marRight w:val="0"/>
              <w:marTop w:val="0"/>
              <w:marBottom w:val="0"/>
              <w:divBdr>
                <w:top w:val="none" w:sz="0" w:space="0" w:color="auto"/>
                <w:left w:val="none" w:sz="0" w:space="0" w:color="auto"/>
                <w:bottom w:val="none" w:sz="0" w:space="0" w:color="auto"/>
                <w:right w:val="none" w:sz="0" w:space="0" w:color="auto"/>
              </w:divBdr>
              <w:divsChild>
                <w:div w:id="1232421900">
                  <w:marLeft w:val="0"/>
                  <w:marRight w:val="0"/>
                  <w:marTop w:val="0"/>
                  <w:marBottom w:val="0"/>
                  <w:divBdr>
                    <w:top w:val="none" w:sz="0" w:space="0" w:color="auto"/>
                    <w:left w:val="none" w:sz="0" w:space="0" w:color="auto"/>
                    <w:bottom w:val="none" w:sz="0" w:space="0" w:color="auto"/>
                    <w:right w:val="none" w:sz="0" w:space="0" w:color="auto"/>
                  </w:divBdr>
                  <w:divsChild>
                    <w:div w:id="55616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5479">
      <w:bodyDiv w:val="1"/>
      <w:marLeft w:val="0"/>
      <w:marRight w:val="0"/>
      <w:marTop w:val="0"/>
      <w:marBottom w:val="0"/>
      <w:divBdr>
        <w:top w:val="none" w:sz="0" w:space="0" w:color="auto"/>
        <w:left w:val="none" w:sz="0" w:space="0" w:color="auto"/>
        <w:bottom w:val="none" w:sz="0" w:space="0" w:color="auto"/>
        <w:right w:val="none" w:sz="0" w:space="0" w:color="auto"/>
      </w:divBdr>
      <w:divsChild>
        <w:div w:id="8608450">
          <w:marLeft w:val="0"/>
          <w:marRight w:val="0"/>
          <w:marTop w:val="0"/>
          <w:marBottom w:val="0"/>
          <w:divBdr>
            <w:top w:val="none" w:sz="0" w:space="0" w:color="auto"/>
            <w:left w:val="none" w:sz="0" w:space="0" w:color="auto"/>
            <w:bottom w:val="none" w:sz="0" w:space="0" w:color="auto"/>
            <w:right w:val="none" w:sz="0" w:space="0" w:color="auto"/>
          </w:divBdr>
          <w:divsChild>
            <w:div w:id="105856912">
              <w:marLeft w:val="0"/>
              <w:marRight w:val="0"/>
              <w:marTop w:val="0"/>
              <w:marBottom w:val="0"/>
              <w:divBdr>
                <w:top w:val="none" w:sz="0" w:space="0" w:color="auto"/>
                <w:left w:val="none" w:sz="0" w:space="0" w:color="auto"/>
                <w:bottom w:val="none" w:sz="0" w:space="0" w:color="auto"/>
                <w:right w:val="none" w:sz="0" w:space="0" w:color="auto"/>
              </w:divBdr>
              <w:divsChild>
                <w:div w:id="167013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215585">
      <w:bodyDiv w:val="1"/>
      <w:marLeft w:val="0"/>
      <w:marRight w:val="0"/>
      <w:marTop w:val="0"/>
      <w:marBottom w:val="0"/>
      <w:divBdr>
        <w:top w:val="none" w:sz="0" w:space="0" w:color="auto"/>
        <w:left w:val="none" w:sz="0" w:space="0" w:color="auto"/>
        <w:bottom w:val="none" w:sz="0" w:space="0" w:color="auto"/>
        <w:right w:val="none" w:sz="0" w:space="0" w:color="auto"/>
      </w:divBdr>
      <w:divsChild>
        <w:div w:id="1708487190">
          <w:marLeft w:val="0"/>
          <w:marRight w:val="0"/>
          <w:marTop w:val="0"/>
          <w:marBottom w:val="0"/>
          <w:divBdr>
            <w:top w:val="none" w:sz="0" w:space="0" w:color="auto"/>
            <w:left w:val="none" w:sz="0" w:space="0" w:color="auto"/>
            <w:bottom w:val="none" w:sz="0" w:space="0" w:color="auto"/>
            <w:right w:val="none" w:sz="0" w:space="0" w:color="auto"/>
          </w:divBdr>
          <w:divsChild>
            <w:div w:id="1717701121">
              <w:marLeft w:val="0"/>
              <w:marRight w:val="0"/>
              <w:marTop w:val="0"/>
              <w:marBottom w:val="0"/>
              <w:divBdr>
                <w:top w:val="none" w:sz="0" w:space="0" w:color="auto"/>
                <w:left w:val="none" w:sz="0" w:space="0" w:color="auto"/>
                <w:bottom w:val="none" w:sz="0" w:space="0" w:color="auto"/>
                <w:right w:val="none" w:sz="0" w:space="0" w:color="auto"/>
              </w:divBdr>
              <w:divsChild>
                <w:div w:id="4105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89020">
      <w:bodyDiv w:val="1"/>
      <w:marLeft w:val="0"/>
      <w:marRight w:val="0"/>
      <w:marTop w:val="0"/>
      <w:marBottom w:val="0"/>
      <w:divBdr>
        <w:top w:val="none" w:sz="0" w:space="0" w:color="auto"/>
        <w:left w:val="none" w:sz="0" w:space="0" w:color="auto"/>
        <w:bottom w:val="none" w:sz="0" w:space="0" w:color="auto"/>
        <w:right w:val="none" w:sz="0" w:space="0" w:color="auto"/>
      </w:divBdr>
    </w:div>
    <w:div w:id="1706557993">
      <w:bodyDiv w:val="1"/>
      <w:marLeft w:val="0"/>
      <w:marRight w:val="0"/>
      <w:marTop w:val="0"/>
      <w:marBottom w:val="0"/>
      <w:divBdr>
        <w:top w:val="none" w:sz="0" w:space="0" w:color="auto"/>
        <w:left w:val="none" w:sz="0" w:space="0" w:color="auto"/>
        <w:bottom w:val="none" w:sz="0" w:space="0" w:color="auto"/>
        <w:right w:val="none" w:sz="0" w:space="0" w:color="auto"/>
      </w:divBdr>
    </w:div>
    <w:div w:id="1718821348">
      <w:bodyDiv w:val="1"/>
      <w:marLeft w:val="0"/>
      <w:marRight w:val="0"/>
      <w:marTop w:val="0"/>
      <w:marBottom w:val="0"/>
      <w:divBdr>
        <w:top w:val="none" w:sz="0" w:space="0" w:color="auto"/>
        <w:left w:val="none" w:sz="0" w:space="0" w:color="auto"/>
        <w:bottom w:val="none" w:sz="0" w:space="0" w:color="auto"/>
        <w:right w:val="none" w:sz="0" w:space="0" w:color="auto"/>
      </w:divBdr>
    </w:div>
    <w:div w:id="1736586034">
      <w:bodyDiv w:val="1"/>
      <w:marLeft w:val="0"/>
      <w:marRight w:val="0"/>
      <w:marTop w:val="0"/>
      <w:marBottom w:val="0"/>
      <w:divBdr>
        <w:top w:val="none" w:sz="0" w:space="0" w:color="auto"/>
        <w:left w:val="none" w:sz="0" w:space="0" w:color="auto"/>
        <w:bottom w:val="none" w:sz="0" w:space="0" w:color="auto"/>
        <w:right w:val="none" w:sz="0" w:space="0" w:color="auto"/>
      </w:divBdr>
      <w:divsChild>
        <w:div w:id="1783963473">
          <w:marLeft w:val="0"/>
          <w:marRight w:val="0"/>
          <w:marTop w:val="0"/>
          <w:marBottom w:val="0"/>
          <w:divBdr>
            <w:top w:val="none" w:sz="0" w:space="0" w:color="auto"/>
            <w:left w:val="none" w:sz="0" w:space="0" w:color="auto"/>
            <w:bottom w:val="none" w:sz="0" w:space="0" w:color="auto"/>
            <w:right w:val="none" w:sz="0" w:space="0" w:color="auto"/>
          </w:divBdr>
          <w:divsChild>
            <w:div w:id="1934237484">
              <w:marLeft w:val="0"/>
              <w:marRight w:val="0"/>
              <w:marTop w:val="0"/>
              <w:marBottom w:val="0"/>
              <w:divBdr>
                <w:top w:val="none" w:sz="0" w:space="0" w:color="auto"/>
                <w:left w:val="none" w:sz="0" w:space="0" w:color="auto"/>
                <w:bottom w:val="none" w:sz="0" w:space="0" w:color="auto"/>
                <w:right w:val="none" w:sz="0" w:space="0" w:color="auto"/>
              </w:divBdr>
              <w:divsChild>
                <w:div w:id="12708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140860">
      <w:bodyDiv w:val="1"/>
      <w:marLeft w:val="0"/>
      <w:marRight w:val="0"/>
      <w:marTop w:val="0"/>
      <w:marBottom w:val="0"/>
      <w:divBdr>
        <w:top w:val="none" w:sz="0" w:space="0" w:color="auto"/>
        <w:left w:val="none" w:sz="0" w:space="0" w:color="auto"/>
        <w:bottom w:val="none" w:sz="0" w:space="0" w:color="auto"/>
        <w:right w:val="none" w:sz="0" w:space="0" w:color="auto"/>
      </w:divBdr>
      <w:divsChild>
        <w:div w:id="1815023009">
          <w:marLeft w:val="0"/>
          <w:marRight w:val="0"/>
          <w:marTop w:val="0"/>
          <w:marBottom w:val="0"/>
          <w:divBdr>
            <w:top w:val="none" w:sz="0" w:space="0" w:color="auto"/>
            <w:left w:val="none" w:sz="0" w:space="0" w:color="auto"/>
            <w:bottom w:val="none" w:sz="0" w:space="0" w:color="auto"/>
            <w:right w:val="none" w:sz="0" w:space="0" w:color="auto"/>
          </w:divBdr>
          <w:divsChild>
            <w:div w:id="1438988328">
              <w:marLeft w:val="0"/>
              <w:marRight w:val="0"/>
              <w:marTop w:val="0"/>
              <w:marBottom w:val="0"/>
              <w:divBdr>
                <w:top w:val="none" w:sz="0" w:space="0" w:color="auto"/>
                <w:left w:val="none" w:sz="0" w:space="0" w:color="auto"/>
                <w:bottom w:val="none" w:sz="0" w:space="0" w:color="auto"/>
                <w:right w:val="none" w:sz="0" w:space="0" w:color="auto"/>
              </w:divBdr>
              <w:divsChild>
                <w:div w:id="9919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572869">
      <w:bodyDiv w:val="1"/>
      <w:marLeft w:val="0"/>
      <w:marRight w:val="0"/>
      <w:marTop w:val="0"/>
      <w:marBottom w:val="0"/>
      <w:divBdr>
        <w:top w:val="none" w:sz="0" w:space="0" w:color="auto"/>
        <w:left w:val="none" w:sz="0" w:space="0" w:color="auto"/>
        <w:bottom w:val="none" w:sz="0" w:space="0" w:color="auto"/>
        <w:right w:val="none" w:sz="0" w:space="0" w:color="auto"/>
      </w:divBdr>
    </w:div>
    <w:div w:id="1785349064">
      <w:bodyDiv w:val="1"/>
      <w:marLeft w:val="0"/>
      <w:marRight w:val="0"/>
      <w:marTop w:val="0"/>
      <w:marBottom w:val="0"/>
      <w:divBdr>
        <w:top w:val="none" w:sz="0" w:space="0" w:color="auto"/>
        <w:left w:val="none" w:sz="0" w:space="0" w:color="auto"/>
        <w:bottom w:val="none" w:sz="0" w:space="0" w:color="auto"/>
        <w:right w:val="none" w:sz="0" w:space="0" w:color="auto"/>
      </w:divBdr>
      <w:divsChild>
        <w:div w:id="1504512070">
          <w:marLeft w:val="0"/>
          <w:marRight w:val="0"/>
          <w:marTop w:val="0"/>
          <w:marBottom w:val="0"/>
          <w:divBdr>
            <w:top w:val="none" w:sz="0" w:space="0" w:color="auto"/>
            <w:left w:val="none" w:sz="0" w:space="0" w:color="auto"/>
            <w:bottom w:val="none" w:sz="0" w:space="0" w:color="auto"/>
            <w:right w:val="none" w:sz="0" w:space="0" w:color="auto"/>
          </w:divBdr>
          <w:divsChild>
            <w:div w:id="846016147">
              <w:marLeft w:val="0"/>
              <w:marRight w:val="0"/>
              <w:marTop w:val="0"/>
              <w:marBottom w:val="0"/>
              <w:divBdr>
                <w:top w:val="none" w:sz="0" w:space="0" w:color="auto"/>
                <w:left w:val="none" w:sz="0" w:space="0" w:color="auto"/>
                <w:bottom w:val="none" w:sz="0" w:space="0" w:color="auto"/>
                <w:right w:val="none" w:sz="0" w:space="0" w:color="auto"/>
              </w:divBdr>
              <w:divsChild>
                <w:div w:id="18949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28944">
      <w:bodyDiv w:val="1"/>
      <w:marLeft w:val="0"/>
      <w:marRight w:val="0"/>
      <w:marTop w:val="0"/>
      <w:marBottom w:val="0"/>
      <w:divBdr>
        <w:top w:val="none" w:sz="0" w:space="0" w:color="auto"/>
        <w:left w:val="none" w:sz="0" w:space="0" w:color="auto"/>
        <w:bottom w:val="none" w:sz="0" w:space="0" w:color="auto"/>
        <w:right w:val="none" w:sz="0" w:space="0" w:color="auto"/>
      </w:divBdr>
      <w:divsChild>
        <w:div w:id="261186453">
          <w:marLeft w:val="0"/>
          <w:marRight w:val="0"/>
          <w:marTop w:val="0"/>
          <w:marBottom w:val="0"/>
          <w:divBdr>
            <w:top w:val="none" w:sz="0" w:space="0" w:color="auto"/>
            <w:left w:val="none" w:sz="0" w:space="0" w:color="auto"/>
            <w:bottom w:val="none" w:sz="0" w:space="0" w:color="auto"/>
            <w:right w:val="none" w:sz="0" w:space="0" w:color="auto"/>
          </w:divBdr>
          <w:divsChild>
            <w:div w:id="964114163">
              <w:marLeft w:val="0"/>
              <w:marRight w:val="0"/>
              <w:marTop w:val="0"/>
              <w:marBottom w:val="0"/>
              <w:divBdr>
                <w:top w:val="none" w:sz="0" w:space="0" w:color="auto"/>
                <w:left w:val="none" w:sz="0" w:space="0" w:color="auto"/>
                <w:bottom w:val="none" w:sz="0" w:space="0" w:color="auto"/>
                <w:right w:val="none" w:sz="0" w:space="0" w:color="auto"/>
              </w:divBdr>
              <w:divsChild>
                <w:div w:id="94123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6319">
      <w:bodyDiv w:val="1"/>
      <w:marLeft w:val="0"/>
      <w:marRight w:val="0"/>
      <w:marTop w:val="0"/>
      <w:marBottom w:val="0"/>
      <w:divBdr>
        <w:top w:val="none" w:sz="0" w:space="0" w:color="auto"/>
        <w:left w:val="none" w:sz="0" w:space="0" w:color="auto"/>
        <w:bottom w:val="none" w:sz="0" w:space="0" w:color="auto"/>
        <w:right w:val="none" w:sz="0" w:space="0" w:color="auto"/>
      </w:divBdr>
      <w:divsChild>
        <w:div w:id="124348553">
          <w:marLeft w:val="0"/>
          <w:marRight w:val="0"/>
          <w:marTop w:val="0"/>
          <w:marBottom w:val="0"/>
          <w:divBdr>
            <w:top w:val="none" w:sz="0" w:space="0" w:color="auto"/>
            <w:left w:val="none" w:sz="0" w:space="0" w:color="auto"/>
            <w:bottom w:val="none" w:sz="0" w:space="0" w:color="auto"/>
            <w:right w:val="none" w:sz="0" w:space="0" w:color="auto"/>
          </w:divBdr>
          <w:divsChild>
            <w:div w:id="1525292675">
              <w:marLeft w:val="0"/>
              <w:marRight w:val="0"/>
              <w:marTop w:val="0"/>
              <w:marBottom w:val="0"/>
              <w:divBdr>
                <w:top w:val="none" w:sz="0" w:space="0" w:color="auto"/>
                <w:left w:val="none" w:sz="0" w:space="0" w:color="auto"/>
                <w:bottom w:val="none" w:sz="0" w:space="0" w:color="auto"/>
                <w:right w:val="none" w:sz="0" w:space="0" w:color="auto"/>
              </w:divBdr>
              <w:divsChild>
                <w:div w:id="22330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7657">
      <w:bodyDiv w:val="1"/>
      <w:marLeft w:val="0"/>
      <w:marRight w:val="0"/>
      <w:marTop w:val="0"/>
      <w:marBottom w:val="0"/>
      <w:divBdr>
        <w:top w:val="none" w:sz="0" w:space="0" w:color="auto"/>
        <w:left w:val="none" w:sz="0" w:space="0" w:color="auto"/>
        <w:bottom w:val="none" w:sz="0" w:space="0" w:color="auto"/>
        <w:right w:val="none" w:sz="0" w:space="0" w:color="auto"/>
      </w:divBdr>
    </w:div>
    <w:div w:id="2032948232">
      <w:bodyDiv w:val="1"/>
      <w:marLeft w:val="0"/>
      <w:marRight w:val="0"/>
      <w:marTop w:val="0"/>
      <w:marBottom w:val="0"/>
      <w:divBdr>
        <w:top w:val="none" w:sz="0" w:space="0" w:color="auto"/>
        <w:left w:val="none" w:sz="0" w:space="0" w:color="auto"/>
        <w:bottom w:val="none" w:sz="0" w:space="0" w:color="auto"/>
        <w:right w:val="none" w:sz="0" w:space="0" w:color="auto"/>
      </w:divBdr>
    </w:div>
    <w:div w:id="2064863520">
      <w:bodyDiv w:val="1"/>
      <w:marLeft w:val="0"/>
      <w:marRight w:val="0"/>
      <w:marTop w:val="0"/>
      <w:marBottom w:val="0"/>
      <w:divBdr>
        <w:top w:val="none" w:sz="0" w:space="0" w:color="auto"/>
        <w:left w:val="none" w:sz="0" w:space="0" w:color="auto"/>
        <w:bottom w:val="none" w:sz="0" w:space="0" w:color="auto"/>
        <w:right w:val="none" w:sz="0" w:space="0" w:color="auto"/>
      </w:divBdr>
      <w:divsChild>
        <w:div w:id="1503428560">
          <w:marLeft w:val="0"/>
          <w:marRight w:val="0"/>
          <w:marTop w:val="0"/>
          <w:marBottom w:val="0"/>
          <w:divBdr>
            <w:top w:val="none" w:sz="0" w:space="0" w:color="auto"/>
            <w:left w:val="none" w:sz="0" w:space="0" w:color="auto"/>
            <w:bottom w:val="none" w:sz="0" w:space="0" w:color="auto"/>
            <w:right w:val="none" w:sz="0" w:space="0" w:color="auto"/>
          </w:divBdr>
          <w:divsChild>
            <w:div w:id="903838361">
              <w:marLeft w:val="0"/>
              <w:marRight w:val="0"/>
              <w:marTop w:val="0"/>
              <w:marBottom w:val="0"/>
              <w:divBdr>
                <w:top w:val="none" w:sz="0" w:space="0" w:color="auto"/>
                <w:left w:val="none" w:sz="0" w:space="0" w:color="auto"/>
                <w:bottom w:val="none" w:sz="0" w:space="0" w:color="auto"/>
                <w:right w:val="none" w:sz="0" w:space="0" w:color="auto"/>
              </w:divBdr>
              <w:divsChild>
                <w:div w:id="47175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666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lia.eley@kcl.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FFEC33-1138-5940-A8AC-AF29E7E8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10228</Words>
  <Characters>58303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King's College London</Company>
  <LinksUpToDate>false</LinksUpToDate>
  <CharactersWithSpaces>68395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5</cp:revision>
  <cp:lastPrinted>2018-11-01T11:58:00Z</cp:lastPrinted>
  <dcterms:created xsi:type="dcterms:W3CDTF">2018-11-12T12:06:00Z</dcterms:created>
  <dcterms:modified xsi:type="dcterms:W3CDTF">2018-11-12T12:51:00Z</dcterms:modified>
</cp:coreProperties>
</file>