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28CC" w14:textId="741B32BE" w:rsidR="000F18F3" w:rsidRPr="0085595A" w:rsidRDefault="000F18F3" w:rsidP="00681A59">
      <w:pPr>
        <w:widowControl w:val="0"/>
        <w:autoSpaceDE w:val="0"/>
        <w:autoSpaceDN w:val="0"/>
        <w:adjustRightInd w:val="0"/>
        <w:spacing w:line="480" w:lineRule="auto"/>
        <w:jc w:val="both"/>
        <w:rPr>
          <w:rFonts w:ascii="Times New Roman" w:hAnsi="Times New Roman"/>
          <w:b/>
          <w:color w:val="1A1A1A"/>
          <w:sz w:val="24"/>
          <w:szCs w:val="24"/>
          <w:lang w:val="en-US"/>
        </w:rPr>
      </w:pPr>
      <w:r w:rsidRPr="0085595A">
        <w:rPr>
          <w:rFonts w:ascii="Times New Roman" w:hAnsi="Times New Roman"/>
          <w:b/>
          <w:color w:val="1A1A1A"/>
          <w:sz w:val="24"/>
          <w:szCs w:val="24"/>
          <w:lang w:val="en-US"/>
        </w:rPr>
        <w:t xml:space="preserve">Caring </w:t>
      </w:r>
      <w:r w:rsidR="0085595A" w:rsidRPr="0085595A">
        <w:rPr>
          <w:rFonts w:ascii="Times New Roman" w:hAnsi="Times New Roman"/>
          <w:b/>
          <w:color w:val="1A1A1A"/>
          <w:sz w:val="24"/>
          <w:szCs w:val="24"/>
          <w:lang w:val="en-US"/>
        </w:rPr>
        <w:t>f</w:t>
      </w:r>
      <w:r w:rsidRPr="0085595A">
        <w:rPr>
          <w:rFonts w:ascii="Times New Roman" w:hAnsi="Times New Roman"/>
          <w:b/>
          <w:color w:val="1A1A1A"/>
          <w:sz w:val="24"/>
          <w:szCs w:val="24"/>
          <w:lang w:val="en-US"/>
        </w:rPr>
        <w:t>or Debts: </w:t>
      </w:r>
      <w:r w:rsidR="0085595A" w:rsidRPr="0085595A">
        <w:rPr>
          <w:rFonts w:ascii="Times New Roman" w:hAnsi="Times New Roman"/>
          <w:b/>
          <w:color w:val="1A1A1A"/>
          <w:sz w:val="24"/>
          <w:szCs w:val="24"/>
          <w:lang w:val="en-US"/>
        </w:rPr>
        <w:t>H</w:t>
      </w:r>
      <w:r w:rsidRPr="0085595A">
        <w:rPr>
          <w:rFonts w:ascii="Times New Roman" w:hAnsi="Times New Roman"/>
          <w:b/>
          <w:color w:val="1A1A1A"/>
          <w:sz w:val="24"/>
          <w:szCs w:val="24"/>
          <w:lang w:val="en-US"/>
        </w:rPr>
        <w:t xml:space="preserve">ow </w:t>
      </w:r>
      <w:r w:rsidR="0085595A" w:rsidRPr="0085595A">
        <w:rPr>
          <w:rFonts w:ascii="Times New Roman" w:hAnsi="Times New Roman"/>
          <w:b/>
          <w:color w:val="1A1A1A"/>
          <w:sz w:val="24"/>
          <w:szCs w:val="24"/>
          <w:lang w:val="en-US"/>
        </w:rPr>
        <w:t>t</w:t>
      </w:r>
      <w:r w:rsidRPr="0085595A">
        <w:rPr>
          <w:rFonts w:ascii="Times New Roman" w:hAnsi="Times New Roman"/>
          <w:b/>
          <w:color w:val="1A1A1A"/>
          <w:sz w:val="24"/>
          <w:szCs w:val="24"/>
          <w:lang w:val="en-US"/>
        </w:rPr>
        <w:t xml:space="preserve">he </w:t>
      </w:r>
      <w:r w:rsidR="0085595A" w:rsidRPr="0085595A">
        <w:rPr>
          <w:rFonts w:ascii="Times New Roman" w:hAnsi="Times New Roman"/>
          <w:b/>
          <w:color w:val="1A1A1A"/>
          <w:sz w:val="24"/>
          <w:szCs w:val="24"/>
          <w:lang w:val="en-US"/>
        </w:rPr>
        <w:t>H</w:t>
      </w:r>
      <w:r w:rsidRPr="0085595A">
        <w:rPr>
          <w:rFonts w:ascii="Times New Roman" w:hAnsi="Times New Roman"/>
          <w:b/>
          <w:color w:val="1A1A1A"/>
          <w:sz w:val="24"/>
          <w:szCs w:val="24"/>
          <w:lang w:val="en-US"/>
        </w:rPr>
        <w:t xml:space="preserve">ousehold </w:t>
      </w:r>
      <w:r w:rsidR="0085595A" w:rsidRPr="0085595A">
        <w:rPr>
          <w:rFonts w:ascii="Times New Roman" w:hAnsi="Times New Roman"/>
          <w:b/>
          <w:color w:val="1A1A1A"/>
          <w:sz w:val="24"/>
          <w:szCs w:val="24"/>
          <w:lang w:val="en-US"/>
        </w:rPr>
        <w:t>E</w:t>
      </w:r>
      <w:r w:rsidRPr="0085595A">
        <w:rPr>
          <w:rFonts w:ascii="Times New Roman" w:hAnsi="Times New Roman"/>
          <w:b/>
          <w:color w:val="1A1A1A"/>
          <w:sz w:val="24"/>
          <w:szCs w:val="24"/>
          <w:lang w:val="en-US"/>
        </w:rPr>
        <w:t xml:space="preserve">conomy </w:t>
      </w:r>
      <w:r w:rsidR="0085595A" w:rsidRPr="0085595A">
        <w:rPr>
          <w:rFonts w:ascii="Times New Roman" w:hAnsi="Times New Roman"/>
          <w:b/>
          <w:color w:val="1A1A1A"/>
          <w:sz w:val="24"/>
          <w:szCs w:val="24"/>
          <w:lang w:val="en-US"/>
        </w:rPr>
        <w:t>E</w:t>
      </w:r>
      <w:r w:rsidRPr="0085595A">
        <w:rPr>
          <w:rFonts w:ascii="Times New Roman" w:hAnsi="Times New Roman"/>
          <w:b/>
          <w:color w:val="1A1A1A"/>
          <w:sz w:val="24"/>
          <w:szCs w:val="24"/>
          <w:lang w:val="en-US"/>
        </w:rPr>
        <w:t xml:space="preserve">xposes </w:t>
      </w:r>
      <w:r w:rsidR="0085595A" w:rsidRPr="0085595A">
        <w:rPr>
          <w:rFonts w:ascii="Times New Roman" w:hAnsi="Times New Roman"/>
          <w:b/>
          <w:color w:val="1A1A1A"/>
          <w:sz w:val="24"/>
          <w:szCs w:val="24"/>
          <w:lang w:val="en-US"/>
        </w:rPr>
        <w:t>t</w:t>
      </w:r>
      <w:r w:rsidRPr="0085595A">
        <w:rPr>
          <w:rFonts w:ascii="Times New Roman" w:hAnsi="Times New Roman"/>
          <w:b/>
          <w:color w:val="1A1A1A"/>
          <w:sz w:val="24"/>
          <w:szCs w:val="24"/>
          <w:lang w:val="en-US"/>
        </w:rPr>
        <w:t xml:space="preserve">he </w:t>
      </w:r>
      <w:r w:rsidR="0085595A" w:rsidRPr="0085595A">
        <w:rPr>
          <w:rFonts w:ascii="Times New Roman" w:hAnsi="Times New Roman"/>
          <w:b/>
          <w:color w:val="1A1A1A"/>
          <w:sz w:val="24"/>
          <w:szCs w:val="24"/>
          <w:lang w:val="en-US"/>
        </w:rPr>
        <w:t>L</w:t>
      </w:r>
      <w:r w:rsidRPr="0085595A">
        <w:rPr>
          <w:rFonts w:ascii="Times New Roman" w:hAnsi="Times New Roman"/>
          <w:b/>
          <w:color w:val="1A1A1A"/>
          <w:sz w:val="24"/>
          <w:szCs w:val="24"/>
          <w:lang w:val="en-US"/>
        </w:rPr>
        <w:t xml:space="preserve">imits </w:t>
      </w:r>
      <w:r w:rsidR="0085595A" w:rsidRPr="0085595A">
        <w:rPr>
          <w:rFonts w:ascii="Times New Roman" w:hAnsi="Times New Roman"/>
          <w:b/>
          <w:color w:val="1A1A1A"/>
          <w:sz w:val="24"/>
          <w:szCs w:val="24"/>
          <w:lang w:val="en-US"/>
        </w:rPr>
        <w:t>o</w:t>
      </w:r>
      <w:r w:rsidRPr="0085595A">
        <w:rPr>
          <w:rFonts w:ascii="Times New Roman" w:hAnsi="Times New Roman"/>
          <w:b/>
          <w:color w:val="1A1A1A"/>
          <w:sz w:val="24"/>
          <w:szCs w:val="24"/>
          <w:lang w:val="en-US"/>
        </w:rPr>
        <w:t xml:space="preserve">f </w:t>
      </w:r>
      <w:r w:rsidR="0085595A" w:rsidRPr="0085595A">
        <w:rPr>
          <w:rFonts w:ascii="Times New Roman" w:hAnsi="Times New Roman"/>
          <w:b/>
          <w:color w:val="1A1A1A"/>
          <w:sz w:val="24"/>
          <w:szCs w:val="24"/>
          <w:lang w:val="en-US"/>
        </w:rPr>
        <w:t>F</w:t>
      </w:r>
      <w:r w:rsidRPr="0085595A">
        <w:rPr>
          <w:rFonts w:ascii="Times New Roman" w:hAnsi="Times New Roman"/>
          <w:b/>
          <w:color w:val="1A1A1A"/>
          <w:sz w:val="24"/>
          <w:szCs w:val="24"/>
          <w:lang w:val="en-US"/>
        </w:rPr>
        <w:t>inancialisation</w:t>
      </w:r>
    </w:p>
    <w:p w14:paraId="45813A6F" w14:textId="77777777" w:rsidR="0085595A" w:rsidRPr="00353D75" w:rsidRDefault="0085595A" w:rsidP="00681A59">
      <w:pPr>
        <w:widowControl w:val="0"/>
        <w:autoSpaceDE w:val="0"/>
        <w:autoSpaceDN w:val="0"/>
        <w:adjustRightInd w:val="0"/>
        <w:spacing w:line="480" w:lineRule="auto"/>
        <w:jc w:val="both"/>
        <w:rPr>
          <w:rFonts w:ascii="Times New Roman" w:hAnsi="Times New Roman"/>
          <w:b/>
          <w:color w:val="1A1A1A"/>
          <w:sz w:val="24"/>
          <w:szCs w:val="24"/>
          <w:lang w:val="en-US"/>
        </w:rPr>
      </w:pPr>
      <w:r w:rsidRPr="00353D75">
        <w:rPr>
          <w:rFonts w:ascii="Times New Roman" w:hAnsi="Times New Roman"/>
          <w:b/>
          <w:color w:val="1A1A1A"/>
          <w:sz w:val="24"/>
          <w:szCs w:val="24"/>
          <w:lang w:val="en-US"/>
        </w:rPr>
        <w:t xml:space="preserve">Johnna Montgomerie </w:t>
      </w:r>
    </w:p>
    <w:p w14:paraId="17625CF2" w14:textId="68918C88" w:rsidR="0085595A" w:rsidRPr="0085595A" w:rsidRDefault="0085595A" w:rsidP="00681A59">
      <w:pPr>
        <w:widowControl w:val="0"/>
        <w:autoSpaceDE w:val="0"/>
        <w:autoSpaceDN w:val="0"/>
        <w:adjustRightInd w:val="0"/>
        <w:spacing w:line="480" w:lineRule="auto"/>
        <w:jc w:val="both"/>
        <w:rPr>
          <w:rFonts w:ascii="Times New Roman" w:hAnsi="Times New Roman"/>
          <w:color w:val="1A1A1A"/>
          <w:sz w:val="24"/>
          <w:szCs w:val="24"/>
          <w:lang w:val="en-US"/>
        </w:rPr>
      </w:pPr>
      <w:r w:rsidRPr="0085595A">
        <w:rPr>
          <w:rFonts w:ascii="Times New Roman" w:hAnsi="Times New Roman"/>
          <w:color w:val="1A1A1A"/>
          <w:sz w:val="24"/>
          <w:szCs w:val="24"/>
          <w:lang w:val="en-US"/>
        </w:rPr>
        <w:t>Goldsmiths, University of London</w:t>
      </w:r>
      <w:r>
        <w:rPr>
          <w:rFonts w:ascii="Times New Roman" w:hAnsi="Times New Roman"/>
          <w:color w:val="1A1A1A"/>
          <w:sz w:val="24"/>
          <w:szCs w:val="24"/>
          <w:lang w:val="en-US"/>
        </w:rPr>
        <w:t>, UK</w:t>
      </w:r>
    </w:p>
    <w:p w14:paraId="19FBD9B6" w14:textId="732D3677" w:rsidR="0085595A" w:rsidRPr="00353D75" w:rsidRDefault="0085595A" w:rsidP="00681A59">
      <w:pPr>
        <w:widowControl w:val="0"/>
        <w:autoSpaceDE w:val="0"/>
        <w:autoSpaceDN w:val="0"/>
        <w:adjustRightInd w:val="0"/>
        <w:spacing w:line="480" w:lineRule="auto"/>
        <w:jc w:val="both"/>
        <w:rPr>
          <w:rFonts w:ascii="Times New Roman" w:hAnsi="Times New Roman"/>
          <w:b/>
          <w:color w:val="1A1A1A"/>
          <w:sz w:val="24"/>
          <w:szCs w:val="24"/>
          <w:lang w:val="en-US"/>
        </w:rPr>
      </w:pPr>
      <w:r w:rsidRPr="00353D75">
        <w:rPr>
          <w:rFonts w:ascii="Times New Roman" w:hAnsi="Times New Roman"/>
          <w:b/>
          <w:color w:val="1A1A1A"/>
          <w:sz w:val="24"/>
          <w:szCs w:val="24"/>
          <w:lang w:val="en-US"/>
        </w:rPr>
        <w:t>Daniela Tepe-Belfrage</w:t>
      </w:r>
    </w:p>
    <w:p w14:paraId="62E314E4" w14:textId="5D49746C" w:rsidR="0085595A" w:rsidRPr="0085595A" w:rsidRDefault="0085595A" w:rsidP="00681A59">
      <w:pPr>
        <w:widowControl w:val="0"/>
        <w:autoSpaceDE w:val="0"/>
        <w:autoSpaceDN w:val="0"/>
        <w:adjustRightInd w:val="0"/>
        <w:spacing w:line="480" w:lineRule="auto"/>
        <w:jc w:val="both"/>
        <w:rPr>
          <w:rFonts w:ascii="Times New Roman" w:hAnsi="Times New Roman"/>
          <w:color w:val="1A1A1A"/>
          <w:sz w:val="24"/>
          <w:szCs w:val="24"/>
          <w:lang w:val="en-US"/>
        </w:rPr>
      </w:pPr>
      <w:r w:rsidRPr="0085595A">
        <w:rPr>
          <w:rFonts w:ascii="Times New Roman" w:hAnsi="Times New Roman"/>
          <w:color w:val="1A1A1A"/>
          <w:sz w:val="24"/>
          <w:szCs w:val="24"/>
          <w:lang w:val="en-US"/>
        </w:rPr>
        <w:t xml:space="preserve">University of </w:t>
      </w:r>
      <w:r w:rsidR="004016C1">
        <w:rPr>
          <w:rFonts w:ascii="Times New Roman" w:hAnsi="Times New Roman"/>
          <w:color w:val="1A1A1A"/>
          <w:sz w:val="24"/>
          <w:szCs w:val="24"/>
          <w:lang w:val="en-US"/>
        </w:rPr>
        <w:t>Liverpool</w:t>
      </w:r>
      <w:r>
        <w:rPr>
          <w:rFonts w:ascii="Times New Roman" w:hAnsi="Times New Roman"/>
          <w:color w:val="1A1A1A"/>
          <w:sz w:val="24"/>
          <w:szCs w:val="24"/>
          <w:lang w:val="en-US"/>
        </w:rPr>
        <w:t>, UK</w:t>
      </w:r>
    </w:p>
    <w:p w14:paraId="0397D8E7" w14:textId="77777777" w:rsidR="000F18F3" w:rsidRPr="0085595A" w:rsidRDefault="000F18F3" w:rsidP="0085595A">
      <w:pPr>
        <w:widowControl w:val="0"/>
        <w:autoSpaceDE w:val="0"/>
        <w:autoSpaceDN w:val="0"/>
        <w:adjustRightInd w:val="0"/>
        <w:spacing w:line="480" w:lineRule="auto"/>
        <w:rPr>
          <w:rFonts w:ascii="Times New Roman" w:hAnsi="Times New Roman"/>
          <w:b/>
          <w:i/>
          <w:sz w:val="24"/>
          <w:szCs w:val="24"/>
          <w:lang w:val="en-US"/>
        </w:rPr>
      </w:pPr>
    </w:p>
    <w:p w14:paraId="741FCCF8" w14:textId="77777777" w:rsidR="0063268D" w:rsidRPr="00645CBE" w:rsidRDefault="0063268D" w:rsidP="0085595A">
      <w:pPr>
        <w:spacing w:line="480" w:lineRule="auto"/>
        <w:jc w:val="both"/>
        <w:rPr>
          <w:rFonts w:ascii="Times New Roman" w:hAnsi="Times New Roman"/>
          <w:b/>
          <w:bCs/>
          <w:sz w:val="24"/>
          <w:szCs w:val="24"/>
        </w:rPr>
      </w:pPr>
      <w:r w:rsidRPr="00645CBE">
        <w:rPr>
          <w:rFonts w:ascii="Times New Roman" w:hAnsi="Times New Roman"/>
          <w:b/>
          <w:bCs/>
          <w:sz w:val="24"/>
          <w:szCs w:val="24"/>
        </w:rPr>
        <w:t>Abstract</w:t>
      </w:r>
    </w:p>
    <w:p w14:paraId="47FB708C" w14:textId="5946999C" w:rsidR="0063268D" w:rsidRPr="0085595A" w:rsidRDefault="00547282" w:rsidP="00645CBE">
      <w:pPr>
        <w:spacing w:line="480" w:lineRule="auto"/>
        <w:rPr>
          <w:rFonts w:ascii="Times New Roman" w:hAnsi="Times New Roman"/>
          <w:bCs/>
          <w:sz w:val="24"/>
          <w:szCs w:val="24"/>
        </w:rPr>
      </w:pPr>
      <w:r w:rsidRPr="0085595A">
        <w:rPr>
          <w:rFonts w:ascii="Times New Roman" w:hAnsi="Times New Roman"/>
          <w:bCs/>
          <w:sz w:val="24"/>
          <w:szCs w:val="24"/>
        </w:rPr>
        <w:t xml:space="preserve">This article uses the United Kingdom as a case study </w:t>
      </w:r>
      <w:r w:rsidR="00866F38">
        <w:rPr>
          <w:rFonts w:ascii="Times New Roman" w:hAnsi="Times New Roman"/>
          <w:bCs/>
          <w:sz w:val="24"/>
          <w:szCs w:val="24"/>
        </w:rPr>
        <w:t xml:space="preserve">to </w:t>
      </w:r>
      <w:r w:rsidRPr="0085595A">
        <w:rPr>
          <w:rFonts w:ascii="Times New Roman" w:hAnsi="Times New Roman"/>
          <w:bCs/>
          <w:sz w:val="24"/>
          <w:szCs w:val="24"/>
        </w:rPr>
        <w:t>explor</w:t>
      </w:r>
      <w:r w:rsidR="00866F38">
        <w:rPr>
          <w:rFonts w:ascii="Times New Roman" w:hAnsi="Times New Roman"/>
          <w:bCs/>
          <w:sz w:val="24"/>
          <w:szCs w:val="24"/>
        </w:rPr>
        <w:t>e</w:t>
      </w:r>
      <w:r w:rsidRPr="0085595A">
        <w:rPr>
          <w:rFonts w:ascii="Times New Roman" w:hAnsi="Times New Roman"/>
          <w:bCs/>
          <w:sz w:val="24"/>
          <w:szCs w:val="24"/>
        </w:rPr>
        <w:t xml:space="preserve"> the limits of </w:t>
      </w:r>
      <w:r w:rsidR="0085595A">
        <w:rPr>
          <w:rFonts w:ascii="Times New Roman" w:hAnsi="Times New Roman"/>
          <w:bCs/>
          <w:sz w:val="24"/>
          <w:szCs w:val="24"/>
        </w:rPr>
        <w:t>financialisation.</w:t>
      </w:r>
      <w:r w:rsidR="00645CBE">
        <w:rPr>
          <w:rFonts w:ascii="Times New Roman" w:hAnsi="Times New Roman"/>
          <w:bCs/>
          <w:sz w:val="24"/>
          <w:szCs w:val="24"/>
        </w:rPr>
        <w:t xml:space="preserve"> It </w:t>
      </w:r>
      <w:r w:rsidRPr="0085595A">
        <w:rPr>
          <w:rFonts w:ascii="Times New Roman" w:hAnsi="Times New Roman"/>
          <w:bCs/>
          <w:sz w:val="24"/>
          <w:szCs w:val="24"/>
        </w:rPr>
        <w:t>make</w:t>
      </w:r>
      <w:r w:rsidR="00645CBE">
        <w:rPr>
          <w:rFonts w:ascii="Times New Roman" w:hAnsi="Times New Roman"/>
          <w:bCs/>
          <w:sz w:val="24"/>
          <w:szCs w:val="24"/>
        </w:rPr>
        <w:t>s</w:t>
      </w:r>
      <w:r w:rsidRPr="0085595A">
        <w:rPr>
          <w:rFonts w:ascii="Times New Roman" w:hAnsi="Times New Roman"/>
          <w:bCs/>
          <w:sz w:val="24"/>
          <w:szCs w:val="24"/>
        </w:rPr>
        <w:t xml:space="preserve"> visible the increasingly intimate relationship between financialisation, indebtedness and social reproduction under the conditions of </w:t>
      </w:r>
      <w:r w:rsidR="00927CAD" w:rsidRPr="0085595A">
        <w:rPr>
          <w:rFonts w:ascii="Times New Roman" w:hAnsi="Times New Roman"/>
          <w:bCs/>
          <w:sz w:val="24"/>
          <w:szCs w:val="24"/>
        </w:rPr>
        <w:t xml:space="preserve">neoliberal </w:t>
      </w:r>
      <w:r w:rsidRPr="0085595A">
        <w:rPr>
          <w:rFonts w:ascii="Times New Roman" w:hAnsi="Times New Roman"/>
          <w:bCs/>
          <w:sz w:val="24"/>
          <w:szCs w:val="24"/>
        </w:rPr>
        <w:t>austerity (Fraser 2014). It does so</w:t>
      </w:r>
      <w:r w:rsidR="0085595A">
        <w:rPr>
          <w:rFonts w:ascii="Times New Roman" w:hAnsi="Times New Roman"/>
          <w:bCs/>
          <w:sz w:val="24"/>
          <w:szCs w:val="24"/>
        </w:rPr>
        <w:t xml:space="preserve"> </w:t>
      </w:r>
      <w:r w:rsidRPr="0085595A">
        <w:rPr>
          <w:rFonts w:ascii="Times New Roman" w:hAnsi="Times New Roman"/>
          <w:bCs/>
          <w:sz w:val="24"/>
          <w:szCs w:val="24"/>
        </w:rPr>
        <w:t>by unpacking how the everyday experiences of indebtedness materialise among individuals, households and communities</w:t>
      </w:r>
      <w:r w:rsidR="00645CBE">
        <w:rPr>
          <w:rFonts w:ascii="Times New Roman" w:hAnsi="Times New Roman"/>
          <w:bCs/>
          <w:sz w:val="24"/>
          <w:szCs w:val="24"/>
        </w:rPr>
        <w:t xml:space="preserve">. </w:t>
      </w:r>
      <w:r w:rsidRPr="0085595A">
        <w:rPr>
          <w:rFonts w:ascii="Times New Roman" w:hAnsi="Times New Roman"/>
          <w:bCs/>
          <w:sz w:val="24"/>
          <w:szCs w:val="24"/>
        </w:rPr>
        <w:t xml:space="preserve">Specifically, we investigate debt’s significance within the household </w:t>
      </w:r>
      <w:r w:rsidR="00866F38" w:rsidRPr="0085595A">
        <w:rPr>
          <w:rFonts w:ascii="Times New Roman" w:hAnsi="Times New Roman"/>
          <w:bCs/>
          <w:sz w:val="24"/>
          <w:szCs w:val="24"/>
        </w:rPr>
        <w:t>economy by</w:t>
      </w:r>
      <w:r w:rsidRPr="0085595A">
        <w:rPr>
          <w:rFonts w:ascii="Times New Roman" w:hAnsi="Times New Roman"/>
          <w:bCs/>
          <w:sz w:val="24"/>
          <w:szCs w:val="24"/>
        </w:rPr>
        <w:t xml:space="preserve"> analysing the everyday talk within ‘debt threads’ from leading P</w:t>
      </w:r>
      <w:r w:rsidR="0085595A">
        <w:rPr>
          <w:rFonts w:ascii="Times New Roman" w:hAnsi="Times New Roman"/>
          <w:bCs/>
          <w:sz w:val="24"/>
          <w:szCs w:val="24"/>
        </w:rPr>
        <w:t>eer-to- peer</w:t>
      </w:r>
      <w:r w:rsidR="00645CBE">
        <w:rPr>
          <w:rFonts w:ascii="Times New Roman" w:hAnsi="Times New Roman"/>
          <w:bCs/>
          <w:sz w:val="24"/>
          <w:szCs w:val="24"/>
        </w:rPr>
        <w:t xml:space="preserve"> </w:t>
      </w:r>
      <w:r w:rsidRPr="0085595A">
        <w:rPr>
          <w:rFonts w:ascii="Times New Roman" w:hAnsi="Times New Roman"/>
          <w:bCs/>
          <w:sz w:val="24"/>
          <w:szCs w:val="24"/>
        </w:rPr>
        <w:t>forums (Stanley 2014</w:t>
      </w:r>
      <w:r w:rsidR="00866F38">
        <w:rPr>
          <w:rFonts w:ascii="Times New Roman" w:hAnsi="Times New Roman"/>
          <w:bCs/>
          <w:sz w:val="24"/>
          <w:szCs w:val="24"/>
        </w:rPr>
        <w:t>, Stanley et al., 2016</w:t>
      </w:r>
      <w:r w:rsidRPr="0085595A">
        <w:rPr>
          <w:rFonts w:ascii="Times New Roman" w:hAnsi="Times New Roman"/>
          <w:bCs/>
          <w:sz w:val="24"/>
          <w:szCs w:val="24"/>
        </w:rPr>
        <w:t xml:space="preserve">). </w:t>
      </w:r>
      <w:r w:rsidR="00645CBE">
        <w:rPr>
          <w:rFonts w:ascii="Times New Roman" w:hAnsi="Times New Roman"/>
          <w:bCs/>
          <w:sz w:val="24"/>
          <w:szCs w:val="24"/>
        </w:rPr>
        <w:t>T</w:t>
      </w:r>
      <w:r w:rsidRPr="0085595A">
        <w:rPr>
          <w:rFonts w:ascii="Times New Roman" w:hAnsi="Times New Roman"/>
          <w:bCs/>
          <w:sz w:val="24"/>
          <w:szCs w:val="24"/>
        </w:rPr>
        <w:t xml:space="preserve">he evidence reveals how debt </w:t>
      </w:r>
      <w:r w:rsidR="00866F38" w:rsidRPr="0085595A">
        <w:rPr>
          <w:rFonts w:ascii="Times New Roman" w:hAnsi="Times New Roman"/>
          <w:bCs/>
          <w:sz w:val="24"/>
          <w:szCs w:val="24"/>
        </w:rPr>
        <w:t>interferes</w:t>
      </w:r>
      <w:r w:rsidR="004672E3">
        <w:rPr>
          <w:rFonts w:ascii="Times New Roman" w:hAnsi="Times New Roman"/>
          <w:bCs/>
          <w:sz w:val="24"/>
          <w:szCs w:val="24"/>
        </w:rPr>
        <w:t xml:space="preserve"> with and</w:t>
      </w:r>
      <w:r w:rsidR="00866F38" w:rsidRPr="0085595A">
        <w:rPr>
          <w:rFonts w:ascii="Times New Roman" w:hAnsi="Times New Roman"/>
          <w:bCs/>
          <w:sz w:val="24"/>
          <w:szCs w:val="24"/>
        </w:rPr>
        <w:t xml:space="preserve"> </w:t>
      </w:r>
      <w:r w:rsidR="00866F38">
        <w:rPr>
          <w:rFonts w:ascii="Times New Roman" w:hAnsi="Times New Roman"/>
          <w:bCs/>
          <w:sz w:val="24"/>
          <w:szCs w:val="24"/>
        </w:rPr>
        <w:t>disrupts the intimacies of life,</w:t>
      </w:r>
      <w:r w:rsidRPr="0085595A">
        <w:rPr>
          <w:rFonts w:ascii="Times New Roman" w:hAnsi="Times New Roman"/>
          <w:bCs/>
          <w:sz w:val="24"/>
          <w:szCs w:val="24"/>
        </w:rPr>
        <w:t xml:space="preserve"> and i</w:t>
      </w:r>
      <w:r w:rsidR="00C50E1C" w:rsidRPr="0085595A">
        <w:rPr>
          <w:rFonts w:ascii="Times New Roman" w:hAnsi="Times New Roman"/>
          <w:bCs/>
          <w:sz w:val="24"/>
          <w:szCs w:val="24"/>
        </w:rPr>
        <w:t>n</w:t>
      </w:r>
      <w:r w:rsidRPr="0085595A">
        <w:rPr>
          <w:rFonts w:ascii="Times New Roman" w:hAnsi="Times New Roman"/>
          <w:bCs/>
          <w:sz w:val="24"/>
          <w:szCs w:val="24"/>
        </w:rPr>
        <w:t xml:space="preserve"> doing so erodes its </w:t>
      </w:r>
      <w:r w:rsidR="004672E3">
        <w:rPr>
          <w:rFonts w:ascii="Times New Roman" w:hAnsi="Times New Roman"/>
          <w:bCs/>
          <w:sz w:val="24"/>
          <w:szCs w:val="24"/>
        </w:rPr>
        <w:t xml:space="preserve">own </w:t>
      </w:r>
      <w:r w:rsidRPr="0085595A">
        <w:rPr>
          <w:rFonts w:ascii="Times New Roman" w:hAnsi="Times New Roman"/>
          <w:bCs/>
          <w:sz w:val="24"/>
          <w:szCs w:val="24"/>
        </w:rPr>
        <w:t xml:space="preserve">moral economic claim as a priority obligation within the household economy. These are the limits of </w:t>
      </w:r>
      <w:r w:rsidR="00645CBE">
        <w:rPr>
          <w:rFonts w:ascii="Times New Roman" w:hAnsi="Times New Roman"/>
          <w:bCs/>
          <w:sz w:val="24"/>
          <w:szCs w:val="24"/>
        </w:rPr>
        <w:t>financialisation</w:t>
      </w:r>
      <w:r w:rsidRPr="0085595A">
        <w:rPr>
          <w:rFonts w:ascii="Times New Roman" w:hAnsi="Times New Roman"/>
          <w:bCs/>
          <w:sz w:val="24"/>
          <w:szCs w:val="24"/>
        </w:rPr>
        <w:t xml:space="preserve"> because if debts </w:t>
      </w:r>
      <w:r w:rsidR="00645CBE">
        <w:rPr>
          <w:rFonts w:ascii="Times New Roman" w:hAnsi="Times New Roman"/>
          <w:bCs/>
          <w:sz w:val="24"/>
          <w:szCs w:val="24"/>
        </w:rPr>
        <w:t>are not ‘cared for’</w:t>
      </w:r>
      <w:r w:rsidRPr="0085595A">
        <w:rPr>
          <w:rFonts w:ascii="Times New Roman" w:hAnsi="Times New Roman"/>
          <w:bCs/>
          <w:sz w:val="24"/>
          <w:szCs w:val="24"/>
        </w:rPr>
        <w:t xml:space="preserve"> they are non-performing. And, non-performing loans – as it turns out – cause catastrophic failures in financialised global markets. This alone makes understanding the household economy relevant to why neoliberalism is failing.</w:t>
      </w:r>
    </w:p>
    <w:p w14:paraId="66216C94" w14:textId="77777777" w:rsidR="00465C72" w:rsidRPr="0085595A" w:rsidRDefault="00465C72" w:rsidP="0085595A">
      <w:pPr>
        <w:spacing w:line="480" w:lineRule="auto"/>
        <w:jc w:val="both"/>
        <w:rPr>
          <w:rFonts w:ascii="Times New Roman" w:hAnsi="Times New Roman"/>
          <w:bCs/>
          <w:i/>
          <w:sz w:val="24"/>
          <w:szCs w:val="24"/>
        </w:rPr>
      </w:pPr>
    </w:p>
    <w:p w14:paraId="5052E610" w14:textId="1750C4F6" w:rsidR="00353D75" w:rsidRPr="00681A59" w:rsidRDefault="00681A59" w:rsidP="0085595A">
      <w:pPr>
        <w:spacing w:line="480" w:lineRule="auto"/>
        <w:jc w:val="both"/>
        <w:rPr>
          <w:rFonts w:ascii="Times New Roman" w:hAnsi="Times New Roman"/>
          <w:b/>
          <w:bCs/>
          <w:sz w:val="24"/>
          <w:szCs w:val="24"/>
        </w:rPr>
      </w:pPr>
      <w:r w:rsidRPr="00681A59">
        <w:rPr>
          <w:rFonts w:ascii="Times New Roman" w:hAnsi="Times New Roman"/>
          <w:b/>
          <w:bCs/>
          <w:sz w:val="24"/>
          <w:szCs w:val="24"/>
        </w:rPr>
        <w:t>Keywords</w:t>
      </w:r>
    </w:p>
    <w:p w14:paraId="1505A429" w14:textId="0F588085" w:rsidR="00681A59" w:rsidRPr="0085595A" w:rsidRDefault="0063268D" w:rsidP="00353D75">
      <w:pPr>
        <w:spacing w:line="480" w:lineRule="auto"/>
        <w:jc w:val="both"/>
        <w:rPr>
          <w:rFonts w:ascii="Times New Roman" w:hAnsi="Times New Roman"/>
          <w:bCs/>
          <w:sz w:val="24"/>
          <w:szCs w:val="24"/>
        </w:rPr>
      </w:pPr>
      <w:r w:rsidRPr="0085595A">
        <w:rPr>
          <w:rFonts w:ascii="Times New Roman" w:hAnsi="Times New Roman"/>
          <w:bCs/>
          <w:sz w:val="24"/>
          <w:szCs w:val="24"/>
        </w:rPr>
        <w:lastRenderedPageBreak/>
        <w:t xml:space="preserve">financialisation, household, social reproduction, debt, </w:t>
      </w:r>
      <w:r w:rsidR="00681A59">
        <w:rPr>
          <w:rFonts w:ascii="Times New Roman" w:hAnsi="Times New Roman"/>
          <w:bCs/>
          <w:sz w:val="24"/>
          <w:szCs w:val="24"/>
        </w:rPr>
        <w:t>a</w:t>
      </w:r>
      <w:r w:rsidRPr="0085595A">
        <w:rPr>
          <w:rFonts w:ascii="Times New Roman" w:hAnsi="Times New Roman"/>
          <w:bCs/>
          <w:sz w:val="24"/>
          <w:szCs w:val="24"/>
        </w:rPr>
        <w:t xml:space="preserve">usterity, </w:t>
      </w:r>
      <w:r w:rsidR="00465C72" w:rsidRPr="0085595A">
        <w:rPr>
          <w:rFonts w:ascii="Times New Roman" w:hAnsi="Times New Roman"/>
          <w:bCs/>
          <w:sz w:val="24"/>
          <w:szCs w:val="24"/>
        </w:rPr>
        <w:t>feminist</w:t>
      </w:r>
      <w:r w:rsidRPr="0085595A">
        <w:rPr>
          <w:rFonts w:ascii="Times New Roman" w:hAnsi="Times New Roman"/>
          <w:bCs/>
          <w:sz w:val="24"/>
          <w:szCs w:val="24"/>
        </w:rPr>
        <w:t xml:space="preserve"> political economy</w:t>
      </w:r>
      <w:r w:rsidR="00777916" w:rsidRPr="0085595A">
        <w:rPr>
          <w:rFonts w:ascii="Times New Roman" w:hAnsi="Times New Roman"/>
          <w:bCs/>
          <w:sz w:val="24"/>
          <w:szCs w:val="24"/>
        </w:rPr>
        <w:t xml:space="preserve">, </w:t>
      </w:r>
      <w:r w:rsidR="00465C72" w:rsidRPr="0085595A">
        <w:rPr>
          <w:rFonts w:ascii="Times New Roman" w:hAnsi="Times New Roman"/>
          <w:bCs/>
          <w:sz w:val="24"/>
          <w:szCs w:val="24"/>
        </w:rPr>
        <w:t>everyday</w:t>
      </w:r>
      <w:r w:rsidR="00777916" w:rsidRPr="0085595A">
        <w:rPr>
          <w:rFonts w:ascii="Times New Roman" w:hAnsi="Times New Roman"/>
          <w:bCs/>
          <w:sz w:val="24"/>
          <w:szCs w:val="24"/>
        </w:rPr>
        <w:t xml:space="preserve"> political economy</w:t>
      </w:r>
    </w:p>
    <w:p w14:paraId="3684A0FE" w14:textId="77777777" w:rsidR="00547282" w:rsidRPr="0085595A" w:rsidRDefault="00547282" w:rsidP="00681A59">
      <w:pPr>
        <w:spacing w:line="480" w:lineRule="auto"/>
        <w:rPr>
          <w:rFonts w:ascii="Times New Roman" w:hAnsi="Times New Roman"/>
          <w:b/>
          <w:bCs/>
          <w:sz w:val="24"/>
          <w:szCs w:val="24"/>
        </w:rPr>
      </w:pPr>
    </w:p>
    <w:p w14:paraId="28C88712" w14:textId="5EDC149E" w:rsidR="005D742E" w:rsidRPr="0085595A" w:rsidRDefault="005D742E" w:rsidP="0085595A">
      <w:pPr>
        <w:spacing w:line="480" w:lineRule="auto"/>
        <w:jc w:val="both"/>
        <w:rPr>
          <w:rFonts w:ascii="Times New Roman" w:hAnsi="Times New Roman"/>
          <w:b/>
          <w:bCs/>
          <w:sz w:val="24"/>
          <w:szCs w:val="24"/>
        </w:rPr>
      </w:pPr>
      <w:r w:rsidRPr="0085595A">
        <w:rPr>
          <w:rFonts w:ascii="Times New Roman" w:hAnsi="Times New Roman"/>
          <w:b/>
          <w:bCs/>
          <w:sz w:val="24"/>
          <w:szCs w:val="24"/>
        </w:rPr>
        <w:t>Introduction</w:t>
      </w:r>
    </w:p>
    <w:p w14:paraId="2FF285EC" w14:textId="20FB943F" w:rsidR="005D742E" w:rsidRPr="0085595A" w:rsidRDefault="005D742E" w:rsidP="0085595A">
      <w:pPr>
        <w:spacing w:line="480" w:lineRule="auto"/>
        <w:jc w:val="both"/>
        <w:rPr>
          <w:rFonts w:ascii="Times New Roman" w:hAnsi="Times New Roman"/>
          <w:bCs/>
          <w:sz w:val="24"/>
          <w:szCs w:val="24"/>
        </w:rPr>
      </w:pPr>
      <w:r w:rsidRPr="0085595A">
        <w:rPr>
          <w:rFonts w:ascii="Times New Roman" w:hAnsi="Times New Roman"/>
          <w:bCs/>
          <w:sz w:val="24"/>
          <w:szCs w:val="24"/>
        </w:rPr>
        <w:t xml:space="preserve">Despite the most severe economic crisis since the Great Depression and persistent economic stagnation across most advanced economies—particularly in Europe, but with parallel iterations in Anglo-American economies—neoliberalism has suffered a ‘strange non-death’ </w:t>
      </w:r>
      <w:r w:rsidRPr="0085595A">
        <w:rPr>
          <w:rFonts w:ascii="Times New Roman" w:hAnsi="Times New Roman"/>
          <w:sz w:val="24"/>
          <w:szCs w:val="24"/>
        </w:rPr>
        <w:t>(Crouch, 2011)</w:t>
      </w:r>
      <w:r w:rsidRPr="0085595A">
        <w:rPr>
          <w:rFonts w:ascii="Times New Roman" w:hAnsi="Times New Roman"/>
          <w:bCs/>
          <w:sz w:val="24"/>
          <w:szCs w:val="24"/>
        </w:rPr>
        <w:t>. Not even a decade after the onset of the 2008 global crisis, neoliberalism remains firmly entrenched as a set of economic relations embedded within state institutions and thus continues to serve as a functioning ideology of economic governance. It would be a mistake, however, to think that neoliberalism remains an unchallenged orthodoxy.</w:t>
      </w:r>
      <w:r w:rsidR="00866F38">
        <w:rPr>
          <w:rFonts w:ascii="Times New Roman" w:hAnsi="Times New Roman"/>
          <w:bCs/>
          <w:sz w:val="24"/>
          <w:szCs w:val="24"/>
        </w:rPr>
        <w:t xml:space="preserve"> Persistent stagnation and malaise grips the global economy as neolibera</w:t>
      </w:r>
      <w:r w:rsidR="001D3338">
        <w:rPr>
          <w:rFonts w:ascii="Times New Roman" w:hAnsi="Times New Roman"/>
          <w:bCs/>
          <w:sz w:val="24"/>
          <w:szCs w:val="24"/>
        </w:rPr>
        <w:t>lism works through the death kne</w:t>
      </w:r>
      <w:r w:rsidR="00866F38">
        <w:rPr>
          <w:rFonts w:ascii="Times New Roman" w:hAnsi="Times New Roman"/>
          <w:bCs/>
          <w:sz w:val="24"/>
          <w:szCs w:val="24"/>
        </w:rPr>
        <w:t xml:space="preserve">lls of triple crises. </w:t>
      </w:r>
      <w:r w:rsidRPr="0085595A">
        <w:rPr>
          <w:rFonts w:ascii="Times New Roman" w:hAnsi="Times New Roman"/>
          <w:bCs/>
          <w:sz w:val="24"/>
          <w:szCs w:val="24"/>
        </w:rPr>
        <w:t>Nancy Fraser’s (2014) exposition of the ‘triple crises’ of the post-crash period is worth quoting at length in this connection, as it gives political economic context to the poor showing of neoliberal governance since 2008:</w:t>
      </w:r>
    </w:p>
    <w:p w14:paraId="06088B0D" w14:textId="5B88CE3C" w:rsidR="005D742E" w:rsidRPr="0085595A" w:rsidRDefault="005D742E" w:rsidP="0085595A">
      <w:pPr>
        <w:spacing w:line="480" w:lineRule="auto"/>
        <w:ind w:left="720"/>
        <w:jc w:val="both"/>
        <w:rPr>
          <w:rFonts w:ascii="Times New Roman" w:hAnsi="Times New Roman"/>
          <w:bCs/>
          <w:sz w:val="24"/>
          <w:szCs w:val="24"/>
        </w:rPr>
      </w:pPr>
      <w:r w:rsidRPr="0085595A">
        <w:rPr>
          <w:rFonts w:ascii="Times New Roman" w:hAnsi="Times New Roman"/>
          <w:bCs/>
          <w:sz w:val="24"/>
          <w:szCs w:val="24"/>
        </w:rPr>
        <w:t xml:space="preserve">There is, first, the ecological strand of crisis, reflected in the depletion of the earth’s non-renewable resources and in the progressive destruction of the biosphere, as witnessed first and foremost in global warming. There is, second, the financialization strand of crisis, reflected in the creation, seemingly out of thin air, of an entire shadow economy of paper values, insubstantial, yet able to devastate the ‘real’ economy and to endanger the livelihoods of billions of people. Finally, there is the strand pertaining to social reproduction, reflected in the growing strain, under neoliberalism, on what some call ‘care’ or ‘affective labour’, but what I understand more broadly as the human capacities available to create and maintain social bonds, which includes the work of </w:t>
      </w:r>
      <w:r w:rsidRPr="0085595A">
        <w:rPr>
          <w:rFonts w:ascii="Times New Roman" w:hAnsi="Times New Roman"/>
          <w:bCs/>
          <w:sz w:val="24"/>
          <w:szCs w:val="24"/>
        </w:rPr>
        <w:lastRenderedPageBreak/>
        <w:t xml:space="preserve">socializing the young, building communities, of reproducing the shared meanings, affective dispositions and horizons of value that underpin social co-operation. Taken singly, each of these strands of crisis is scary enough. Put them together, and you have a constellation that is truly alarming. It is the convergence of these three strands – the ecological, the financial and the social – that constitutes the distinctive character, and special severity, of the present crisis.  </w:t>
      </w:r>
      <w:r w:rsidRPr="0085595A">
        <w:rPr>
          <w:rFonts w:ascii="Times New Roman" w:hAnsi="Times New Roman"/>
          <w:sz w:val="24"/>
          <w:szCs w:val="24"/>
        </w:rPr>
        <w:t>(Fraser, 2014</w:t>
      </w:r>
      <w:r w:rsidR="00353D75">
        <w:rPr>
          <w:rFonts w:ascii="Times New Roman" w:hAnsi="Times New Roman"/>
          <w:sz w:val="24"/>
          <w:szCs w:val="24"/>
        </w:rPr>
        <w:t>:</w:t>
      </w:r>
      <w:r w:rsidRPr="0085595A">
        <w:rPr>
          <w:rFonts w:ascii="Times New Roman" w:hAnsi="Times New Roman"/>
          <w:sz w:val="24"/>
          <w:szCs w:val="24"/>
        </w:rPr>
        <w:t xml:space="preserve"> 542)</w:t>
      </w:r>
    </w:p>
    <w:p w14:paraId="5B1CF5AF" w14:textId="58309200" w:rsidR="005D742E" w:rsidRPr="0085595A" w:rsidRDefault="005D742E" w:rsidP="0085595A">
      <w:pPr>
        <w:spacing w:line="480" w:lineRule="auto"/>
        <w:jc w:val="both"/>
        <w:rPr>
          <w:rFonts w:ascii="Times New Roman" w:hAnsi="Times New Roman"/>
          <w:bCs/>
          <w:sz w:val="24"/>
          <w:szCs w:val="24"/>
        </w:rPr>
      </w:pPr>
      <w:r w:rsidRPr="0085595A">
        <w:rPr>
          <w:rFonts w:ascii="Times New Roman" w:hAnsi="Times New Roman"/>
          <w:bCs/>
          <w:sz w:val="24"/>
          <w:szCs w:val="24"/>
        </w:rPr>
        <w:t xml:space="preserve">Relying on Fraser’s contextualization of neoliberalism’s limits, this article uses the United Kingdom as a case study to explore the common and persistent debt crises caused by </w:t>
      </w:r>
      <w:r w:rsidR="00866F38">
        <w:rPr>
          <w:rFonts w:ascii="Times New Roman" w:hAnsi="Times New Roman"/>
          <w:bCs/>
          <w:sz w:val="24"/>
          <w:szCs w:val="24"/>
        </w:rPr>
        <w:t>continued</w:t>
      </w:r>
      <w:r w:rsidRPr="0085595A">
        <w:rPr>
          <w:rFonts w:ascii="Times New Roman" w:hAnsi="Times New Roman"/>
          <w:bCs/>
          <w:sz w:val="24"/>
          <w:szCs w:val="24"/>
        </w:rPr>
        <w:t xml:space="preserve"> neoliberal financialised expansion under austerit</w:t>
      </w:r>
      <w:r w:rsidR="00465C72" w:rsidRPr="0085595A">
        <w:rPr>
          <w:rFonts w:ascii="Times New Roman" w:hAnsi="Times New Roman"/>
          <w:bCs/>
          <w:sz w:val="24"/>
          <w:szCs w:val="24"/>
        </w:rPr>
        <w:t xml:space="preserve">y. In particular, this article </w:t>
      </w:r>
      <w:r w:rsidR="00841281" w:rsidRPr="0085595A">
        <w:rPr>
          <w:rFonts w:ascii="Times New Roman" w:hAnsi="Times New Roman"/>
          <w:bCs/>
          <w:sz w:val="24"/>
          <w:szCs w:val="24"/>
        </w:rPr>
        <w:t>pulls out from</w:t>
      </w:r>
      <w:r w:rsidR="00465C72" w:rsidRPr="0085595A">
        <w:rPr>
          <w:rFonts w:ascii="Times New Roman" w:hAnsi="Times New Roman"/>
          <w:bCs/>
          <w:sz w:val="24"/>
          <w:szCs w:val="24"/>
        </w:rPr>
        <w:t xml:space="preserve"> Fraser’s three </w:t>
      </w:r>
      <w:r w:rsidR="00841281" w:rsidRPr="0085595A">
        <w:rPr>
          <w:rFonts w:ascii="Times New Roman" w:hAnsi="Times New Roman"/>
          <w:bCs/>
          <w:sz w:val="24"/>
          <w:szCs w:val="24"/>
        </w:rPr>
        <w:t>interrelated</w:t>
      </w:r>
      <w:r w:rsidR="00465C72" w:rsidRPr="0085595A">
        <w:rPr>
          <w:rFonts w:ascii="Times New Roman" w:hAnsi="Times New Roman"/>
          <w:bCs/>
          <w:sz w:val="24"/>
          <w:szCs w:val="24"/>
        </w:rPr>
        <w:t xml:space="preserve"> cris</w:t>
      </w:r>
      <w:r w:rsidR="00841281" w:rsidRPr="0085595A">
        <w:rPr>
          <w:rFonts w:ascii="Times New Roman" w:hAnsi="Times New Roman"/>
          <w:bCs/>
          <w:sz w:val="24"/>
          <w:szCs w:val="24"/>
        </w:rPr>
        <w:t>e</w:t>
      </w:r>
      <w:r w:rsidR="00465C72" w:rsidRPr="0085595A">
        <w:rPr>
          <w:rFonts w:ascii="Times New Roman" w:hAnsi="Times New Roman"/>
          <w:bCs/>
          <w:sz w:val="24"/>
          <w:szCs w:val="24"/>
        </w:rPr>
        <w:t>s</w:t>
      </w:r>
      <w:r w:rsidR="00FD04B7" w:rsidRPr="0085595A">
        <w:rPr>
          <w:rFonts w:ascii="Times New Roman" w:hAnsi="Times New Roman"/>
          <w:bCs/>
          <w:sz w:val="24"/>
          <w:szCs w:val="24"/>
        </w:rPr>
        <w:t xml:space="preserve"> </w:t>
      </w:r>
      <w:r w:rsidRPr="0085595A">
        <w:rPr>
          <w:rFonts w:ascii="Times New Roman" w:hAnsi="Times New Roman"/>
          <w:bCs/>
          <w:sz w:val="24"/>
          <w:szCs w:val="24"/>
        </w:rPr>
        <w:t>the increasingly intimate relationship between financialisation and social reproduction in the post-crash period</w:t>
      </w:r>
      <w:r w:rsidR="00465C72" w:rsidRPr="0085595A">
        <w:rPr>
          <w:rFonts w:ascii="Times New Roman" w:hAnsi="Times New Roman"/>
          <w:bCs/>
          <w:sz w:val="24"/>
          <w:szCs w:val="24"/>
        </w:rPr>
        <w:t xml:space="preserve">, </w:t>
      </w:r>
      <w:r w:rsidR="00841281" w:rsidRPr="0085595A">
        <w:rPr>
          <w:rFonts w:ascii="Times New Roman" w:hAnsi="Times New Roman"/>
          <w:bCs/>
          <w:sz w:val="24"/>
          <w:szCs w:val="24"/>
        </w:rPr>
        <w:t>to</w:t>
      </w:r>
      <w:r w:rsidR="00465C72" w:rsidRPr="0085595A">
        <w:rPr>
          <w:rFonts w:ascii="Times New Roman" w:hAnsi="Times New Roman"/>
          <w:bCs/>
          <w:sz w:val="24"/>
          <w:szCs w:val="24"/>
        </w:rPr>
        <w:t xml:space="preserve"> argue </w:t>
      </w:r>
      <w:r w:rsidR="00841281" w:rsidRPr="0085595A">
        <w:rPr>
          <w:rFonts w:ascii="Times New Roman" w:hAnsi="Times New Roman"/>
          <w:bCs/>
          <w:sz w:val="24"/>
          <w:szCs w:val="24"/>
        </w:rPr>
        <w:t>the</w:t>
      </w:r>
      <w:r w:rsidR="000F18F3" w:rsidRPr="0085595A">
        <w:rPr>
          <w:rFonts w:ascii="Times New Roman" w:hAnsi="Times New Roman"/>
          <w:bCs/>
          <w:sz w:val="24"/>
          <w:szCs w:val="24"/>
        </w:rPr>
        <w:t xml:space="preserve"> increasing inability of households to care for </w:t>
      </w:r>
      <w:r w:rsidR="00841281" w:rsidRPr="0085595A">
        <w:rPr>
          <w:rFonts w:ascii="Times New Roman" w:hAnsi="Times New Roman"/>
          <w:bCs/>
          <w:sz w:val="24"/>
          <w:szCs w:val="24"/>
        </w:rPr>
        <w:t>debts</w:t>
      </w:r>
      <w:r w:rsidR="000F18F3" w:rsidRPr="0085595A">
        <w:rPr>
          <w:rFonts w:ascii="Times New Roman" w:hAnsi="Times New Roman"/>
          <w:bCs/>
          <w:sz w:val="24"/>
          <w:szCs w:val="24"/>
        </w:rPr>
        <w:t xml:space="preserve"> </w:t>
      </w:r>
      <w:r w:rsidR="00841281" w:rsidRPr="0085595A">
        <w:rPr>
          <w:rFonts w:ascii="Times New Roman" w:hAnsi="Times New Roman"/>
          <w:bCs/>
          <w:sz w:val="24"/>
          <w:szCs w:val="24"/>
        </w:rPr>
        <w:t xml:space="preserve">is </w:t>
      </w:r>
      <w:r w:rsidR="00465C72" w:rsidRPr="0085595A">
        <w:rPr>
          <w:rFonts w:ascii="Times New Roman" w:hAnsi="Times New Roman"/>
          <w:bCs/>
          <w:sz w:val="24"/>
          <w:szCs w:val="24"/>
        </w:rPr>
        <w:t>accelerating already existing cris</w:t>
      </w:r>
      <w:r w:rsidR="00C50E1C" w:rsidRPr="0085595A">
        <w:rPr>
          <w:rFonts w:ascii="Times New Roman" w:hAnsi="Times New Roman"/>
          <w:bCs/>
          <w:sz w:val="24"/>
          <w:szCs w:val="24"/>
        </w:rPr>
        <w:t>e</w:t>
      </w:r>
      <w:r w:rsidR="00465C72" w:rsidRPr="0085595A">
        <w:rPr>
          <w:rFonts w:ascii="Times New Roman" w:hAnsi="Times New Roman"/>
          <w:bCs/>
          <w:sz w:val="24"/>
          <w:szCs w:val="24"/>
        </w:rPr>
        <w:t>s to breaking point</w:t>
      </w:r>
      <w:r w:rsidRPr="0085595A">
        <w:rPr>
          <w:rFonts w:ascii="Times New Roman" w:hAnsi="Times New Roman"/>
          <w:bCs/>
          <w:sz w:val="24"/>
          <w:szCs w:val="24"/>
        </w:rPr>
        <w:t xml:space="preserve">. </w:t>
      </w:r>
    </w:p>
    <w:p w14:paraId="010A152B" w14:textId="2D785A50" w:rsidR="005D742E"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‘Austerity’ as used in this article is short-hand for the British response to the post-2008 financial crisis. That response was characterised by wholesale bank bailouts, a (still on-going) Quantitative Easing programme to support financial markets and a sharp contraction of state provisioning for the household sector.</w:t>
      </w:r>
      <w:r w:rsidR="000F18F3" w:rsidRPr="0085595A">
        <w:rPr>
          <w:rFonts w:ascii="Times New Roman" w:hAnsi="Times New Roman"/>
          <w:sz w:val="24"/>
          <w:szCs w:val="24"/>
        </w:rPr>
        <w:t xml:space="preserve"> There is a lack of consensus on whether the UK has ever recovered from the crisis (King, 2016; Wolf, 2010) or whether its economy is capable of recovering on its current trajectory (Brewer et al., 2013; Kay, 2015; Montgomerie et al., 2014; Thompson, 2013). Yet, v</w:t>
      </w:r>
      <w:r w:rsidRPr="0085595A">
        <w:rPr>
          <w:rFonts w:ascii="Times New Roman" w:hAnsi="Times New Roman"/>
          <w:sz w:val="24"/>
          <w:szCs w:val="24"/>
        </w:rPr>
        <w:t>ery little has been done to move away from the financialised growth model—a model that relied on cheap credit to fuel an asset bubble and accompanying debt—that precipitated the crisis in the first place (</w:t>
      </w:r>
      <w:r w:rsidR="00732994">
        <w:rPr>
          <w:rFonts w:ascii="Times New Roman" w:hAnsi="Times New Roman"/>
          <w:sz w:val="24"/>
          <w:szCs w:val="24"/>
        </w:rPr>
        <w:t>Bowman, 2014</w:t>
      </w:r>
      <w:r w:rsidRPr="0085595A">
        <w:rPr>
          <w:rFonts w:ascii="Times New Roman" w:hAnsi="Times New Roman"/>
          <w:sz w:val="24"/>
          <w:szCs w:val="24"/>
        </w:rPr>
        <w:t xml:space="preserve">; Hay, 2013; Sayer, 2015). Thus, the principle cause of the UK’s lethargic recovery is a private debt overhang, which creates a ‘balance sheet recession’ (Gamble, 2014; Keen, 2011; Koo, 2014). To be more precise, the build-up of private debt places a significant drag on economic </w:t>
      </w:r>
      <w:r w:rsidR="00841281" w:rsidRPr="0085595A">
        <w:rPr>
          <w:rFonts w:ascii="Times New Roman" w:hAnsi="Times New Roman"/>
          <w:sz w:val="24"/>
          <w:szCs w:val="24"/>
        </w:rPr>
        <w:t>activity</w:t>
      </w:r>
      <w:r w:rsidRPr="0085595A">
        <w:rPr>
          <w:rFonts w:ascii="Times New Roman" w:hAnsi="Times New Roman"/>
          <w:sz w:val="24"/>
          <w:szCs w:val="24"/>
        </w:rPr>
        <w:t xml:space="preserve"> because current income is used to pay down existing debts rather than to spend or invest. Public policy commitments </w:t>
      </w:r>
      <w:r w:rsidRPr="0085595A">
        <w:rPr>
          <w:rFonts w:ascii="Times New Roman" w:hAnsi="Times New Roman"/>
          <w:sz w:val="24"/>
          <w:szCs w:val="24"/>
        </w:rPr>
        <w:lastRenderedPageBreak/>
        <w:t>to Austerity compound economic fragility by encouraging the deleveraging (paying down of debts) of both the public and private sectors. Thus, the combination of these measures points to that fact that, under Austerity, public provisioning for financialisation</w:t>
      </w:r>
      <w:r w:rsidR="00465C72" w:rsidRPr="0085595A">
        <w:rPr>
          <w:rFonts w:ascii="Times New Roman" w:hAnsi="Times New Roman"/>
          <w:sz w:val="24"/>
          <w:szCs w:val="24"/>
        </w:rPr>
        <w:t xml:space="preserve"> </w:t>
      </w:r>
      <w:r w:rsidRPr="0085595A">
        <w:rPr>
          <w:rFonts w:ascii="Times New Roman" w:hAnsi="Times New Roman"/>
          <w:sz w:val="24"/>
          <w:szCs w:val="24"/>
        </w:rPr>
        <w:t xml:space="preserve">is increasingly given priority over </w:t>
      </w:r>
      <w:r w:rsidR="00465C72" w:rsidRPr="0085595A">
        <w:rPr>
          <w:rFonts w:ascii="Times New Roman" w:hAnsi="Times New Roman"/>
          <w:sz w:val="24"/>
          <w:szCs w:val="24"/>
        </w:rPr>
        <w:t xml:space="preserve">welfare </w:t>
      </w:r>
      <w:r w:rsidRPr="0085595A">
        <w:rPr>
          <w:rFonts w:ascii="Times New Roman" w:hAnsi="Times New Roman"/>
          <w:sz w:val="24"/>
          <w:szCs w:val="24"/>
        </w:rPr>
        <w:t>provisioning for the household sector.</w:t>
      </w:r>
    </w:p>
    <w:p w14:paraId="7ADAB6E2" w14:textId="2A5CAB77" w:rsidR="005D742E"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And indeed, because neoliberal Austerity policies do directly address private debt, such policies cannot be understood without investigating Austerity’s links to social reproductive processes within the household economy. ‘Social reproduction’ has been comprehensively defined by Steans and Tepe as follows:</w:t>
      </w:r>
    </w:p>
    <w:p w14:paraId="33A6F902" w14:textId="0D824013" w:rsidR="005D742E" w:rsidRPr="0085595A" w:rsidRDefault="005D742E" w:rsidP="0085595A">
      <w:pPr>
        <w:widowControl w:val="0"/>
        <w:autoSpaceDE w:val="0"/>
        <w:adjustRightInd w:val="0"/>
        <w:spacing w:after="240" w:line="480" w:lineRule="auto"/>
        <w:ind w:left="720"/>
        <w:jc w:val="both"/>
        <w:rPr>
          <w:rFonts w:ascii="Times New Roman" w:hAnsi="Times New Roman"/>
          <w:sz w:val="24"/>
          <w:szCs w:val="24"/>
          <w:lang w:val="en-US"/>
        </w:rPr>
      </w:pPr>
      <w:r w:rsidRPr="0085595A">
        <w:rPr>
          <w:rFonts w:ascii="Times New Roman" w:hAnsi="Times New Roman"/>
          <w:sz w:val="24"/>
          <w:szCs w:val="24"/>
          <w:lang w:val="en-US"/>
        </w:rPr>
        <w:t xml:space="preserve">[Social reproduction is] the re-creation/re-production of the population from one day to the next and from one generation to the next. Yet, the concept entails more than the physical reproduction of a population; it encompasses the intergenerational transmitting of historically derived values, norms, skills and knowledge as well as the construction of identities and subjectivities, individual and collective, across generations and across cultures. It thus refers to the care work necessary for biological reproduction, the reproduction of human labor (and – in large part – the social and cultural values of specific societies) </w:t>
      </w:r>
      <w:r w:rsidRPr="0085595A">
        <w:rPr>
          <w:rFonts w:ascii="Times New Roman" w:hAnsi="Times New Roman"/>
          <w:sz w:val="24"/>
          <w:szCs w:val="24"/>
        </w:rPr>
        <w:t>(Steans and Tepe, 2010</w:t>
      </w:r>
      <w:r w:rsidR="00353D75">
        <w:rPr>
          <w:rFonts w:ascii="Times New Roman" w:hAnsi="Times New Roman"/>
          <w:sz w:val="24"/>
          <w:szCs w:val="24"/>
        </w:rPr>
        <w:t>:</w:t>
      </w:r>
      <w:r w:rsidRPr="0085595A">
        <w:rPr>
          <w:rFonts w:ascii="Times New Roman" w:hAnsi="Times New Roman"/>
          <w:sz w:val="24"/>
          <w:szCs w:val="24"/>
        </w:rPr>
        <w:t xml:space="preserve"> 809)</w:t>
      </w:r>
      <w:r w:rsidRPr="0085595A">
        <w:rPr>
          <w:rFonts w:ascii="Times New Roman" w:hAnsi="Times New Roman"/>
          <w:sz w:val="24"/>
          <w:szCs w:val="24"/>
          <w:lang w:val="en-US"/>
        </w:rPr>
        <w:t>.</w:t>
      </w:r>
    </w:p>
    <w:p w14:paraId="519E669D" w14:textId="31902999" w:rsidR="000F18F3" w:rsidRPr="0085595A" w:rsidRDefault="005D742E" w:rsidP="0085595A">
      <w:pPr>
        <w:spacing w:line="480" w:lineRule="auto"/>
        <w:jc w:val="both"/>
        <w:rPr>
          <w:rFonts w:ascii="Times New Roman" w:hAnsi="Times New Roman"/>
          <w:bCs/>
          <w:sz w:val="24"/>
          <w:szCs w:val="24"/>
        </w:rPr>
      </w:pPr>
      <w:r w:rsidRPr="0085595A">
        <w:rPr>
          <w:rFonts w:ascii="Times New Roman" w:hAnsi="Times New Roman"/>
          <w:bCs/>
          <w:sz w:val="24"/>
          <w:szCs w:val="24"/>
        </w:rPr>
        <w:t>A considerable amount of literature on social reproduction seek</w:t>
      </w:r>
      <w:r w:rsidR="00866F38">
        <w:rPr>
          <w:rFonts w:ascii="Times New Roman" w:hAnsi="Times New Roman"/>
          <w:bCs/>
          <w:sz w:val="24"/>
          <w:szCs w:val="24"/>
        </w:rPr>
        <w:t>s</w:t>
      </w:r>
      <w:r w:rsidRPr="0085595A">
        <w:rPr>
          <w:rFonts w:ascii="Times New Roman" w:hAnsi="Times New Roman"/>
          <w:bCs/>
          <w:sz w:val="24"/>
          <w:szCs w:val="24"/>
        </w:rPr>
        <w:t xml:space="preserve"> to theorise the changing inter-linkages between care, work and the social economy under neoliberalism </w:t>
      </w:r>
      <w:r w:rsidRPr="0085595A">
        <w:rPr>
          <w:rFonts w:ascii="Times New Roman" w:hAnsi="Times New Roman"/>
          <w:sz w:val="24"/>
          <w:szCs w:val="24"/>
        </w:rPr>
        <w:t>(Bakker, 2003; Brodie, 2003)</w:t>
      </w:r>
      <w:r w:rsidRPr="0085595A">
        <w:rPr>
          <w:rFonts w:ascii="Times New Roman" w:hAnsi="Times New Roman"/>
          <w:bCs/>
          <w:sz w:val="24"/>
          <w:szCs w:val="24"/>
        </w:rPr>
        <w:t xml:space="preserve">. </w:t>
      </w:r>
      <w:r w:rsidR="00C50E1C" w:rsidRPr="0085595A">
        <w:rPr>
          <w:rFonts w:ascii="Times New Roman" w:hAnsi="Times New Roman"/>
          <w:bCs/>
          <w:sz w:val="24"/>
          <w:szCs w:val="24"/>
        </w:rPr>
        <w:t>T</w:t>
      </w:r>
      <w:r w:rsidRPr="0085595A">
        <w:rPr>
          <w:rFonts w:ascii="Times New Roman" w:hAnsi="Times New Roman"/>
          <w:bCs/>
          <w:sz w:val="24"/>
          <w:szCs w:val="24"/>
        </w:rPr>
        <w:t xml:space="preserve">he conceptual origins of social reproduction </w:t>
      </w:r>
      <w:r w:rsidR="00C50E1C" w:rsidRPr="0085595A">
        <w:rPr>
          <w:rFonts w:ascii="Times New Roman" w:hAnsi="Times New Roman"/>
          <w:bCs/>
          <w:sz w:val="24"/>
          <w:szCs w:val="24"/>
        </w:rPr>
        <w:t xml:space="preserve">can be traced </w:t>
      </w:r>
      <w:r w:rsidRPr="0085595A">
        <w:rPr>
          <w:rFonts w:ascii="Times New Roman" w:hAnsi="Times New Roman"/>
          <w:bCs/>
          <w:sz w:val="24"/>
          <w:szCs w:val="24"/>
        </w:rPr>
        <w:t xml:space="preserve">to the ‘wages for housework’ debates of the 1970s </w:t>
      </w:r>
      <w:r w:rsidRPr="0085595A">
        <w:rPr>
          <w:rFonts w:ascii="Times New Roman" w:hAnsi="Times New Roman"/>
          <w:sz w:val="24"/>
          <w:szCs w:val="24"/>
        </w:rPr>
        <w:t xml:space="preserve">(Fee, 1976), debates in which </w:t>
      </w:r>
      <w:r w:rsidRPr="0085595A">
        <w:rPr>
          <w:rFonts w:ascii="Times New Roman" w:hAnsi="Times New Roman"/>
          <w:bCs/>
          <w:sz w:val="24"/>
          <w:szCs w:val="24"/>
        </w:rPr>
        <w:t xml:space="preserve">the unwaged labour of women in the household was understood to produce surplus value and in which the co-dependent relationship between domestic labour and capitalist production was </w:t>
      </w:r>
      <w:r w:rsidR="00C50E1C" w:rsidRPr="0085595A">
        <w:rPr>
          <w:rFonts w:ascii="Times New Roman" w:hAnsi="Times New Roman"/>
          <w:bCs/>
          <w:sz w:val="24"/>
          <w:szCs w:val="24"/>
        </w:rPr>
        <w:t xml:space="preserve">usefully </w:t>
      </w:r>
      <w:r w:rsidRPr="0085595A">
        <w:rPr>
          <w:rFonts w:ascii="Times New Roman" w:hAnsi="Times New Roman"/>
          <w:bCs/>
          <w:sz w:val="24"/>
          <w:szCs w:val="24"/>
        </w:rPr>
        <w:t xml:space="preserve">theorised </w:t>
      </w:r>
      <w:r w:rsidRPr="0085595A">
        <w:rPr>
          <w:rFonts w:ascii="Times New Roman" w:hAnsi="Times New Roman"/>
          <w:sz w:val="24"/>
          <w:szCs w:val="24"/>
        </w:rPr>
        <w:t>(Dalla Costa and James, 1973)</w:t>
      </w:r>
      <w:r w:rsidRPr="0085595A">
        <w:rPr>
          <w:rFonts w:ascii="Times New Roman" w:hAnsi="Times New Roman"/>
          <w:bCs/>
          <w:sz w:val="24"/>
          <w:szCs w:val="24"/>
        </w:rPr>
        <w:t xml:space="preserve">. These initial debates led to new ways of conceptualising the organisation of sexuality within and outside the immediate household, household production, </w:t>
      </w:r>
      <w:r w:rsidRPr="0085595A">
        <w:rPr>
          <w:rFonts w:ascii="Times New Roman" w:hAnsi="Times New Roman"/>
          <w:bCs/>
          <w:sz w:val="24"/>
          <w:szCs w:val="24"/>
        </w:rPr>
        <w:lastRenderedPageBreak/>
        <w:t xml:space="preserve">the provisioning of household reproduction and, most important, the wider historical changes to the capitalist mode of production </w:t>
      </w:r>
      <w:r w:rsidRPr="0085595A">
        <w:rPr>
          <w:rFonts w:ascii="Times New Roman" w:hAnsi="Times New Roman"/>
          <w:sz w:val="24"/>
          <w:szCs w:val="24"/>
        </w:rPr>
        <w:t>(Fine, 2002; Himmelweit, 1995)</w:t>
      </w:r>
      <w:r w:rsidRPr="0085595A">
        <w:rPr>
          <w:rFonts w:ascii="Times New Roman" w:hAnsi="Times New Roman"/>
          <w:bCs/>
          <w:sz w:val="24"/>
          <w:szCs w:val="24"/>
        </w:rPr>
        <w:t xml:space="preserve">. </w:t>
      </w:r>
    </w:p>
    <w:p w14:paraId="7E0B94E1" w14:textId="0CE6EF79" w:rsidR="005D742E" w:rsidRPr="0085595A" w:rsidRDefault="005D742E" w:rsidP="0085595A">
      <w:pPr>
        <w:spacing w:line="480" w:lineRule="auto"/>
        <w:jc w:val="both"/>
        <w:rPr>
          <w:rFonts w:ascii="Times New Roman" w:hAnsi="Times New Roman"/>
          <w:bCs/>
          <w:sz w:val="24"/>
          <w:szCs w:val="24"/>
        </w:rPr>
      </w:pPr>
      <w:r w:rsidRPr="0085595A">
        <w:rPr>
          <w:rFonts w:ascii="Times New Roman" w:hAnsi="Times New Roman"/>
          <w:bCs/>
          <w:sz w:val="24"/>
          <w:szCs w:val="24"/>
        </w:rPr>
        <w:t xml:space="preserve">In this article, we use the concept of social reproduction as an interpretive framework in order to consider the complex relationship between the state and the private household in the age of neoliberal Austerity. Our aim in relying on such a framework is to underscore the limitations of conceptualisations of ‘the economy’ that depend solely on market measures or state-led economic policy platforms. Instead, we encourage a more ample and dynamic understanding of the ways in which the economy is enacted through unequal social processes. In this respect, our approach aligns with that of other scholars who have begun investigating how the social reproduction of everyday practices lies at the heart of transformations in global capitalism </w:t>
      </w:r>
      <w:r w:rsidRPr="0085595A">
        <w:rPr>
          <w:rFonts w:ascii="Times New Roman" w:hAnsi="Times New Roman"/>
          <w:sz w:val="24"/>
          <w:szCs w:val="24"/>
        </w:rPr>
        <w:t>(</w:t>
      </w:r>
      <w:r w:rsidR="00C50E1C" w:rsidRPr="0085595A">
        <w:rPr>
          <w:rFonts w:ascii="Times New Roman" w:hAnsi="Times New Roman"/>
          <w:sz w:val="24"/>
          <w:szCs w:val="24"/>
        </w:rPr>
        <w:t xml:space="preserve">for </w:t>
      </w:r>
      <w:r w:rsidRPr="0085595A">
        <w:rPr>
          <w:rFonts w:ascii="Times New Roman" w:hAnsi="Times New Roman"/>
          <w:sz w:val="24"/>
          <w:szCs w:val="24"/>
        </w:rPr>
        <w:t xml:space="preserve">a detailed review </w:t>
      </w:r>
      <w:r w:rsidR="00C50E1C" w:rsidRPr="0085595A">
        <w:rPr>
          <w:rFonts w:ascii="Times New Roman" w:hAnsi="Times New Roman"/>
          <w:sz w:val="24"/>
          <w:szCs w:val="24"/>
        </w:rPr>
        <w:t>see</w:t>
      </w:r>
      <w:r w:rsidRPr="0085595A">
        <w:rPr>
          <w:rFonts w:ascii="Times New Roman" w:hAnsi="Times New Roman"/>
          <w:sz w:val="24"/>
          <w:szCs w:val="24"/>
        </w:rPr>
        <w:t>: Elias and Roberts, 2016)</w:t>
      </w:r>
      <w:r w:rsidRPr="0085595A">
        <w:rPr>
          <w:rFonts w:ascii="Times New Roman" w:hAnsi="Times New Roman"/>
          <w:bCs/>
          <w:sz w:val="24"/>
          <w:szCs w:val="24"/>
        </w:rPr>
        <w:t xml:space="preserve">. In addition, our approach resembles that of </w:t>
      </w:r>
      <w:r w:rsidR="00C50E1C" w:rsidRPr="0085595A">
        <w:rPr>
          <w:rFonts w:ascii="Times New Roman" w:hAnsi="Times New Roman"/>
          <w:bCs/>
          <w:sz w:val="24"/>
          <w:szCs w:val="24"/>
        </w:rPr>
        <w:t xml:space="preserve">feminist </w:t>
      </w:r>
      <w:r w:rsidRPr="0085595A">
        <w:rPr>
          <w:rFonts w:ascii="Times New Roman" w:hAnsi="Times New Roman"/>
          <w:bCs/>
          <w:sz w:val="24"/>
          <w:szCs w:val="24"/>
        </w:rPr>
        <w:t xml:space="preserve">scholars who have studied contemporary political economy by turning toward the everyday </w:t>
      </w:r>
      <w:r w:rsidRPr="0085595A">
        <w:rPr>
          <w:rFonts w:ascii="Times New Roman" w:hAnsi="Times New Roman"/>
          <w:sz w:val="24"/>
          <w:szCs w:val="24"/>
        </w:rPr>
        <w:t>(LeBaron, 2010; Waylen, 2006)</w:t>
      </w:r>
      <w:r w:rsidRPr="0085595A">
        <w:rPr>
          <w:rFonts w:ascii="Times New Roman" w:hAnsi="Times New Roman"/>
          <w:bCs/>
          <w:sz w:val="24"/>
          <w:szCs w:val="24"/>
        </w:rPr>
        <w:t xml:space="preserve">, by advancing macroeconomic understandings of gendered inequalities and by making the case for household-level analysis of economic transformation </w:t>
      </w:r>
      <w:r w:rsidRPr="0085595A">
        <w:rPr>
          <w:rFonts w:ascii="Times New Roman" w:hAnsi="Times New Roman"/>
          <w:sz w:val="24"/>
          <w:szCs w:val="24"/>
        </w:rPr>
        <w:t>(Agarwal, 1997; Beneria, 2003; Elson and Pearson, 1981; Floro and Dymski, 2000; Young, 2003)</w:t>
      </w:r>
      <w:r w:rsidRPr="0085595A">
        <w:rPr>
          <w:rFonts w:ascii="Times New Roman" w:hAnsi="Times New Roman"/>
          <w:bCs/>
          <w:sz w:val="24"/>
          <w:szCs w:val="24"/>
        </w:rPr>
        <w:t>. Finally, this article benefits from existing literature on the state’s role in mediating the relationship between financial markets and households,</w:t>
      </w:r>
      <w:r w:rsidR="000F18F3" w:rsidRPr="0085595A">
        <w:rPr>
          <w:rFonts w:ascii="Times New Roman" w:hAnsi="Times New Roman"/>
          <w:bCs/>
          <w:sz w:val="24"/>
          <w:szCs w:val="24"/>
        </w:rPr>
        <w:t xml:space="preserve"> as well as the work on financialisation and debt specifically,</w:t>
      </w:r>
      <w:r w:rsidRPr="0085595A">
        <w:rPr>
          <w:rFonts w:ascii="Times New Roman" w:hAnsi="Times New Roman"/>
          <w:bCs/>
          <w:sz w:val="24"/>
          <w:szCs w:val="24"/>
        </w:rPr>
        <w:t xml:space="preserve"> especially in </w:t>
      </w:r>
      <w:r w:rsidR="000F18F3" w:rsidRPr="0085595A">
        <w:rPr>
          <w:rFonts w:ascii="Times New Roman" w:hAnsi="Times New Roman"/>
          <w:bCs/>
          <w:sz w:val="24"/>
          <w:szCs w:val="24"/>
        </w:rPr>
        <w:t xml:space="preserve">making us conscious of the ways in which </w:t>
      </w:r>
      <w:r w:rsidRPr="0085595A">
        <w:rPr>
          <w:rFonts w:ascii="Times New Roman" w:hAnsi="Times New Roman"/>
          <w:bCs/>
          <w:sz w:val="24"/>
          <w:szCs w:val="24"/>
        </w:rPr>
        <w:t>gender disparities</w:t>
      </w:r>
      <w:r w:rsidR="000F18F3" w:rsidRPr="0085595A">
        <w:rPr>
          <w:rFonts w:ascii="Times New Roman" w:hAnsi="Times New Roman"/>
          <w:bCs/>
          <w:sz w:val="24"/>
          <w:szCs w:val="24"/>
        </w:rPr>
        <w:t xml:space="preserve"> are heightened and reinforced</w:t>
      </w:r>
      <w:r w:rsidRPr="0085595A">
        <w:rPr>
          <w:rFonts w:ascii="Times New Roman" w:hAnsi="Times New Roman"/>
          <w:bCs/>
          <w:sz w:val="24"/>
          <w:szCs w:val="24"/>
        </w:rPr>
        <w:t xml:space="preserve"> in times of economic crisis</w:t>
      </w:r>
      <w:r w:rsidRPr="0085595A">
        <w:rPr>
          <w:rFonts w:ascii="Times New Roman" w:hAnsi="Times New Roman"/>
          <w:sz w:val="24"/>
          <w:szCs w:val="24"/>
        </w:rPr>
        <w:t xml:space="preserve"> (Elson, 2013; Roberts, 2012; Young et al., 2011). </w:t>
      </w:r>
    </w:p>
    <w:p w14:paraId="123E8FC2" w14:textId="66A9F529" w:rsidR="000F18F3" w:rsidRPr="0085595A" w:rsidRDefault="005D742E" w:rsidP="0085595A">
      <w:pPr>
        <w:spacing w:after="0" w:line="480" w:lineRule="auto"/>
        <w:jc w:val="both"/>
        <w:rPr>
          <w:rFonts w:ascii="Times New Roman" w:hAnsi="Times New Roman"/>
          <w:bCs/>
          <w:sz w:val="24"/>
          <w:szCs w:val="24"/>
        </w:rPr>
      </w:pPr>
      <w:r w:rsidRPr="0085595A">
        <w:rPr>
          <w:rFonts w:ascii="Times New Roman" w:hAnsi="Times New Roman"/>
          <w:bCs/>
          <w:sz w:val="24"/>
          <w:szCs w:val="24"/>
        </w:rPr>
        <w:t xml:space="preserve">By relying on these theoretical insights related to the overlapping crises of social reproduction and financialisation, we contribute to the development of a conceptual understanding of the household as an economy in its own right. </w:t>
      </w:r>
      <w:r w:rsidR="000F18F3" w:rsidRPr="0085595A">
        <w:rPr>
          <w:rFonts w:ascii="Times New Roman" w:hAnsi="Times New Roman"/>
          <w:bCs/>
          <w:sz w:val="24"/>
          <w:szCs w:val="24"/>
        </w:rPr>
        <w:t xml:space="preserve">Our particular and crucial contribution is to highlight the limits of household economies in caring for debt and thereby </w:t>
      </w:r>
      <w:r w:rsidR="00607889" w:rsidRPr="0085595A">
        <w:rPr>
          <w:rFonts w:ascii="Times New Roman" w:hAnsi="Times New Roman"/>
          <w:bCs/>
          <w:sz w:val="24"/>
          <w:szCs w:val="24"/>
        </w:rPr>
        <w:t xml:space="preserve">questioning the widely accepted notion of privately organised social reproduction to serve as a shock-absorber of last </w:t>
      </w:r>
      <w:r w:rsidR="00607889" w:rsidRPr="0085595A">
        <w:rPr>
          <w:rFonts w:ascii="Times New Roman" w:hAnsi="Times New Roman"/>
          <w:bCs/>
          <w:sz w:val="24"/>
          <w:szCs w:val="24"/>
        </w:rPr>
        <w:lastRenderedPageBreak/>
        <w:t>resort (</w:t>
      </w:r>
      <w:r w:rsidR="00194FC0" w:rsidRPr="00EA7BEA">
        <w:rPr>
          <w:rFonts w:ascii="Times New Roman" w:hAnsi="Times New Roman"/>
          <w:bCs/>
          <w:sz w:val="24"/>
          <w:szCs w:val="24"/>
        </w:rPr>
        <w:t xml:space="preserve">Bryan </w:t>
      </w:r>
      <w:r w:rsidR="00EA7BEA">
        <w:rPr>
          <w:rFonts w:ascii="Times New Roman" w:hAnsi="Times New Roman"/>
          <w:bCs/>
          <w:sz w:val="24"/>
          <w:szCs w:val="24"/>
        </w:rPr>
        <w:t>2012</w:t>
      </w:r>
      <w:r w:rsidR="00194FC0">
        <w:rPr>
          <w:rFonts w:ascii="Times New Roman" w:hAnsi="Times New Roman"/>
          <w:bCs/>
          <w:sz w:val="24"/>
          <w:szCs w:val="24"/>
        </w:rPr>
        <w:t>, Stanley and LeBaron</w:t>
      </w:r>
      <w:r w:rsidR="00E40465">
        <w:rPr>
          <w:rFonts w:ascii="Times New Roman" w:hAnsi="Times New Roman"/>
          <w:bCs/>
          <w:sz w:val="24"/>
          <w:szCs w:val="24"/>
        </w:rPr>
        <w:t>, forthcoming</w:t>
      </w:r>
      <w:r w:rsidR="00197B6F" w:rsidRPr="00194FC0">
        <w:rPr>
          <w:rFonts w:ascii="Times New Roman" w:hAnsi="Times New Roman"/>
          <w:bCs/>
          <w:sz w:val="24"/>
          <w:szCs w:val="24"/>
        </w:rPr>
        <w:t>).</w:t>
      </w:r>
      <w:r w:rsidR="00197B6F">
        <w:rPr>
          <w:rFonts w:ascii="Times New Roman" w:hAnsi="Times New Roman"/>
          <w:bCs/>
          <w:sz w:val="24"/>
          <w:szCs w:val="24"/>
        </w:rPr>
        <w:t xml:space="preserve"> </w:t>
      </w:r>
      <w:r w:rsidR="00607889" w:rsidRPr="0085595A">
        <w:rPr>
          <w:rFonts w:ascii="Times New Roman" w:hAnsi="Times New Roman"/>
          <w:bCs/>
          <w:sz w:val="24"/>
          <w:szCs w:val="24"/>
        </w:rPr>
        <w:t xml:space="preserve">Our research points clearly to the limits of household economies in providing the necessary labour to care for debts. </w:t>
      </w:r>
    </w:p>
    <w:p w14:paraId="28530A80" w14:textId="77777777" w:rsidR="00607889" w:rsidRPr="0085595A" w:rsidRDefault="00607889" w:rsidP="0085595A">
      <w:pPr>
        <w:spacing w:after="0" w:line="480" w:lineRule="auto"/>
        <w:jc w:val="both"/>
        <w:rPr>
          <w:rFonts w:ascii="Times New Roman" w:hAnsi="Times New Roman"/>
          <w:bCs/>
          <w:sz w:val="24"/>
          <w:szCs w:val="24"/>
        </w:rPr>
      </w:pPr>
    </w:p>
    <w:p w14:paraId="2D129766" w14:textId="1B48C01B" w:rsidR="005D742E" w:rsidRPr="0085595A" w:rsidRDefault="005D742E" w:rsidP="0085595A">
      <w:pPr>
        <w:spacing w:after="0" w:line="480" w:lineRule="auto"/>
        <w:jc w:val="both"/>
        <w:rPr>
          <w:rFonts w:ascii="Times New Roman" w:hAnsi="Times New Roman"/>
          <w:sz w:val="24"/>
          <w:szCs w:val="24"/>
        </w:rPr>
      </w:pPr>
      <w:r w:rsidRPr="0085595A">
        <w:rPr>
          <w:rFonts w:ascii="Times New Roman" w:hAnsi="Times New Roman"/>
          <w:bCs/>
          <w:sz w:val="24"/>
          <w:szCs w:val="24"/>
        </w:rPr>
        <w:t xml:space="preserve">Conceptualising the ‘household economy’ begins with the tenets of social ontology (Bakker and Gill, 2003) and the rich epistemological pluralism of </w:t>
      </w:r>
      <w:r w:rsidR="00845E7D" w:rsidRPr="0085595A">
        <w:rPr>
          <w:rFonts w:ascii="Times New Roman" w:hAnsi="Times New Roman"/>
          <w:bCs/>
          <w:sz w:val="24"/>
          <w:szCs w:val="24"/>
        </w:rPr>
        <w:t>heterodox</w:t>
      </w:r>
      <w:r w:rsidRPr="0085595A">
        <w:rPr>
          <w:rFonts w:ascii="Times New Roman" w:hAnsi="Times New Roman"/>
          <w:bCs/>
          <w:sz w:val="24"/>
          <w:szCs w:val="24"/>
        </w:rPr>
        <w:t xml:space="preserve"> economics and combines with cultural analysis of everyday political economy in order to render the household visible as both a </w:t>
      </w:r>
      <w:r w:rsidRPr="0085595A">
        <w:rPr>
          <w:rFonts w:ascii="Times New Roman" w:hAnsi="Times New Roman"/>
          <w:bCs/>
          <w:i/>
          <w:sz w:val="24"/>
          <w:szCs w:val="24"/>
        </w:rPr>
        <w:t xml:space="preserve">unit </w:t>
      </w:r>
      <w:r w:rsidRPr="0085595A">
        <w:rPr>
          <w:rFonts w:ascii="Times New Roman" w:hAnsi="Times New Roman"/>
          <w:bCs/>
          <w:sz w:val="24"/>
          <w:szCs w:val="24"/>
        </w:rPr>
        <w:t xml:space="preserve">and </w:t>
      </w:r>
      <w:r w:rsidRPr="0085595A">
        <w:rPr>
          <w:rFonts w:ascii="Times New Roman" w:hAnsi="Times New Roman"/>
          <w:bCs/>
          <w:i/>
          <w:sz w:val="24"/>
          <w:szCs w:val="24"/>
        </w:rPr>
        <w:t>object</w:t>
      </w:r>
      <w:r w:rsidRPr="0085595A">
        <w:rPr>
          <w:rFonts w:ascii="Times New Roman" w:hAnsi="Times New Roman"/>
          <w:bCs/>
          <w:sz w:val="24"/>
          <w:szCs w:val="24"/>
        </w:rPr>
        <w:t xml:space="preserve"> of analysis.</w:t>
      </w:r>
      <w:r w:rsidRPr="0085595A">
        <w:rPr>
          <w:rFonts w:ascii="Times New Roman" w:hAnsi="Times New Roman"/>
          <w:sz w:val="24"/>
          <w:szCs w:val="24"/>
        </w:rPr>
        <w:t xml:space="preserve"> In what follows, we stitch together macro-level accounts of the UK’s prolonged</w:t>
      </w:r>
      <w:r w:rsidR="00607889" w:rsidRPr="0085595A">
        <w:rPr>
          <w:rFonts w:ascii="Times New Roman" w:hAnsi="Times New Roman"/>
          <w:sz w:val="24"/>
          <w:szCs w:val="24"/>
        </w:rPr>
        <w:t xml:space="preserve"> crisis of</w:t>
      </w:r>
      <w:r w:rsidRPr="0085595A">
        <w:rPr>
          <w:rFonts w:ascii="Times New Roman" w:hAnsi="Times New Roman"/>
          <w:sz w:val="24"/>
          <w:szCs w:val="24"/>
        </w:rPr>
        <w:t xml:space="preserve"> financiali</w:t>
      </w:r>
      <w:r w:rsidR="00607889" w:rsidRPr="0085595A">
        <w:rPr>
          <w:rFonts w:ascii="Times New Roman" w:hAnsi="Times New Roman"/>
          <w:sz w:val="24"/>
          <w:szCs w:val="24"/>
        </w:rPr>
        <w:t>sation</w:t>
      </w:r>
      <w:r w:rsidRPr="0085595A">
        <w:rPr>
          <w:rFonts w:ascii="Times New Roman" w:hAnsi="Times New Roman"/>
          <w:sz w:val="24"/>
          <w:szCs w:val="24"/>
        </w:rPr>
        <w:t xml:space="preserve"> </w:t>
      </w:r>
      <w:r w:rsidR="000C14B8" w:rsidRPr="0085595A">
        <w:rPr>
          <w:rFonts w:ascii="Times New Roman" w:hAnsi="Times New Roman"/>
          <w:sz w:val="24"/>
          <w:szCs w:val="24"/>
        </w:rPr>
        <w:t>with</w:t>
      </w:r>
      <w:r w:rsidRPr="0085595A">
        <w:rPr>
          <w:rFonts w:ascii="Times New Roman" w:hAnsi="Times New Roman"/>
          <w:sz w:val="24"/>
          <w:szCs w:val="24"/>
        </w:rPr>
        <w:t xml:space="preserve"> detailed qualita</w:t>
      </w:r>
      <w:r w:rsidR="00FD04B7" w:rsidRPr="0085595A">
        <w:rPr>
          <w:rFonts w:ascii="Times New Roman" w:hAnsi="Times New Roman"/>
          <w:sz w:val="24"/>
          <w:szCs w:val="24"/>
        </w:rPr>
        <w:t xml:space="preserve">tive analyses of everyday talk </w:t>
      </w:r>
      <w:r w:rsidRPr="0085595A">
        <w:rPr>
          <w:rFonts w:ascii="Times New Roman" w:hAnsi="Times New Roman"/>
          <w:sz w:val="24"/>
          <w:szCs w:val="24"/>
        </w:rPr>
        <w:t xml:space="preserve">concerning what debt </w:t>
      </w:r>
      <w:r w:rsidRPr="0085595A">
        <w:rPr>
          <w:rFonts w:ascii="Times New Roman" w:hAnsi="Times New Roman"/>
          <w:i/>
          <w:sz w:val="24"/>
          <w:szCs w:val="24"/>
        </w:rPr>
        <w:t>does</w:t>
      </w:r>
      <w:r w:rsidRPr="0085595A">
        <w:rPr>
          <w:rFonts w:ascii="Times New Roman" w:hAnsi="Times New Roman"/>
          <w:sz w:val="24"/>
          <w:szCs w:val="24"/>
        </w:rPr>
        <w:t xml:space="preserve"> to the household economy. To put the matter in another fashion: this article explores the ways in which financialisation</w:t>
      </w:r>
      <w:r w:rsidR="00B566D3" w:rsidRPr="0085595A">
        <w:rPr>
          <w:rFonts w:ascii="Times New Roman" w:hAnsi="Times New Roman"/>
          <w:sz w:val="24"/>
          <w:szCs w:val="24"/>
        </w:rPr>
        <w:t xml:space="preserve"> under Austerity</w:t>
      </w:r>
      <w:r w:rsidRPr="0085595A">
        <w:rPr>
          <w:rFonts w:ascii="Times New Roman" w:hAnsi="Times New Roman"/>
          <w:sz w:val="24"/>
          <w:szCs w:val="24"/>
        </w:rPr>
        <w:t>—which is typically analysed on macro or global scales or at the level of the firm or the market—translates into the actual experiences of people in the midst of changing patterns of soc</w:t>
      </w:r>
      <w:r w:rsidR="00B566D3" w:rsidRPr="0085595A">
        <w:rPr>
          <w:rFonts w:ascii="Times New Roman" w:hAnsi="Times New Roman"/>
          <w:sz w:val="24"/>
          <w:szCs w:val="24"/>
        </w:rPr>
        <w:t>ial reproduction</w:t>
      </w:r>
      <w:r w:rsidRPr="0085595A">
        <w:rPr>
          <w:rFonts w:ascii="Times New Roman" w:hAnsi="Times New Roman"/>
          <w:sz w:val="24"/>
          <w:szCs w:val="24"/>
        </w:rPr>
        <w:t xml:space="preserve">. </w:t>
      </w:r>
    </w:p>
    <w:p w14:paraId="3D46F175" w14:textId="77777777" w:rsidR="005D742E" w:rsidRPr="0085595A" w:rsidRDefault="005D742E" w:rsidP="0085595A">
      <w:pPr>
        <w:widowControl w:val="0"/>
        <w:autoSpaceDE w:val="0"/>
        <w:autoSpaceDN w:val="0"/>
        <w:adjustRightInd w:val="0"/>
        <w:spacing w:after="0" w:line="480" w:lineRule="auto"/>
        <w:jc w:val="both"/>
        <w:rPr>
          <w:rFonts w:ascii="Times New Roman" w:hAnsi="Times New Roman"/>
          <w:color w:val="1A1A1A"/>
          <w:sz w:val="24"/>
          <w:szCs w:val="24"/>
          <w:lang w:val="en-US"/>
        </w:rPr>
      </w:pPr>
    </w:p>
    <w:p w14:paraId="65A9E154" w14:textId="76AC23FE" w:rsidR="005D742E" w:rsidRPr="0085595A" w:rsidRDefault="00194FC0" w:rsidP="0085595A">
      <w:pPr>
        <w:widowControl w:val="0"/>
        <w:autoSpaceDE w:val="0"/>
        <w:autoSpaceDN w:val="0"/>
        <w:adjustRightInd w:val="0"/>
        <w:spacing w:after="0" w:line="480" w:lineRule="auto"/>
        <w:jc w:val="both"/>
        <w:rPr>
          <w:rFonts w:ascii="Times New Roman" w:hAnsi="Times New Roman"/>
          <w:color w:val="1A1A1A"/>
          <w:sz w:val="24"/>
          <w:szCs w:val="24"/>
          <w:lang w:val="en-US"/>
        </w:rPr>
      </w:pPr>
      <w:r>
        <w:rPr>
          <w:rFonts w:ascii="Times New Roman" w:hAnsi="Times New Roman"/>
          <w:color w:val="1A1A1A"/>
          <w:sz w:val="24"/>
          <w:szCs w:val="24"/>
          <w:lang w:val="en-US"/>
        </w:rPr>
        <w:t>Again,</w:t>
      </w:r>
      <w:r w:rsidR="00607889" w:rsidRPr="0085595A">
        <w:rPr>
          <w:rFonts w:ascii="Times New Roman" w:hAnsi="Times New Roman"/>
          <w:color w:val="1A1A1A"/>
          <w:sz w:val="24"/>
          <w:szCs w:val="24"/>
          <w:lang w:val="en-US"/>
        </w:rPr>
        <w:t xml:space="preserve"> i</w:t>
      </w:r>
      <w:r w:rsidR="005D742E" w:rsidRPr="0085595A">
        <w:rPr>
          <w:rFonts w:ascii="Times New Roman" w:hAnsi="Times New Roman"/>
          <w:color w:val="1A1A1A"/>
          <w:sz w:val="24"/>
          <w:szCs w:val="24"/>
          <w:lang w:val="en-US"/>
        </w:rPr>
        <w:t xml:space="preserve">t is in these </w:t>
      </w:r>
      <w:r w:rsidR="00B566D3" w:rsidRPr="0085595A">
        <w:rPr>
          <w:rFonts w:ascii="Times New Roman" w:hAnsi="Times New Roman"/>
          <w:color w:val="1A1A1A"/>
          <w:sz w:val="24"/>
          <w:szCs w:val="24"/>
          <w:lang w:val="en-US"/>
        </w:rPr>
        <w:t xml:space="preserve">overlapping </w:t>
      </w:r>
      <w:r w:rsidR="005D742E" w:rsidRPr="0085595A">
        <w:rPr>
          <w:rFonts w:ascii="Times New Roman" w:hAnsi="Times New Roman"/>
          <w:color w:val="1A1A1A"/>
          <w:sz w:val="24"/>
          <w:szCs w:val="24"/>
          <w:lang w:val="en-US"/>
        </w:rPr>
        <w:t xml:space="preserve">spaces </w:t>
      </w:r>
      <w:r w:rsidR="00B566D3" w:rsidRPr="0085595A">
        <w:rPr>
          <w:rFonts w:ascii="Times New Roman" w:hAnsi="Times New Roman"/>
          <w:color w:val="1A1A1A"/>
          <w:sz w:val="24"/>
          <w:szCs w:val="24"/>
          <w:lang w:val="en-US"/>
        </w:rPr>
        <w:t xml:space="preserve">where </w:t>
      </w:r>
      <w:r w:rsidR="005D742E" w:rsidRPr="0085595A">
        <w:rPr>
          <w:rFonts w:ascii="Times New Roman" w:hAnsi="Times New Roman"/>
          <w:color w:val="1A1A1A"/>
          <w:sz w:val="24"/>
          <w:szCs w:val="24"/>
          <w:lang w:val="en-US"/>
        </w:rPr>
        <w:t xml:space="preserve">we get the first </w:t>
      </w:r>
      <w:r w:rsidR="00607889" w:rsidRPr="0085595A">
        <w:rPr>
          <w:rFonts w:ascii="Times New Roman" w:hAnsi="Times New Roman"/>
          <w:color w:val="1A1A1A"/>
          <w:sz w:val="24"/>
          <w:szCs w:val="24"/>
          <w:lang w:val="en-US"/>
        </w:rPr>
        <w:t xml:space="preserve">actual </w:t>
      </w:r>
      <w:r w:rsidR="005D742E" w:rsidRPr="0085595A">
        <w:rPr>
          <w:rFonts w:ascii="Times New Roman" w:hAnsi="Times New Roman"/>
          <w:color w:val="1A1A1A"/>
          <w:sz w:val="24"/>
          <w:szCs w:val="24"/>
          <w:lang w:val="en-US"/>
        </w:rPr>
        <w:t xml:space="preserve">glimpses of the limits of the </w:t>
      </w:r>
      <w:r w:rsidR="00607889" w:rsidRPr="0085595A">
        <w:rPr>
          <w:rFonts w:ascii="Times New Roman" w:hAnsi="Times New Roman"/>
          <w:color w:val="1A1A1A"/>
          <w:sz w:val="24"/>
          <w:szCs w:val="24"/>
          <w:lang w:val="en-US"/>
        </w:rPr>
        <w:t>crisis of financialisation</w:t>
      </w:r>
      <w:r>
        <w:rPr>
          <w:rFonts w:ascii="Times New Roman" w:hAnsi="Times New Roman"/>
          <w:color w:val="1A1A1A"/>
          <w:sz w:val="24"/>
          <w:szCs w:val="24"/>
          <w:lang w:val="en-US"/>
        </w:rPr>
        <w:t>. T</w:t>
      </w:r>
      <w:r w:rsidR="005D742E" w:rsidRPr="0085595A">
        <w:rPr>
          <w:rFonts w:ascii="Times New Roman" w:hAnsi="Times New Roman"/>
          <w:color w:val="1A1A1A"/>
          <w:sz w:val="24"/>
          <w:szCs w:val="24"/>
          <w:lang w:val="en-US"/>
        </w:rPr>
        <w:t>he household economy faces real material constraints</w:t>
      </w:r>
      <w:r w:rsidR="00F5124F" w:rsidRPr="0085595A">
        <w:rPr>
          <w:rFonts w:ascii="Times New Roman" w:hAnsi="Times New Roman"/>
          <w:color w:val="1A1A1A"/>
          <w:sz w:val="24"/>
          <w:szCs w:val="24"/>
          <w:lang w:val="en-US"/>
        </w:rPr>
        <w:t>,</w:t>
      </w:r>
      <w:r w:rsidR="005D742E" w:rsidRPr="0085595A">
        <w:rPr>
          <w:rFonts w:ascii="Times New Roman" w:hAnsi="Times New Roman"/>
          <w:color w:val="1A1A1A"/>
          <w:sz w:val="24"/>
          <w:szCs w:val="24"/>
          <w:lang w:val="en-US"/>
        </w:rPr>
        <w:t xml:space="preserve"> new forms of contest</w:t>
      </w:r>
      <w:r w:rsidR="00C50E1C" w:rsidRPr="0085595A">
        <w:rPr>
          <w:rFonts w:ascii="Times New Roman" w:hAnsi="Times New Roman"/>
          <w:color w:val="1A1A1A"/>
          <w:sz w:val="24"/>
          <w:szCs w:val="24"/>
          <w:lang w:val="en-US"/>
        </w:rPr>
        <w:t>ing</w:t>
      </w:r>
      <w:r w:rsidR="005D742E" w:rsidRPr="0085595A">
        <w:rPr>
          <w:rFonts w:ascii="Times New Roman" w:hAnsi="Times New Roman"/>
          <w:color w:val="1A1A1A"/>
          <w:sz w:val="24"/>
          <w:szCs w:val="24"/>
          <w:lang w:val="en-US"/>
        </w:rPr>
        <w:t xml:space="preserve"> indebtedness emerge that re-think and re-negotiate the role of debt -</w:t>
      </w:r>
      <w:r w:rsidRPr="0085595A">
        <w:rPr>
          <w:rFonts w:ascii="Times New Roman" w:hAnsi="Times New Roman"/>
          <w:color w:val="1A1A1A"/>
          <w:sz w:val="24"/>
          <w:szCs w:val="24"/>
          <w:lang w:val="en-US"/>
        </w:rPr>
        <w:t> as</w:t>
      </w:r>
      <w:r w:rsidR="005D742E" w:rsidRPr="0085595A">
        <w:rPr>
          <w:rFonts w:ascii="Times New Roman" w:hAnsi="Times New Roman"/>
          <w:color w:val="1A1A1A"/>
          <w:sz w:val="24"/>
          <w:szCs w:val="24"/>
          <w:lang w:val="en-US"/>
        </w:rPr>
        <w:t> pre-emptory claim against household income</w:t>
      </w:r>
      <w:r>
        <w:rPr>
          <w:rFonts w:ascii="Times New Roman" w:hAnsi="Times New Roman"/>
          <w:color w:val="1A1A1A"/>
          <w:sz w:val="24"/>
          <w:szCs w:val="24"/>
          <w:lang w:val="en-US"/>
        </w:rPr>
        <w:t>. A</w:t>
      </w:r>
      <w:r w:rsidR="005D742E" w:rsidRPr="0085595A">
        <w:rPr>
          <w:rFonts w:ascii="Times New Roman" w:hAnsi="Times New Roman"/>
          <w:color w:val="1A1A1A"/>
          <w:sz w:val="24"/>
          <w:szCs w:val="24"/>
          <w:lang w:val="en-US"/>
        </w:rPr>
        <w:t xml:space="preserve">s </w:t>
      </w:r>
      <w:r>
        <w:rPr>
          <w:rFonts w:ascii="Times New Roman" w:hAnsi="Times New Roman"/>
          <w:color w:val="1A1A1A"/>
          <w:sz w:val="24"/>
          <w:szCs w:val="24"/>
          <w:lang w:val="en-US"/>
        </w:rPr>
        <w:t xml:space="preserve">the social negations of </w:t>
      </w:r>
      <w:r w:rsidR="005D742E" w:rsidRPr="0085595A">
        <w:rPr>
          <w:rFonts w:ascii="Times New Roman" w:hAnsi="Times New Roman"/>
          <w:color w:val="1A1A1A"/>
          <w:sz w:val="24"/>
          <w:szCs w:val="24"/>
          <w:lang w:val="en-US"/>
        </w:rPr>
        <w:t xml:space="preserve">meeting repayments compete with the material, emotional and legal obligations of care and responsibility </w:t>
      </w:r>
      <w:r>
        <w:rPr>
          <w:rFonts w:ascii="Times New Roman" w:hAnsi="Times New Roman"/>
          <w:color w:val="1A1A1A"/>
          <w:sz w:val="24"/>
          <w:szCs w:val="24"/>
          <w:lang w:val="en-US"/>
        </w:rPr>
        <w:t>we observe how the household economy exists in and across overlapping household budgets</w:t>
      </w:r>
      <w:r w:rsidR="005D742E" w:rsidRPr="0085595A">
        <w:rPr>
          <w:rFonts w:ascii="Times New Roman" w:hAnsi="Times New Roman"/>
          <w:color w:val="1A1A1A"/>
          <w:sz w:val="24"/>
          <w:szCs w:val="24"/>
          <w:lang w:val="en-US"/>
        </w:rPr>
        <w:t>.</w:t>
      </w:r>
    </w:p>
    <w:p w14:paraId="41364CD3" w14:textId="77777777" w:rsidR="005D742E" w:rsidRPr="0085595A" w:rsidRDefault="005D742E" w:rsidP="0085595A">
      <w:pPr>
        <w:spacing w:line="480" w:lineRule="auto"/>
        <w:jc w:val="both"/>
        <w:rPr>
          <w:rFonts w:ascii="Times New Roman" w:hAnsi="Times New Roman"/>
          <w:bCs/>
          <w:sz w:val="24"/>
          <w:szCs w:val="24"/>
        </w:rPr>
      </w:pPr>
    </w:p>
    <w:p w14:paraId="5B2E176A" w14:textId="77777777" w:rsidR="00F5124F" w:rsidRPr="0085595A" w:rsidRDefault="005D742E" w:rsidP="0085595A">
      <w:pPr>
        <w:spacing w:line="480" w:lineRule="auto"/>
        <w:jc w:val="both"/>
        <w:rPr>
          <w:rFonts w:ascii="Times New Roman" w:hAnsi="Times New Roman"/>
          <w:b/>
          <w:sz w:val="24"/>
          <w:szCs w:val="24"/>
        </w:rPr>
      </w:pPr>
      <w:r w:rsidRPr="0085595A">
        <w:rPr>
          <w:rFonts w:ascii="Times New Roman" w:hAnsi="Times New Roman"/>
          <w:b/>
          <w:sz w:val="24"/>
          <w:szCs w:val="24"/>
        </w:rPr>
        <w:t>The household economy</w:t>
      </w:r>
    </w:p>
    <w:p w14:paraId="12451268" w14:textId="72B50C9D" w:rsidR="005D742E"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 xml:space="preserve">Most conceptualisations of the household in standard political economy are insufficient, as they treat the household like a ‘black </w:t>
      </w:r>
      <w:r w:rsidR="00F5124F" w:rsidRPr="0085595A">
        <w:rPr>
          <w:rFonts w:ascii="Times New Roman" w:hAnsi="Times New Roman"/>
          <w:sz w:val="24"/>
          <w:szCs w:val="24"/>
        </w:rPr>
        <w:t xml:space="preserve">box’ (Elson and Cagatay, 2000). </w:t>
      </w:r>
      <w:r w:rsidR="002A0414" w:rsidRPr="0085595A">
        <w:rPr>
          <w:rFonts w:ascii="Times New Roman" w:hAnsi="Times New Roman"/>
          <w:sz w:val="24"/>
          <w:szCs w:val="24"/>
        </w:rPr>
        <w:t>S</w:t>
      </w:r>
      <w:r w:rsidRPr="0085595A">
        <w:rPr>
          <w:rFonts w:ascii="Times New Roman" w:hAnsi="Times New Roman"/>
          <w:sz w:val="24"/>
          <w:szCs w:val="24"/>
        </w:rPr>
        <w:t xml:space="preserve">hedding light into this black box proves difficult </w:t>
      </w:r>
      <w:r w:rsidR="00F5124F" w:rsidRPr="0085595A">
        <w:rPr>
          <w:rFonts w:ascii="Times New Roman" w:hAnsi="Times New Roman"/>
          <w:sz w:val="24"/>
          <w:szCs w:val="24"/>
        </w:rPr>
        <w:t xml:space="preserve">for these approaches </w:t>
      </w:r>
      <w:r w:rsidRPr="0085595A">
        <w:rPr>
          <w:rFonts w:ascii="Times New Roman" w:hAnsi="Times New Roman"/>
          <w:sz w:val="24"/>
          <w:szCs w:val="24"/>
        </w:rPr>
        <w:t xml:space="preserve">as a result of problems of </w:t>
      </w:r>
      <w:r w:rsidRPr="0085595A">
        <w:rPr>
          <w:rFonts w:ascii="Times New Roman" w:hAnsi="Times New Roman"/>
          <w:i/>
          <w:sz w:val="24"/>
          <w:szCs w:val="24"/>
        </w:rPr>
        <w:t>aggregation</w:t>
      </w:r>
      <w:r w:rsidRPr="0085595A">
        <w:rPr>
          <w:rFonts w:ascii="Times New Roman" w:hAnsi="Times New Roman"/>
          <w:iCs/>
          <w:sz w:val="24"/>
          <w:szCs w:val="24"/>
        </w:rPr>
        <w:t>—that is,</w:t>
      </w:r>
      <w:r w:rsidRPr="0085595A">
        <w:rPr>
          <w:rFonts w:ascii="Times New Roman" w:hAnsi="Times New Roman"/>
          <w:sz w:val="24"/>
          <w:szCs w:val="24"/>
        </w:rPr>
        <w:t xml:space="preserve"> the challenge of moving from the level of the individual (preferences and behaviour) to the level </w:t>
      </w:r>
      <w:r w:rsidRPr="0085595A">
        <w:rPr>
          <w:rFonts w:ascii="Times New Roman" w:hAnsi="Times New Roman"/>
          <w:sz w:val="24"/>
          <w:szCs w:val="24"/>
        </w:rPr>
        <w:lastRenderedPageBreak/>
        <w:t xml:space="preserve">of the household—or problems of </w:t>
      </w:r>
      <w:r w:rsidRPr="0085595A">
        <w:rPr>
          <w:rFonts w:ascii="Times New Roman" w:hAnsi="Times New Roman"/>
          <w:i/>
          <w:sz w:val="24"/>
          <w:szCs w:val="24"/>
        </w:rPr>
        <w:t>functional equivalence</w:t>
      </w:r>
      <w:r w:rsidRPr="0085595A">
        <w:rPr>
          <w:rFonts w:ascii="Times New Roman" w:hAnsi="Times New Roman"/>
          <w:iCs/>
          <w:sz w:val="24"/>
          <w:szCs w:val="24"/>
        </w:rPr>
        <w:t xml:space="preserve">—that is, the limitation of viewing </w:t>
      </w:r>
      <w:r w:rsidRPr="0085595A">
        <w:rPr>
          <w:rFonts w:ascii="Times New Roman" w:hAnsi="Times New Roman"/>
          <w:sz w:val="24"/>
          <w:szCs w:val="24"/>
        </w:rPr>
        <w:t xml:space="preserve">the household as simply a pass-through mechanism for flows of goods and services in the macro-economy. Most relevant here is that these conceptual limitations impede our understanding of how financialisation actually works in the everyday political economy. </w:t>
      </w:r>
      <w:r w:rsidR="002A0414" w:rsidRPr="0085595A">
        <w:rPr>
          <w:rFonts w:ascii="Times New Roman" w:hAnsi="Times New Roman"/>
          <w:sz w:val="24"/>
          <w:szCs w:val="24"/>
        </w:rPr>
        <w:t>It</w:t>
      </w:r>
      <w:r w:rsidRPr="0085595A">
        <w:rPr>
          <w:rFonts w:ascii="Times New Roman" w:hAnsi="Times New Roman"/>
          <w:sz w:val="24"/>
          <w:szCs w:val="24"/>
        </w:rPr>
        <w:t xml:space="preserve"> is well established</w:t>
      </w:r>
      <w:r w:rsidR="002A0414" w:rsidRPr="0085595A">
        <w:rPr>
          <w:rFonts w:ascii="Times New Roman" w:hAnsi="Times New Roman"/>
          <w:sz w:val="24"/>
          <w:szCs w:val="24"/>
        </w:rPr>
        <w:t>, for example,</w:t>
      </w:r>
      <w:r w:rsidRPr="0085595A">
        <w:rPr>
          <w:rFonts w:ascii="Times New Roman" w:hAnsi="Times New Roman"/>
          <w:sz w:val="24"/>
          <w:szCs w:val="24"/>
        </w:rPr>
        <w:t xml:space="preserve"> that National Accounts frameworks create rigid categories of output to define national economic success (Coyle, 2015)</w:t>
      </w:r>
      <w:r w:rsidR="002A0414" w:rsidRPr="0085595A">
        <w:rPr>
          <w:rFonts w:ascii="Times New Roman" w:hAnsi="Times New Roman"/>
          <w:sz w:val="24"/>
          <w:szCs w:val="24"/>
        </w:rPr>
        <w:t xml:space="preserve">. Yet, while </w:t>
      </w:r>
      <w:r w:rsidRPr="0085595A">
        <w:rPr>
          <w:rFonts w:ascii="Times New Roman" w:hAnsi="Times New Roman"/>
          <w:sz w:val="24"/>
          <w:szCs w:val="24"/>
        </w:rPr>
        <w:t>intensifying criticism of Gross Domestic Product (GDP) as an all-purpose economic measuring tool has recently informed the creation of the new economic concept of ‘well-being’</w:t>
      </w:r>
      <w:r w:rsidR="002A0414" w:rsidRPr="0085595A">
        <w:rPr>
          <w:rFonts w:ascii="Times New Roman" w:hAnsi="Times New Roman"/>
          <w:sz w:val="24"/>
          <w:szCs w:val="24"/>
        </w:rPr>
        <w:t xml:space="preserve"> – </w:t>
      </w:r>
      <w:r w:rsidRPr="0085595A">
        <w:rPr>
          <w:rFonts w:ascii="Times New Roman" w:hAnsi="Times New Roman"/>
          <w:sz w:val="24"/>
          <w:szCs w:val="24"/>
        </w:rPr>
        <w:t>which, among other things, attempts to account for the household by addressing household members’ experiences and understandings of the economic activities that shape their daily lives (Stiglitz et al., 2010)</w:t>
      </w:r>
      <w:r w:rsidR="002A0414" w:rsidRPr="0085595A">
        <w:rPr>
          <w:rFonts w:ascii="Times New Roman" w:hAnsi="Times New Roman"/>
          <w:sz w:val="24"/>
          <w:szCs w:val="24"/>
        </w:rPr>
        <w:t xml:space="preserve"> – a</w:t>
      </w:r>
      <w:r w:rsidRPr="0085595A">
        <w:rPr>
          <w:rFonts w:ascii="Times New Roman" w:hAnsi="Times New Roman"/>
          <w:sz w:val="24"/>
          <w:szCs w:val="24"/>
        </w:rPr>
        <w:t>s a conce</w:t>
      </w:r>
      <w:r w:rsidR="00B566D3" w:rsidRPr="0085595A">
        <w:rPr>
          <w:rFonts w:ascii="Times New Roman" w:hAnsi="Times New Roman"/>
          <w:sz w:val="24"/>
          <w:szCs w:val="24"/>
        </w:rPr>
        <w:t xml:space="preserve">pt </w:t>
      </w:r>
      <w:r w:rsidR="002A0414" w:rsidRPr="0085595A">
        <w:rPr>
          <w:rFonts w:ascii="Times New Roman" w:hAnsi="Times New Roman"/>
          <w:sz w:val="24"/>
          <w:szCs w:val="24"/>
        </w:rPr>
        <w:t>, ‘</w:t>
      </w:r>
      <w:r w:rsidR="00B566D3" w:rsidRPr="0085595A">
        <w:rPr>
          <w:rFonts w:ascii="Times New Roman" w:hAnsi="Times New Roman"/>
          <w:sz w:val="24"/>
          <w:szCs w:val="24"/>
        </w:rPr>
        <w:t>well-being</w:t>
      </w:r>
      <w:r w:rsidR="002A0414" w:rsidRPr="0085595A">
        <w:rPr>
          <w:rFonts w:ascii="Times New Roman" w:hAnsi="Times New Roman"/>
          <w:sz w:val="24"/>
          <w:szCs w:val="24"/>
        </w:rPr>
        <w:t>’</w:t>
      </w:r>
      <w:r w:rsidR="00B566D3" w:rsidRPr="0085595A">
        <w:rPr>
          <w:rFonts w:ascii="Times New Roman" w:hAnsi="Times New Roman"/>
          <w:sz w:val="24"/>
          <w:szCs w:val="24"/>
        </w:rPr>
        <w:t xml:space="preserve"> has serious </w:t>
      </w:r>
      <w:r w:rsidRPr="0085595A">
        <w:rPr>
          <w:rFonts w:ascii="Times New Roman" w:hAnsi="Times New Roman"/>
          <w:sz w:val="24"/>
          <w:szCs w:val="24"/>
        </w:rPr>
        <w:t>shortcomings</w:t>
      </w:r>
      <w:r w:rsidR="002A0414" w:rsidRPr="0085595A">
        <w:rPr>
          <w:rFonts w:ascii="Times New Roman" w:hAnsi="Times New Roman"/>
          <w:sz w:val="24"/>
          <w:szCs w:val="24"/>
        </w:rPr>
        <w:t xml:space="preserve"> because </w:t>
      </w:r>
      <w:r w:rsidRPr="0085595A">
        <w:rPr>
          <w:rFonts w:ascii="Times New Roman" w:hAnsi="Times New Roman"/>
          <w:sz w:val="24"/>
          <w:szCs w:val="24"/>
        </w:rPr>
        <w:t xml:space="preserve">it </w:t>
      </w:r>
      <w:r w:rsidR="002A0414" w:rsidRPr="0085595A">
        <w:rPr>
          <w:rFonts w:ascii="Times New Roman" w:hAnsi="Times New Roman"/>
          <w:sz w:val="24"/>
          <w:szCs w:val="24"/>
        </w:rPr>
        <w:t>fails to</w:t>
      </w:r>
      <w:r w:rsidRPr="0085595A">
        <w:rPr>
          <w:rFonts w:ascii="Times New Roman" w:hAnsi="Times New Roman"/>
          <w:sz w:val="24"/>
          <w:szCs w:val="24"/>
        </w:rPr>
        <w:t xml:space="preserve"> consider how economic and emotional resources are managed through </w:t>
      </w:r>
      <w:r w:rsidR="00F5124F" w:rsidRPr="0085595A">
        <w:rPr>
          <w:rFonts w:ascii="Times New Roman" w:hAnsi="Times New Roman"/>
          <w:sz w:val="24"/>
          <w:szCs w:val="24"/>
        </w:rPr>
        <w:t xml:space="preserve">paid and unpaid </w:t>
      </w:r>
      <w:r w:rsidRPr="0085595A">
        <w:rPr>
          <w:rFonts w:ascii="Times New Roman" w:hAnsi="Times New Roman"/>
          <w:sz w:val="24"/>
          <w:szCs w:val="24"/>
        </w:rPr>
        <w:t xml:space="preserve">labour in the home and the community (Dowling and Harvie, 2014). </w:t>
      </w:r>
    </w:p>
    <w:p w14:paraId="7EDFCB89" w14:textId="77777777" w:rsidR="005D742E"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 xml:space="preserve">In contrast to traditional conceptualisations of the economy, a household economy framing aims to make the full scope and consequence of the household visible by considering the ‘household economy’ as both a unit and object of analysis. To put the matter somewhat differently: this concept seeks to make visible how the household economy provides the basis of the national economy by serving as the site where productive and reproductive labour coalesce (Bakker and Silvey, 2008). What should be kept in mind is that households are not simply a unit of measurement (Harris, 1984; Wong, 1984). Rather, the household is a heuristic for capturing a fluid social structure that is not only more complex than a collection of individual behaviours and preferences but also more unequal and differentiated than the ‘household sector’ as explained through macroeconomic trends. </w:t>
      </w:r>
    </w:p>
    <w:p w14:paraId="6A9049F7" w14:textId="656BA0F1" w:rsidR="005D742E"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 xml:space="preserve">Feminist political </w:t>
      </w:r>
      <w:r w:rsidR="00264C05" w:rsidRPr="0085595A">
        <w:rPr>
          <w:rFonts w:ascii="Times New Roman" w:hAnsi="Times New Roman"/>
          <w:sz w:val="24"/>
          <w:szCs w:val="24"/>
        </w:rPr>
        <w:t>economists working on social reproduction</w:t>
      </w:r>
      <w:r w:rsidRPr="0085595A">
        <w:rPr>
          <w:rFonts w:ascii="Times New Roman" w:hAnsi="Times New Roman"/>
          <w:sz w:val="24"/>
          <w:szCs w:val="24"/>
        </w:rPr>
        <w:t xml:space="preserve"> ha</w:t>
      </w:r>
      <w:r w:rsidR="00264C05" w:rsidRPr="0085595A">
        <w:rPr>
          <w:rFonts w:ascii="Times New Roman" w:hAnsi="Times New Roman"/>
          <w:sz w:val="24"/>
          <w:szCs w:val="24"/>
        </w:rPr>
        <w:t>ve</w:t>
      </w:r>
      <w:r w:rsidRPr="0085595A">
        <w:rPr>
          <w:rFonts w:ascii="Times New Roman" w:hAnsi="Times New Roman"/>
          <w:sz w:val="24"/>
          <w:szCs w:val="24"/>
        </w:rPr>
        <w:t xml:space="preserve"> long put the household at the centre of analysis in order to demonstrate that households are not simply parochial, </w:t>
      </w:r>
      <w:r w:rsidRPr="0085595A">
        <w:rPr>
          <w:rFonts w:ascii="Times New Roman" w:hAnsi="Times New Roman"/>
          <w:sz w:val="24"/>
          <w:szCs w:val="24"/>
        </w:rPr>
        <w:lastRenderedPageBreak/>
        <w:t>unchanging sites of family interaction but rather sites that have ‘gone global’ (Elias and Gunawardana, 2013). In her work on an ‘alternative’ macroeconomic model, for instance, Diane Elson (2012) draws attention to three spheres (i.e., housework, childbearing and caring) of the domestic economy and describes them as nodes within national and global ‘circuits’ of market flows (goods, services, labour), citizenship entitlements flows (tax and benefit) and non-monetised communication networks (information, values, ideas, images). Other scholars of financialisation and the everyday have investigated how households are integrated into global financial markets through new investment and pensions schemes (Langley, 2008; Belfrage and Ryner, 2009), debt-fuelled highly leveraged housing markets (Schwartz and Seabrooke, 2008; Montgomerie and Büdenbender, 2014) and the creation of a debt safety net (Montgomerie, 2013; Soederberg, 2013). Taken together, these sources</w:t>
      </w:r>
      <w:r w:rsidR="00F5124F" w:rsidRPr="0085595A">
        <w:rPr>
          <w:rFonts w:ascii="Times New Roman" w:hAnsi="Times New Roman"/>
          <w:sz w:val="24"/>
          <w:szCs w:val="24"/>
        </w:rPr>
        <w:t>, at times implicitly,</w:t>
      </w:r>
      <w:r w:rsidRPr="0085595A">
        <w:rPr>
          <w:rFonts w:ascii="Times New Roman" w:hAnsi="Times New Roman"/>
          <w:sz w:val="24"/>
          <w:szCs w:val="24"/>
        </w:rPr>
        <w:t xml:space="preserve"> convincingly make the case that the household is the feedstock of global financial markets. </w:t>
      </w:r>
    </w:p>
    <w:p w14:paraId="11B2DE99" w14:textId="10EB8FB1" w:rsidR="00264C05"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 xml:space="preserve">As noted in the introduction, this article uses the United Kingdom as a case study for its application of a household economy in the wake of financial crisis. </w:t>
      </w:r>
      <w:r w:rsidRPr="0085595A">
        <w:rPr>
          <w:rFonts w:ascii="Times New Roman" w:hAnsi="Times New Roman"/>
          <w:color w:val="1A1A1A"/>
          <w:sz w:val="24"/>
          <w:szCs w:val="24"/>
          <w:lang w:val="en-US"/>
        </w:rPr>
        <w:t xml:space="preserve">The focus is on household debt, as a key pillar of financialised growth. </w:t>
      </w:r>
      <w:r w:rsidRPr="0085595A">
        <w:rPr>
          <w:rFonts w:ascii="Times New Roman" w:hAnsi="Times New Roman"/>
          <w:sz w:val="24"/>
          <w:szCs w:val="24"/>
        </w:rPr>
        <w:t>As the</w:t>
      </w:r>
      <w:r w:rsidR="00194FC0">
        <w:rPr>
          <w:rFonts w:ascii="Times New Roman" w:hAnsi="Times New Roman"/>
          <w:sz w:val="24"/>
          <w:szCs w:val="24"/>
        </w:rPr>
        <w:t xml:space="preserve"> UK’s</w:t>
      </w:r>
      <w:r w:rsidRPr="0085595A">
        <w:rPr>
          <w:rFonts w:ascii="Times New Roman" w:hAnsi="Times New Roman"/>
          <w:sz w:val="24"/>
          <w:szCs w:val="24"/>
        </w:rPr>
        <w:t xml:space="preserve"> post-crash</w:t>
      </w:r>
      <w:r w:rsidR="00194FC0">
        <w:rPr>
          <w:rFonts w:ascii="Times New Roman" w:hAnsi="Times New Roman"/>
          <w:sz w:val="24"/>
          <w:szCs w:val="24"/>
        </w:rPr>
        <w:t xml:space="preserve"> period has made clear:</w:t>
      </w:r>
      <w:r w:rsidRPr="0085595A">
        <w:rPr>
          <w:rFonts w:ascii="Times New Roman" w:hAnsi="Times New Roman"/>
          <w:sz w:val="24"/>
          <w:szCs w:val="24"/>
        </w:rPr>
        <w:t xml:space="preserve"> a strong connection exists between the current state of financialisation and how households manage Austerity, in general, and their private debts, in particular. Indeed, this allows us to locate the social sites of debt crisis in order to observe its present and lasting effects on UK economy and society. </w:t>
      </w:r>
    </w:p>
    <w:p w14:paraId="3FDF1877" w14:textId="77777777" w:rsidR="005D742E" w:rsidRPr="0085595A" w:rsidRDefault="00B92AB1" w:rsidP="0085595A">
      <w:pPr>
        <w:spacing w:line="480" w:lineRule="auto"/>
        <w:jc w:val="both"/>
        <w:rPr>
          <w:rFonts w:ascii="Times New Roman" w:hAnsi="Times New Roman"/>
          <w:b/>
          <w:sz w:val="24"/>
          <w:szCs w:val="24"/>
        </w:rPr>
      </w:pPr>
      <w:r w:rsidRPr="0085595A">
        <w:rPr>
          <w:rFonts w:ascii="Times New Roman" w:hAnsi="Times New Roman"/>
          <w:b/>
          <w:sz w:val="24"/>
          <w:szCs w:val="24"/>
        </w:rPr>
        <w:t xml:space="preserve">Analysing </w:t>
      </w:r>
      <w:r w:rsidR="00F3666D" w:rsidRPr="0085595A">
        <w:rPr>
          <w:rFonts w:ascii="Times New Roman" w:hAnsi="Times New Roman"/>
          <w:b/>
          <w:sz w:val="24"/>
          <w:szCs w:val="24"/>
        </w:rPr>
        <w:t>Household Debt</w:t>
      </w:r>
    </w:p>
    <w:p w14:paraId="6CBA65F1" w14:textId="0EF4C91A" w:rsidR="005D742E"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According to national statistical measures of private ‘personal’ debt, debt levels are continuing to increase in the UK. At the beginning of 2016, personal debt stock—that is the sum all households owe to b</w:t>
      </w:r>
      <w:r w:rsidR="00845E7D" w:rsidRPr="0085595A">
        <w:rPr>
          <w:rFonts w:ascii="Times New Roman" w:hAnsi="Times New Roman"/>
          <w:sz w:val="24"/>
          <w:szCs w:val="24"/>
        </w:rPr>
        <w:t>anks—amounted to £1.46 trillion;</w:t>
      </w:r>
      <w:r w:rsidRPr="0085595A">
        <w:rPr>
          <w:rFonts w:ascii="Times New Roman" w:hAnsi="Times New Roman"/>
          <w:sz w:val="24"/>
          <w:szCs w:val="24"/>
        </w:rPr>
        <w:t xml:space="preserve"> </w:t>
      </w:r>
      <w:r w:rsidR="00845E7D" w:rsidRPr="0085595A">
        <w:rPr>
          <w:rFonts w:ascii="Times New Roman" w:hAnsi="Times New Roman"/>
          <w:sz w:val="24"/>
          <w:szCs w:val="24"/>
        </w:rPr>
        <w:t>the flow of interest payments from households to the financial sector was</w:t>
      </w:r>
      <w:r w:rsidRPr="0085595A">
        <w:rPr>
          <w:rFonts w:ascii="Times New Roman" w:hAnsi="Times New Roman"/>
          <w:sz w:val="24"/>
          <w:szCs w:val="24"/>
        </w:rPr>
        <w:t xml:space="preserve"> £53.5 billion (Bank of England, 2016). Currently, the </w:t>
      </w:r>
      <w:r w:rsidRPr="0085595A">
        <w:rPr>
          <w:rFonts w:ascii="Times New Roman" w:hAnsi="Times New Roman"/>
          <w:sz w:val="24"/>
          <w:szCs w:val="24"/>
        </w:rPr>
        <w:lastRenderedPageBreak/>
        <w:t xml:space="preserve">household debt-to-GDP ratio is 150%, which means that the current ‘stock’ of debt is more than the value of the </w:t>
      </w:r>
      <w:r w:rsidR="00845E7D" w:rsidRPr="0085595A">
        <w:rPr>
          <w:rFonts w:ascii="Times New Roman" w:hAnsi="Times New Roman"/>
          <w:sz w:val="24"/>
          <w:szCs w:val="24"/>
        </w:rPr>
        <w:t>entire output of the UK economy; still,</w:t>
      </w:r>
      <w:r w:rsidRPr="0085595A">
        <w:rPr>
          <w:rFonts w:ascii="Times New Roman" w:hAnsi="Times New Roman"/>
          <w:sz w:val="24"/>
          <w:szCs w:val="24"/>
        </w:rPr>
        <w:t xml:space="preserve"> the UK’s future growth is largely predicated on forecasts of household </w:t>
      </w:r>
      <w:r w:rsidR="00845E7D" w:rsidRPr="0085595A">
        <w:rPr>
          <w:rFonts w:ascii="Times New Roman" w:hAnsi="Times New Roman"/>
          <w:sz w:val="24"/>
          <w:szCs w:val="24"/>
        </w:rPr>
        <w:t>debt-to-income levels</w:t>
      </w:r>
      <w:r w:rsidRPr="0085595A">
        <w:rPr>
          <w:rFonts w:ascii="Times New Roman" w:hAnsi="Times New Roman"/>
          <w:sz w:val="24"/>
          <w:szCs w:val="24"/>
        </w:rPr>
        <w:t xml:space="preserve"> </w:t>
      </w:r>
      <w:r w:rsidR="002A0414" w:rsidRPr="0085595A">
        <w:rPr>
          <w:rFonts w:ascii="Times New Roman" w:hAnsi="Times New Roman"/>
          <w:sz w:val="24"/>
          <w:szCs w:val="24"/>
        </w:rPr>
        <w:t xml:space="preserve">rising </w:t>
      </w:r>
      <w:r w:rsidRPr="0085595A">
        <w:rPr>
          <w:rFonts w:ascii="Times New Roman" w:hAnsi="Times New Roman"/>
          <w:sz w:val="24"/>
          <w:szCs w:val="24"/>
        </w:rPr>
        <w:t xml:space="preserve">to 170% by 2020 (OBR, 2015). </w:t>
      </w:r>
    </w:p>
    <w:p w14:paraId="45E5D127" w14:textId="0A62CA52" w:rsidR="005D742E"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 xml:space="preserve">Although these figures are useful, current data sources on household debt in the UK insufficiently account for the </w:t>
      </w:r>
      <w:r w:rsidRPr="0085595A">
        <w:rPr>
          <w:rFonts w:ascii="Times New Roman" w:hAnsi="Times New Roman"/>
          <w:i/>
          <w:iCs/>
          <w:sz w:val="24"/>
          <w:szCs w:val="24"/>
        </w:rPr>
        <w:t>scale</w:t>
      </w:r>
      <w:r w:rsidRPr="0085595A">
        <w:rPr>
          <w:rFonts w:ascii="Times New Roman" w:hAnsi="Times New Roman"/>
          <w:sz w:val="24"/>
          <w:szCs w:val="24"/>
        </w:rPr>
        <w:t xml:space="preserve"> of private debt—that is, how much debt a household has—and the </w:t>
      </w:r>
      <w:r w:rsidRPr="0085595A">
        <w:rPr>
          <w:rFonts w:ascii="Times New Roman" w:hAnsi="Times New Roman"/>
          <w:i/>
          <w:iCs/>
          <w:sz w:val="24"/>
          <w:szCs w:val="24"/>
        </w:rPr>
        <w:t>scope</w:t>
      </w:r>
      <w:r w:rsidRPr="0085595A">
        <w:rPr>
          <w:rFonts w:ascii="Times New Roman" w:hAnsi="Times New Roman"/>
          <w:sz w:val="24"/>
          <w:szCs w:val="24"/>
        </w:rPr>
        <w:t xml:space="preserve"> of private debt—that is, how debt obligations impact household budgets. At the aggregate level, official figures for UK households show a large upward trajectory of debt stocks. However, these figures do not cover all types of debts that households have</w:t>
      </w:r>
      <w:r w:rsidR="002A0414" w:rsidRPr="0085595A">
        <w:rPr>
          <w:rFonts w:ascii="Times New Roman" w:hAnsi="Times New Roman"/>
          <w:sz w:val="24"/>
          <w:szCs w:val="24"/>
        </w:rPr>
        <w:t>. For example, adequate time series data is not available for</w:t>
      </w:r>
      <w:r w:rsidRPr="0085595A">
        <w:rPr>
          <w:rFonts w:ascii="Times New Roman" w:hAnsi="Times New Roman"/>
          <w:sz w:val="24"/>
          <w:szCs w:val="24"/>
        </w:rPr>
        <w:t xml:space="preserve"> most ho</w:t>
      </w:r>
      <w:r w:rsidR="00194FC0">
        <w:rPr>
          <w:rFonts w:ascii="Times New Roman" w:hAnsi="Times New Roman"/>
          <w:sz w:val="24"/>
          <w:szCs w:val="24"/>
        </w:rPr>
        <w:t>me equity loans, student loans, different types of</w:t>
      </w:r>
      <w:r w:rsidRPr="0085595A">
        <w:rPr>
          <w:rFonts w:ascii="Times New Roman" w:hAnsi="Times New Roman"/>
          <w:sz w:val="24"/>
          <w:szCs w:val="24"/>
        </w:rPr>
        <w:t xml:space="preserve"> lines of credit, store cards, overdrafts, </w:t>
      </w:r>
      <w:r w:rsidR="002A0414" w:rsidRPr="0085595A">
        <w:rPr>
          <w:rFonts w:ascii="Times New Roman" w:hAnsi="Times New Roman"/>
          <w:sz w:val="24"/>
          <w:szCs w:val="24"/>
        </w:rPr>
        <w:t xml:space="preserve">and </w:t>
      </w:r>
      <w:r w:rsidRPr="0085595A">
        <w:rPr>
          <w:rFonts w:ascii="Times New Roman" w:hAnsi="Times New Roman"/>
          <w:sz w:val="24"/>
          <w:szCs w:val="24"/>
        </w:rPr>
        <w:t>payday</w:t>
      </w:r>
      <w:r w:rsidR="002A0414" w:rsidRPr="0085595A">
        <w:rPr>
          <w:rFonts w:ascii="Times New Roman" w:hAnsi="Times New Roman"/>
          <w:sz w:val="24"/>
          <w:szCs w:val="24"/>
        </w:rPr>
        <w:t xml:space="preserve"> loans.</w:t>
      </w:r>
      <w:r w:rsidRPr="0085595A">
        <w:rPr>
          <w:rFonts w:ascii="Times New Roman" w:hAnsi="Times New Roman"/>
          <w:sz w:val="24"/>
          <w:szCs w:val="24"/>
        </w:rPr>
        <w:t xml:space="preserve"> </w:t>
      </w:r>
      <w:r w:rsidR="002A0414" w:rsidRPr="0085595A">
        <w:rPr>
          <w:rFonts w:ascii="Times New Roman" w:hAnsi="Times New Roman"/>
          <w:sz w:val="24"/>
          <w:szCs w:val="24"/>
        </w:rPr>
        <w:t>M</w:t>
      </w:r>
      <w:r w:rsidRPr="0085595A">
        <w:rPr>
          <w:rFonts w:ascii="Times New Roman" w:hAnsi="Times New Roman"/>
          <w:sz w:val="24"/>
          <w:szCs w:val="24"/>
        </w:rPr>
        <w:t xml:space="preserve">ore importantly </w:t>
      </w:r>
      <w:r w:rsidR="002A0414" w:rsidRPr="0085595A">
        <w:rPr>
          <w:rFonts w:ascii="Times New Roman" w:hAnsi="Times New Roman"/>
          <w:sz w:val="24"/>
          <w:szCs w:val="24"/>
        </w:rPr>
        <w:t>aggregate figures do not provide</w:t>
      </w:r>
      <w:r w:rsidRPr="0085595A">
        <w:rPr>
          <w:rFonts w:ascii="Times New Roman" w:hAnsi="Times New Roman"/>
          <w:sz w:val="24"/>
          <w:szCs w:val="24"/>
        </w:rPr>
        <w:t xml:space="preserve"> enough detail to reveal in which types of households or where in the national economy these debts are held. Put simply, </w:t>
      </w:r>
      <w:r w:rsidR="002A0414" w:rsidRPr="0085595A">
        <w:rPr>
          <w:rFonts w:ascii="Times New Roman" w:hAnsi="Times New Roman"/>
          <w:sz w:val="24"/>
          <w:szCs w:val="24"/>
        </w:rPr>
        <w:t xml:space="preserve">such </w:t>
      </w:r>
      <w:r w:rsidRPr="0085595A">
        <w:rPr>
          <w:rFonts w:ascii="Times New Roman" w:hAnsi="Times New Roman"/>
          <w:sz w:val="24"/>
          <w:szCs w:val="24"/>
        </w:rPr>
        <w:t xml:space="preserve">figures can give an approximate sense of the aggregate scale of the debt overhang, but they show little else. </w:t>
      </w:r>
    </w:p>
    <w:p w14:paraId="1C958FB9" w14:textId="505942C2" w:rsidR="005D742E" w:rsidRPr="0085595A" w:rsidRDefault="005D742E" w:rsidP="0085595A">
      <w:pPr>
        <w:spacing w:line="480" w:lineRule="auto"/>
        <w:jc w:val="both"/>
        <w:rPr>
          <w:rFonts w:ascii="Times New Roman" w:hAnsi="Times New Roman"/>
          <w:sz w:val="24"/>
          <w:szCs w:val="24"/>
        </w:rPr>
      </w:pPr>
      <w:r w:rsidRPr="0085595A">
        <w:rPr>
          <w:rFonts w:ascii="Times New Roman" w:hAnsi="Times New Roman"/>
          <w:sz w:val="24"/>
          <w:szCs w:val="24"/>
        </w:rPr>
        <w:t xml:space="preserve">Recognising the limitations of aggregate figures is especially important when we reflect on the vastly unequal distribution of wealth and income in the UK’s household sector (Stockhammer, 2015; WAS 2013; Dorling 2014). Without disaggregated figures, there can be no meaningful </w:t>
      </w:r>
      <w:r w:rsidR="00F64C1E" w:rsidRPr="0085595A">
        <w:rPr>
          <w:rFonts w:ascii="Times New Roman" w:hAnsi="Times New Roman"/>
          <w:sz w:val="24"/>
          <w:szCs w:val="24"/>
        </w:rPr>
        <w:t>understanding of what constitutes</w:t>
      </w:r>
      <w:r w:rsidRPr="0085595A">
        <w:rPr>
          <w:rFonts w:ascii="Times New Roman" w:hAnsi="Times New Roman"/>
          <w:sz w:val="24"/>
          <w:szCs w:val="24"/>
        </w:rPr>
        <w:t xml:space="preserve"> the causal relationships between household debt and wider economic trajectories. Only with disaggregated measurements, for instance, would it be possible to explain why some households have done very well in borrowing or investing at historically low interest rates, while others have amassed so much debt that they have seen a contraction in household budgets.</w:t>
      </w:r>
    </w:p>
    <w:p w14:paraId="30B77BC8" w14:textId="06211DBB" w:rsidR="005D742E" w:rsidRPr="0085595A" w:rsidRDefault="004958D8" w:rsidP="0085595A">
      <w:pPr>
        <w:spacing w:line="480" w:lineRule="auto"/>
        <w:jc w:val="both"/>
        <w:rPr>
          <w:rFonts w:ascii="Times New Roman" w:hAnsi="Times New Roman"/>
          <w:sz w:val="24"/>
          <w:szCs w:val="24"/>
        </w:rPr>
      </w:pPr>
      <w:r w:rsidRPr="0085595A">
        <w:rPr>
          <w:rFonts w:ascii="Times New Roman" w:hAnsi="Times New Roman"/>
          <w:sz w:val="24"/>
          <w:szCs w:val="24"/>
        </w:rPr>
        <w:t xml:space="preserve">This article offers a modest effort at providing important context to the growing recognition of the economic implications of </w:t>
      </w:r>
      <w:r w:rsidR="00416BC2" w:rsidRPr="0085595A">
        <w:rPr>
          <w:rFonts w:ascii="Times New Roman" w:hAnsi="Times New Roman"/>
          <w:sz w:val="24"/>
          <w:szCs w:val="24"/>
        </w:rPr>
        <w:t xml:space="preserve">the crisis of </w:t>
      </w:r>
      <w:r w:rsidRPr="0085595A">
        <w:rPr>
          <w:rFonts w:ascii="Times New Roman" w:hAnsi="Times New Roman"/>
          <w:sz w:val="24"/>
          <w:szCs w:val="24"/>
        </w:rPr>
        <w:t>financialis</w:t>
      </w:r>
      <w:r w:rsidR="00416BC2" w:rsidRPr="0085595A">
        <w:rPr>
          <w:rFonts w:ascii="Times New Roman" w:hAnsi="Times New Roman"/>
          <w:sz w:val="24"/>
          <w:szCs w:val="24"/>
        </w:rPr>
        <w:t xml:space="preserve">ation </w:t>
      </w:r>
      <w:r w:rsidRPr="0085595A">
        <w:rPr>
          <w:rFonts w:ascii="Times New Roman" w:hAnsi="Times New Roman"/>
          <w:sz w:val="24"/>
          <w:szCs w:val="24"/>
        </w:rPr>
        <w:t xml:space="preserve">(Pettifor 2014; Keen 2015; Turner </w:t>
      </w:r>
      <w:r w:rsidRPr="0085595A">
        <w:rPr>
          <w:rFonts w:ascii="Times New Roman" w:hAnsi="Times New Roman"/>
          <w:sz w:val="24"/>
          <w:szCs w:val="24"/>
        </w:rPr>
        <w:lastRenderedPageBreak/>
        <w:t xml:space="preserve">2016) </w:t>
      </w:r>
      <w:r w:rsidR="005D742E" w:rsidRPr="0085595A">
        <w:rPr>
          <w:rFonts w:ascii="Times New Roman" w:hAnsi="Times New Roman"/>
          <w:sz w:val="24"/>
          <w:szCs w:val="24"/>
        </w:rPr>
        <w:t>by unpacking how the everyday experiences of indebtedness materialises among individuals, households and communities (Stanley et al., 2016; Deville, 2015; Davies et al., 2015). In particular, we look to interrogate what debt ‘does’ to the household economy and to emphasise the socio-cultural origins of credit and debt as processes that substantially reshape households</w:t>
      </w:r>
      <w:r w:rsidR="00416BC2" w:rsidRPr="0085595A">
        <w:rPr>
          <w:rFonts w:ascii="Times New Roman" w:hAnsi="Times New Roman"/>
          <w:sz w:val="24"/>
          <w:szCs w:val="24"/>
        </w:rPr>
        <w:t xml:space="preserve">. We expose the moments that debts cause households to no longer function as shock-absorbers </w:t>
      </w:r>
      <w:r w:rsidR="00194FC0">
        <w:rPr>
          <w:rFonts w:ascii="Times New Roman" w:hAnsi="Times New Roman"/>
          <w:sz w:val="24"/>
          <w:szCs w:val="24"/>
        </w:rPr>
        <w:t>of</w:t>
      </w:r>
      <w:r w:rsidR="00416BC2" w:rsidRPr="0085595A">
        <w:rPr>
          <w:rFonts w:ascii="Times New Roman" w:hAnsi="Times New Roman"/>
          <w:sz w:val="24"/>
          <w:szCs w:val="24"/>
        </w:rPr>
        <w:t xml:space="preserve"> crisis</w:t>
      </w:r>
      <w:r w:rsidR="00194FC0">
        <w:rPr>
          <w:rFonts w:ascii="Times New Roman" w:hAnsi="Times New Roman"/>
          <w:sz w:val="24"/>
          <w:szCs w:val="24"/>
        </w:rPr>
        <w:t xml:space="preserve"> or engine of growth</w:t>
      </w:r>
      <w:r w:rsidR="00416BC2" w:rsidRPr="0085595A">
        <w:rPr>
          <w:rFonts w:ascii="Times New Roman" w:hAnsi="Times New Roman"/>
          <w:sz w:val="24"/>
          <w:szCs w:val="24"/>
        </w:rPr>
        <w:t>.</w:t>
      </w:r>
    </w:p>
    <w:p w14:paraId="1100AB6F" w14:textId="206F88B8" w:rsidR="0085595A" w:rsidRPr="0085595A" w:rsidRDefault="00B566D3" w:rsidP="0085595A">
      <w:pPr>
        <w:spacing w:line="480" w:lineRule="auto"/>
        <w:jc w:val="both"/>
        <w:rPr>
          <w:rFonts w:ascii="Times New Roman" w:hAnsi="Times New Roman"/>
          <w:sz w:val="24"/>
          <w:szCs w:val="24"/>
        </w:rPr>
      </w:pPr>
      <w:r w:rsidRPr="0085595A">
        <w:rPr>
          <w:rFonts w:ascii="Times New Roman" w:hAnsi="Times New Roman"/>
          <w:sz w:val="24"/>
          <w:szCs w:val="24"/>
        </w:rPr>
        <w:t>Specifically, we investigate</w:t>
      </w:r>
      <w:r w:rsidR="001B2ABE" w:rsidRPr="0085595A">
        <w:rPr>
          <w:rFonts w:ascii="Times New Roman" w:hAnsi="Times New Roman"/>
          <w:sz w:val="24"/>
          <w:szCs w:val="24"/>
        </w:rPr>
        <w:t xml:space="preserve"> debt’s significance within the household economy qualitatively by analysing a sample of ‘debt threads’ from three leading P</w:t>
      </w:r>
      <w:r w:rsidR="0085595A" w:rsidRPr="0085595A">
        <w:rPr>
          <w:rFonts w:ascii="Times New Roman" w:hAnsi="Times New Roman"/>
          <w:sz w:val="24"/>
          <w:szCs w:val="24"/>
        </w:rPr>
        <w:t>eer-to-Peer (P</w:t>
      </w:r>
      <w:r w:rsidR="001B2ABE" w:rsidRPr="0085595A">
        <w:rPr>
          <w:rFonts w:ascii="Times New Roman" w:hAnsi="Times New Roman"/>
          <w:sz w:val="24"/>
          <w:szCs w:val="24"/>
        </w:rPr>
        <w:t>2P</w:t>
      </w:r>
      <w:r w:rsidR="0085595A" w:rsidRPr="0085595A">
        <w:rPr>
          <w:rFonts w:ascii="Times New Roman" w:hAnsi="Times New Roman"/>
          <w:sz w:val="24"/>
          <w:szCs w:val="24"/>
        </w:rPr>
        <w:t>)</w:t>
      </w:r>
      <w:r w:rsidR="001B2ABE" w:rsidRPr="0085595A">
        <w:rPr>
          <w:rFonts w:ascii="Times New Roman" w:hAnsi="Times New Roman"/>
          <w:sz w:val="24"/>
          <w:szCs w:val="24"/>
        </w:rPr>
        <w:t xml:space="preserve"> internet forums</w:t>
      </w:r>
      <w:r w:rsidR="00B92AB1" w:rsidRPr="0085595A">
        <w:rPr>
          <w:rFonts w:ascii="Times New Roman" w:hAnsi="Times New Roman"/>
          <w:sz w:val="24"/>
          <w:szCs w:val="24"/>
        </w:rPr>
        <w:t xml:space="preserve"> (see Table 1)</w:t>
      </w:r>
      <w:r w:rsidR="001B2ABE" w:rsidRPr="0085595A">
        <w:rPr>
          <w:rFonts w:ascii="Times New Roman" w:hAnsi="Times New Roman"/>
          <w:sz w:val="24"/>
          <w:szCs w:val="24"/>
        </w:rPr>
        <w:t xml:space="preserve">: </w:t>
      </w:r>
      <w:r w:rsidR="001B2ABE" w:rsidRPr="0085595A">
        <w:rPr>
          <w:rFonts w:ascii="Times New Roman" w:hAnsi="Times New Roman"/>
          <w:i/>
          <w:color w:val="000000"/>
          <w:sz w:val="24"/>
          <w:szCs w:val="24"/>
          <w:lang w:eastAsia="en-GB"/>
        </w:rPr>
        <w:t>Consumer Action Group</w:t>
      </w:r>
      <w:r w:rsidR="001B2ABE" w:rsidRPr="0085595A">
        <w:rPr>
          <w:rFonts w:ascii="Times New Roman" w:hAnsi="Times New Roman"/>
          <w:color w:val="000000"/>
          <w:sz w:val="24"/>
          <w:szCs w:val="24"/>
          <w:lang w:eastAsia="en-GB"/>
        </w:rPr>
        <w:t xml:space="preserve"> (CAG), </w:t>
      </w:r>
      <w:r w:rsidR="001B2ABE" w:rsidRPr="0085595A">
        <w:rPr>
          <w:rFonts w:ascii="Times New Roman" w:hAnsi="Times New Roman"/>
          <w:i/>
          <w:color w:val="000000"/>
          <w:sz w:val="24"/>
          <w:szCs w:val="24"/>
          <w:lang w:eastAsia="en-GB"/>
        </w:rPr>
        <w:t>Money Saving Expert</w:t>
      </w:r>
      <w:r w:rsidR="001B2ABE" w:rsidRPr="0085595A">
        <w:rPr>
          <w:rFonts w:ascii="Times New Roman" w:hAnsi="Times New Roman"/>
          <w:color w:val="000000"/>
          <w:sz w:val="24"/>
          <w:szCs w:val="24"/>
          <w:lang w:eastAsia="en-GB"/>
        </w:rPr>
        <w:t xml:space="preserve"> (MSE) and </w:t>
      </w:r>
      <w:r w:rsidR="001B2ABE" w:rsidRPr="0085595A">
        <w:rPr>
          <w:rFonts w:ascii="Times New Roman" w:hAnsi="Times New Roman"/>
          <w:i/>
          <w:color w:val="000000"/>
          <w:sz w:val="24"/>
          <w:szCs w:val="24"/>
          <w:lang w:eastAsia="en-GB"/>
        </w:rPr>
        <w:t>Mumsnet</w:t>
      </w:r>
      <w:r w:rsidR="001B2ABE" w:rsidRPr="0085595A">
        <w:rPr>
          <w:rFonts w:ascii="Times New Roman" w:hAnsi="Times New Roman"/>
          <w:color w:val="000000"/>
          <w:sz w:val="24"/>
          <w:szCs w:val="24"/>
          <w:lang w:eastAsia="en-GB"/>
        </w:rPr>
        <w:t>.</w:t>
      </w:r>
      <w:r w:rsidR="001B2ABE" w:rsidRPr="0085595A">
        <w:rPr>
          <w:rFonts w:ascii="Times New Roman" w:hAnsi="Times New Roman"/>
          <w:sz w:val="24"/>
          <w:szCs w:val="24"/>
        </w:rPr>
        <w:t xml:space="preserve"> </w:t>
      </w:r>
      <w:r w:rsidR="0085595A" w:rsidRPr="0085595A">
        <w:rPr>
          <w:rFonts w:ascii="Times New Roman" w:hAnsi="Times New Roman"/>
          <w:sz w:val="24"/>
          <w:szCs w:val="24"/>
        </w:rPr>
        <w:t xml:space="preserve">P2P digital forums offer a unique and underused source of information for the exploration of everyday practices of indebtedness (Montgomerie et al., 2014; Stanley et al., 2016). Unlike traditional communities that typically emerge based on spatial proximity (Pink, 2008), digital communities usually arise based on shared personal circumstances (debt distress, mortgage arrears, insolvency and bankruptcy) or common political objectives (anti-poverty, financial reform, student debt). One important feature of such communities is that they tend to rely simultaneously on openness and anonymity. </w:t>
      </w:r>
      <w:r w:rsidR="00E300DC">
        <w:rPr>
          <w:rFonts w:ascii="Times New Roman" w:hAnsi="Times New Roman"/>
          <w:sz w:val="24"/>
          <w:szCs w:val="24"/>
        </w:rPr>
        <w:t>Creating a profile or handle gives c</w:t>
      </w:r>
      <w:r w:rsidR="0085595A" w:rsidRPr="0085595A">
        <w:rPr>
          <w:rFonts w:ascii="Times New Roman" w:hAnsi="Times New Roman"/>
          <w:sz w:val="24"/>
          <w:szCs w:val="24"/>
        </w:rPr>
        <w:t xml:space="preserve">ontributors </w:t>
      </w:r>
      <w:r w:rsidR="00E300DC">
        <w:rPr>
          <w:rFonts w:ascii="Times New Roman" w:hAnsi="Times New Roman"/>
          <w:sz w:val="24"/>
          <w:szCs w:val="24"/>
        </w:rPr>
        <w:t>scope</w:t>
      </w:r>
      <w:r w:rsidR="0085595A" w:rsidRPr="0085595A">
        <w:rPr>
          <w:rFonts w:ascii="Times New Roman" w:hAnsi="Times New Roman"/>
          <w:sz w:val="24"/>
          <w:szCs w:val="24"/>
        </w:rPr>
        <w:t xml:space="preserve"> to engage directly with </w:t>
      </w:r>
      <w:r w:rsidR="00E300DC">
        <w:rPr>
          <w:rFonts w:ascii="Times New Roman" w:hAnsi="Times New Roman"/>
          <w:sz w:val="24"/>
          <w:szCs w:val="24"/>
        </w:rPr>
        <w:t>the community</w:t>
      </w:r>
      <w:r w:rsidR="0085595A" w:rsidRPr="0085595A">
        <w:rPr>
          <w:rFonts w:ascii="Times New Roman" w:hAnsi="Times New Roman"/>
          <w:sz w:val="24"/>
          <w:szCs w:val="24"/>
        </w:rPr>
        <w:t xml:space="preserve">, but their contributions need not be tied to their public, day-to-day identity. Moreover, individuals who do not directly participate in forums can still access the contents of forums through online searches of relevant phrases (e.g., ‘help with debt collectors’ or ‘family finances are a disaster’). </w:t>
      </w:r>
      <w:r w:rsidR="00E300DC">
        <w:rPr>
          <w:rFonts w:ascii="Times New Roman" w:hAnsi="Times New Roman"/>
          <w:sz w:val="24"/>
          <w:szCs w:val="24"/>
        </w:rPr>
        <w:t>These forums are c</w:t>
      </w:r>
      <w:r w:rsidR="0085595A" w:rsidRPr="0085595A">
        <w:rPr>
          <w:rFonts w:ascii="Times New Roman" w:hAnsi="Times New Roman"/>
          <w:sz w:val="24"/>
          <w:szCs w:val="24"/>
        </w:rPr>
        <w:t xml:space="preserve">omposed of multiple posts, stickies, text and emoticons, digital conversations, anonymous or otherwise, </w:t>
      </w:r>
      <w:r w:rsidR="00171652">
        <w:rPr>
          <w:rFonts w:ascii="Times New Roman" w:hAnsi="Times New Roman"/>
          <w:sz w:val="24"/>
          <w:szCs w:val="24"/>
        </w:rPr>
        <w:t xml:space="preserve">and </w:t>
      </w:r>
      <w:r w:rsidR="0085595A" w:rsidRPr="0085595A">
        <w:rPr>
          <w:rFonts w:ascii="Times New Roman" w:hAnsi="Times New Roman"/>
          <w:sz w:val="24"/>
          <w:szCs w:val="24"/>
        </w:rPr>
        <w:t>offer a rich tapestry of qualitative detail on the affective management of debt (see, for example, Deville 2015</w:t>
      </w:r>
      <w:r w:rsidR="00E300DC">
        <w:rPr>
          <w:rFonts w:ascii="Times New Roman" w:hAnsi="Times New Roman"/>
          <w:sz w:val="24"/>
          <w:szCs w:val="24"/>
        </w:rPr>
        <w:t>, Stanley et al., 2016</w:t>
      </w:r>
      <w:r w:rsidR="0085595A" w:rsidRPr="0085595A">
        <w:rPr>
          <w:rFonts w:ascii="Times New Roman" w:hAnsi="Times New Roman"/>
          <w:sz w:val="24"/>
          <w:szCs w:val="24"/>
        </w:rPr>
        <w:t xml:space="preserve">). In addition, they give us an idea of how households manage their finances under conditions of Austerity. </w:t>
      </w:r>
    </w:p>
    <w:p w14:paraId="4F28FD46" w14:textId="3F7E3D8A" w:rsidR="00C86406" w:rsidRPr="0085595A" w:rsidRDefault="001B2ABE" w:rsidP="0085595A">
      <w:pPr>
        <w:spacing w:line="480" w:lineRule="auto"/>
        <w:jc w:val="both"/>
        <w:rPr>
          <w:rFonts w:ascii="Times New Roman" w:hAnsi="Times New Roman"/>
          <w:sz w:val="24"/>
          <w:szCs w:val="24"/>
        </w:rPr>
      </w:pPr>
      <w:r w:rsidRPr="0085595A">
        <w:rPr>
          <w:rFonts w:ascii="Times New Roman" w:hAnsi="Times New Roman"/>
          <w:sz w:val="24"/>
          <w:szCs w:val="24"/>
        </w:rPr>
        <w:lastRenderedPageBreak/>
        <w:t xml:space="preserve">Each </w:t>
      </w:r>
      <w:r w:rsidR="0085595A" w:rsidRPr="0085595A">
        <w:rPr>
          <w:rFonts w:ascii="Times New Roman" w:hAnsi="Times New Roman"/>
          <w:sz w:val="24"/>
          <w:szCs w:val="24"/>
        </w:rPr>
        <w:t xml:space="preserve">of the </w:t>
      </w:r>
      <w:r w:rsidRPr="0085595A">
        <w:rPr>
          <w:rFonts w:ascii="Times New Roman" w:hAnsi="Times New Roman"/>
          <w:sz w:val="24"/>
          <w:szCs w:val="24"/>
        </w:rPr>
        <w:t>forum</w:t>
      </w:r>
      <w:r w:rsidR="0085595A" w:rsidRPr="0085595A">
        <w:rPr>
          <w:rFonts w:ascii="Times New Roman" w:hAnsi="Times New Roman"/>
          <w:sz w:val="24"/>
          <w:szCs w:val="24"/>
        </w:rPr>
        <w:t>s we looked at</w:t>
      </w:r>
      <w:r w:rsidRPr="0085595A">
        <w:rPr>
          <w:rFonts w:ascii="Times New Roman" w:hAnsi="Times New Roman"/>
          <w:sz w:val="24"/>
          <w:szCs w:val="24"/>
        </w:rPr>
        <w:t xml:space="preserve"> has a different structure, which influences the types of threads, the conversations between users, </w:t>
      </w:r>
      <w:r w:rsidR="00C86406" w:rsidRPr="0085595A">
        <w:rPr>
          <w:rFonts w:ascii="Times New Roman" w:hAnsi="Times New Roman"/>
          <w:sz w:val="24"/>
          <w:szCs w:val="24"/>
        </w:rPr>
        <w:t xml:space="preserve">and </w:t>
      </w:r>
      <w:r w:rsidR="00845E7D" w:rsidRPr="0085595A">
        <w:rPr>
          <w:rFonts w:ascii="Times New Roman" w:hAnsi="Times New Roman"/>
          <w:sz w:val="24"/>
          <w:szCs w:val="24"/>
        </w:rPr>
        <w:t>a different audience</w:t>
      </w:r>
      <w:r w:rsidR="0085595A" w:rsidRPr="0085595A">
        <w:rPr>
          <w:rFonts w:ascii="Times New Roman" w:hAnsi="Times New Roman"/>
          <w:sz w:val="24"/>
          <w:szCs w:val="24"/>
        </w:rPr>
        <w:t>,</w:t>
      </w:r>
      <w:r w:rsidR="00845E7D" w:rsidRPr="0085595A">
        <w:rPr>
          <w:rFonts w:ascii="Times New Roman" w:hAnsi="Times New Roman"/>
          <w:sz w:val="24"/>
          <w:szCs w:val="24"/>
        </w:rPr>
        <w:t xml:space="preserve"> which </w:t>
      </w:r>
      <w:r w:rsidR="0085595A" w:rsidRPr="0085595A">
        <w:rPr>
          <w:rFonts w:ascii="Times New Roman" w:hAnsi="Times New Roman"/>
          <w:sz w:val="24"/>
          <w:szCs w:val="24"/>
        </w:rPr>
        <w:t xml:space="preserve">in turn </w:t>
      </w:r>
      <w:r w:rsidR="00845E7D" w:rsidRPr="0085595A">
        <w:rPr>
          <w:rFonts w:ascii="Times New Roman" w:hAnsi="Times New Roman"/>
          <w:sz w:val="24"/>
          <w:szCs w:val="24"/>
        </w:rPr>
        <w:t xml:space="preserve">influences </w:t>
      </w:r>
      <w:r w:rsidR="00C86406" w:rsidRPr="0085595A">
        <w:rPr>
          <w:rFonts w:ascii="Times New Roman" w:hAnsi="Times New Roman"/>
          <w:sz w:val="24"/>
          <w:szCs w:val="24"/>
        </w:rPr>
        <w:t xml:space="preserve">the </w:t>
      </w:r>
      <w:r w:rsidR="00845E7D" w:rsidRPr="0085595A">
        <w:rPr>
          <w:rFonts w:ascii="Times New Roman" w:hAnsi="Times New Roman"/>
          <w:sz w:val="24"/>
          <w:szCs w:val="24"/>
        </w:rPr>
        <w:t xml:space="preserve">demographic characteristics of the </w:t>
      </w:r>
      <w:r w:rsidR="00C86406" w:rsidRPr="0085595A">
        <w:rPr>
          <w:rFonts w:ascii="Times New Roman" w:hAnsi="Times New Roman"/>
          <w:sz w:val="24"/>
          <w:szCs w:val="24"/>
        </w:rPr>
        <w:t xml:space="preserve">participants involved. For example, CAG </w:t>
      </w:r>
      <w:r w:rsidRPr="0085595A">
        <w:rPr>
          <w:rFonts w:ascii="Times New Roman" w:hAnsi="Times New Roman"/>
          <w:sz w:val="24"/>
          <w:szCs w:val="24"/>
        </w:rPr>
        <w:t xml:space="preserve">was established in 2006 as </w:t>
      </w:r>
      <w:r w:rsidR="00937CF6" w:rsidRPr="0085595A">
        <w:rPr>
          <w:rFonts w:ascii="Times New Roman" w:hAnsi="Times New Roman"/>
          <w:sz w:val="24"/>
          <w:szCs w:val="24"/>
        </w:rPr>
        <w:t xml:space="preserve">a </w:t>
      </w:r>
      <w:r w:rsidRPr="0085595A">
        <w:rPr>
          <w:rFonts w:ascii="Times New Roman" w:hAnsi="Times New Roman"/>
          <w:sz w:val="24"/>
          <w:szCs w:val="24"/>
        </w:rPr>
        <w:t xml:space="preserve">forum for participants to challenge banks that levied unfair charges. It has multiple forums and sub-forums </w:t>
      </w:r>
      <w:r w:rsidR="00C86406" w:rsidRPr="0085595A">
        <w:rPr>
          <w:rFonts w:ascii="Times New Roman" w:hAnsi="Times New Roman"/>
          <w:sz w:val="24"/>
          <w:szCs w:val="24"/>
        </w:rPr>
        <w:t>created</w:t>
      </w:r>
      <w:r w:rsidRPr="0085595A">
        <w:rPr>
          <w:rFonts w:ascii="Times New Roman" w:hAnsi="Times New Roman"/>
          <w:sz w:val="24"/>
          <w:szCs w:val="24"/>
        </w:rPr>
        <w:t xml:space="preserve"> spontaneously by users and reflect</w:t>
      </w:r>
      <w:r w:rsidR="00C86406" w:rsidRPr="0085595A">
        <w:rPr>
          <w:rFonts w:ascii="Times New Roman" w:hAnsi="Times New Roman"/>
          <w:sz w:val="24"/>
          <w:szCs w:val="24"/>
        </w:rPr>
        <w:t>ing</w:t>
      </w:r>
      <w:r w:rsidR="00B566D3" w:rsidRPr="0085595A">
        <w:rPr>
          <w:rFonts w:ascii="Times New Roman" w:hAnsi="Times New Roman"/>
          <w:sz w:val="24"/>
          <w:szCs w:val="24"/>
        </w:rPr>
        <w:t xml:space="preserve"> the collective expertise</w:t>
      </w:r>
      <w:r w:rsidRPr="0085595A">
        <w:rPr>
          <w:rFonts w:ascii="Times New Roman" w:hAnsi="Times New Roman"/>
          <w:sz w:val="24"/>
          <w:szCs w:val="24"/>
        </w:rPr>
        <w:t xml:space="preserve">. Our analysis </w:t>
      </w:r>
      <w:r w:rsidR="00C86406" w:rsidRPr="0085595A">
        <w:rPr>
          <w:rFonts w:ascii="Times New Roman" w:hAnsi="Times New Roman"/>
          <w:sz w:val="24"/>
          <w:szCs w:val="24"/>
        </w:rPr>
        <w:t>focused on a d</w:t>
      </w:r>
      <w:r w:rsidRPr="0085595A">
        <w:rPr>
          <w:rFonts w:ascii="Times New Roman" w:hAnsi="Times New Roman"/>
          <w:sz w:val="24"/>
          <w:szCs w:val="24"/>
        </w:rPr>
        <w:t>ebt sub-forum, labelled</w:t>
      </w:r>
      <w:r w:rsidR="002913F9" w:rsidRPr="0085595A">
        <w:rPr>
          <w:rFonts w:ascii="Times New Roman" w:hAnsi="Times New Roman"/>
          <w:sz w:val="24"/>
          <w:szCs w:val="24"/>
        </w:rPr>
        <w:t xml:space="preserve"> ‘G</w:t>
      </w:r>
      <w:r w:rsidRPr="0085595A">
        <w:rPr>
          <w:rFonts w:ascii="Times New Roman" w:hAnsi="Times New Roman"/>
          <w:sz w:val="24"/>
          <w:szCs w:val="24"/>
        </w:rPr>
        <w:t xml:space="preserve">etting out of </w:t>
      </w:r>
      <w:r w:rsidR="002913F9" w:rsidRPr="0085595A">
        <w:rPr>
          <w:rFonts w:ascii="Times New Roman" w:hAnsi="Times New Roman"/>
          <w:sz w:val="24"/>
          <w:szCs w:val="24"/>
        </w:rPr>
        <w:t>D</w:t>
      </w:r>
      <w:r w:rsidR="00C86406" w:rsidRPr="0085595A">
        <w:rPr>
          <w:rFonts w:ascii="Times New Roman" w:hAnsi="Times New Roman"/>
          <w:sz w:val="24"/>
          <w:szCs w:val="24"/>
        </w:rPr>
        <w:t xml:space="preserve">ebt”. </w:t>
      </w:r>
      <w:r w:rsidR="00845E7D" w:rsidRPr="0085595A">
        <w:rPr>
          <w:rFonts w:ascii="Times New Roman" w:hAnsi="Times New Roman"/>
          <w:sz w:val="24"/>
          <w:szCs w:val="24"/>
        </w:rPr>
        <w:t>In the</w:t>
      </w:r>
      <w:r w:rsidR="00C86406" w:rsidRPr="0085595A">
        <w:rPr>
          <w:rFonts w:ascii="Times New Roman" w:hAnsi="Times New Roman"/>
          <w:sz w:val="24"/>
          <w:szCs w:val="24"/>
        </w:rPr>
        <w:t xml:space="preserve"> MSE</w:t>
      </w:r>
      <w:r w:rsidR="00845E7D" w:rsidRPr="0085595A">
        <w:rPr>
          <w:rFonts w:ascii="Times New Roman" w:hAnsi="Times New Roman"/>
          <w:sz w:val="24"/>
          <w:szCs w:val="24"/>
        </w:rPr>
        <w:t xml:space="preserve"> forum, which is part of the company website,</w:t>
      </w:r>
      <w:r w:rsidR="00C86406" w:rsidRPr="0085595A">
        <w:rPr>
          <w:rFonts w:ascii="Times New Roman" w:hAnsi="Times New Roman"/>
          <w:sz w:val="24"/>
          <w:szCs w:val="24"/>
        </w:rPr>
        <w:t xml:space="preserve"> we analysed threats from the </w:t>
      </w:r>
      <w:r w:rsidR="00C86406" w:rsidRPr="0085595A">
        <w:rPr>
          <w:rFonts w:ascii="Times New Roman" w:hAnsi="Times New Roman"/>
          <w:i/>
          <w:sz w:val="24"/>
          <w:szCs w:val="24"/>
        </w:rPr>
        <w:t>Debt-free Wannabe</w:t>
      </w:r>
      <w:r w:rsidR="00C86406" w:rsidRPr="0085595A">
        <w:rPr>
          <w:rFonts w:ascii="Times New Roman" w:hAnsi="Times New Roman"/>
          <w:sz w:val="24"/>
          <w:szCs w:val="24"/>
        </w:rPr>
        <w:t xml:space="preserve"> sub-forum which is qualitatively different from the CAG forum in that participants here are dedicated to a ‘debt-free journey’</w:t>
      </w:r>
      <w:r w:rsidR="00171652">
        <w:rPr>
          <w:rFonts w:ascii="Times New Roman" w:hAnsi="Times New Roman"/>
          <w:sz w:val="24"/>
          <w:szCs w:val="24"/>
        </w:rPr>
        <w:t>:</w:t>
      </w:r>
      <w:r w:rsidR="00C86406" w:rsidRPr="0085595A">
        <w:rPr>
          <w:rFonts w:ascii="Times New Roman" w:hAnsi="Times New Roman"/>
          <w:sz w:val="24"/>
          <w:szCs w:val="24"/>
        </w:rPr>
        <w:t xml:space="preserve"> in other words they are committed to getting out of debt and, therefore, ‘posters’ are primarily asking for advice or updates on their journey.</w:t>
      </w:r>
      <w:r w:rsidR="002913F9" w:rsidRPr="0085595A">
        <w:rPr>
          <w:rFonts w:ascii="Times New Roman" w:hAnsi="Times New Roman"/>
          <w:sz w:val="24"/>
          <w:szCs w:val="24"/>
        </w:rPr>
        <w:t xml:space="preserve"> </w:t>
      </w:r>
      <w:r w:rsidR="00EE71D9" w:rsidRPr="0085595A">
        <w:rPr>
          <w:rFonts w:ascii="Times New Roman" w:hAnsi="Times New Roman"/>
          <w:sz w:val="24"/>
          <w:szCs w:val="24"/>
        </w:rPr>
        <w:t xml:space="preserve">Finally, the </w:t>
      </w:r>
      <w:r w:rsidR="00EE71D9" w:rsidRPr="0085595A">
        <w:rPr>
          <w:rFonts w:ascii="Times New Roman" w:hAnsi="Times New Roman"/>
          <w:i/>
          <w:sz w:val="24"/>
          <w:szCs w:val="24"/>
        </w:rPr>
        <w:t>Mumsnet</w:t>
      </w:r>
      <w:r w:rsidR="00EE71D9" w:rsidRPr="0085595A">
        <w:rPr>
          <w:rFonts w:ascii="Times New Roman" w:hAnsi="Times New Roman"/>
          <w:sz w:val="24"/>
          <w:szCs w:val="24"/>
        </w:rPr>
        <w:t xml:space="preserve"> forum </w:t>
      </w:r>
      <w:r w:rsidR="00C86406" w:rsidRPr="0085595A">
        <w:rPr>
          <w:rFonts w:ascii="Times New Roman" w:hAnsi="Times New Roman"/>
          <w:sz w:val="24"/>
          <w:szCs w:val="24"/>
        </w:rPr>
        <w:t>has a distinctly different</w:t>
      </w:r>
      <w:r w:rsidR="00EE71D9" w:rsidRPr="0085595A">
        <w:rPr>
          <w:rFonts w:ascii="Times New Roman" w:hAnsi="Times New Roman"/>
          <w:sz w:val="24"/>
          <w:szCs w:val="24"/>
        </w:rPr>
        <w:t xml:space="preserve"> structure and content</w:t>
      </w:r>
      <w:r w:rsidR="00C86406" w:rsidRPr="0085595A">
        <w:rPr>
          <w:rFonts w:ascii="Times New Roman" w:hAnsi="Times New Roman"/>
          <w:sz w:val="24"/>
          <w:szCs w:val="24"/>
        </w:rPr>
        <w:t xml:space="preserve"> from the previous two, not the least</w:t>
      </w:r>
      <w:r w:rsidR="00EE71D9" w:rsidRPr="0085595A">
        <w:rPr>
          <w:rFonts w:ascii="Times New Roman" w:hAnsi="Times New Roman"/>
          <w:sz w:val="24"/>
          <w:szCs w:val="24"/>
        </w:rPr>
        <w:t xml:space="preserve"> </w:t>
      </w:r>
      <w:r w:rsidR="00C86406" w:rsidRPr="0085595A">
        <w:rPr>
          <w:rFonts w:ascii="Times New Roman" w:hAnsi="Times New Roman"/>
          <w:sz w:val="24"/>
          <w:szCs w:val="24"/>
        </w:rPr>
        <w:t>due</w:t>
      </w:r>
      <w:r w:rsidR="00EE71D9" w:rsidRPr="0085595A">
        <w:rPr>
          <w:rFonts w:ascii="Times New Roman" w:hAnsi="Times New Roman"/>
          <w:sz w:val="24"/>
          <w:szCs w:val="24"/>
        </w:rPr>
        <w:t xml:space="preserve"> </w:t>
      </w:r>
      <w:r w:rsidR="00171652">
        <w:rPr>
          <w:rFonts w:ascii="Times New Roman" w:hAnsi="Times New Roman"/>
          <w:sz w:val="24"/>
          <w:szCs w:val="24"/>
        </w:rPr>
        <w:t>to</w:t>
      </w:r>
      <w:r w:rsidR="00EE71D9" w:rsidRPr="0085595A">
        <w:rPr>
          <w:rFonts w:ascii="Times New Roman" w:hAnsi="Times New Roman"/>
          <w:sz w:val="24"/>
          <w:szCs w:val="24"/>
        </w:rPr>
        <w:t xml:space="preserve"> the population characteristics of the participants </w:t>
      </w:r>
      <w:r w:rsidR="00C86406" w:rsidRPr="0085595A">
        <w:rPr>
          <w:rFonts w:ascii="Times New Roman" w:hAnsi="Times New Roman"/>
          <w:sz w:val="24"/>
          <w:szCs w:val="24"/>
        </w:rPr>
        <w:t>involved.</w:t>
      </w:r>
      <w:r w:rsidR="00EE71D9" w:rsidRPr="0085595A">
        <w:rPr>
          <w:rFonts w:ascii="Times New Roman" w:hAnsi="Times New Roman"/>
          <w:sz w:val="24"/>
          <w:szCs w:val="24"/>
        </w:rPr>
        <w:t xml:space="preserve"> </w:t>
      </w:r>
      <w:r w:rsidR="00EE71D9" w:rsidRPr="0085595A">
        <w:rPr>
          <w:rFonts w:ascii="Times New Roman" w:hAnsi="Times New Roman"/>
          <w:i/>
          <w:sz w:val="24"/>
          <w:szCs w:val="24"/>
        </w:rPr>
        <w:t>Mumsnet</w:t>
      </w:r>
      <w:r w:rsidR="00EE71D9" w:rsidRPr="0085595A">
        <w:rPr>
          <w:rFonts w:ascii="Times New Roman" w:hAnsi="Times New Roman"/>
          <w:sz w:val="24"/>
          <w:szCs w:val="24"/>
        </w:rPr>
        <w:t xml:space="preserve"> is a peer-to-peer space for mothers to exchange information and experiences of motherhood and raising a family. We analysed the </w:t>
      </w:r>
      <w:r w:rsidR="00EE71D9" w:rsidRPr="0085595A">
        <w:rPr>
          <w:rFonts w:ascii="Times New Roman" w:hAnsi="Times New Roman"/>
          <w:i/>
          <w:sz w:val="24"/>
          <w:szCs w:val="24"/>
        </w:rPr>
        <w:t>Debt</w:t>
      </w:r>
      <w:r w:rsidR="00EE71D9" w:rsidRPr="0085595A">
        <w:rPr>
          <w:rFonts w:ascii="Times New Roman" w:hAnsi="Times New Roman"/>
          <w:sz w:val="24"/>
          <w:szCs w:val="24"/>
        </w:rPr>
        <w:t xml:space="preserve"> thread, which in the structure of the website acts like a sub-forum, but is </w:t>
      </w:r>
      <w:r w:rsidR="00C86406" w:rsidRPr="0085595A">
        <w:rPr>
          <w:rFonts w:ascii="Times New Roman" w:hAnsi="Times New Roman"/>
          <w:sz w:val="24"/>
          <w:szCs w:val="24"/>
        </w:rPr>
        <w:t xml:space="preserve">a </w:t>
      </w:r>
      <w:r w:rsidR="00EE71D9" w:rsidRPr="0085595A">
        <w:rPr>
          <w:rFonts w:ascii="Times New Roman" w:hAnsi="Times New Roman"/>
          <w:sz w:val="24"/>
          <w:szCs w:val="24"/>
        </w:rPr>
        <w:t>single (extremely) long general thread on ‘getting out of debt’ and i</w:t>
      </w:r>
      <w:r w:rsidR="00C86406" w:rsidRPr="0085595A">
        <w:rPr>
          <w:rFonts w:ascii="Times New Roman" w:hAnsi="Times New Roman"/>
          <w:sz w:val="24"/>
          <w:szCs w:val="24"/>
        </w:rPr>
        <w:t>s described</w:t>
      </w:r>
      <w:r w:rsidR="00EE71D9" w:rsidRPr="0085595A">
        <w:rPr>
          <w:rFonts w:ascii="Times New Roman" w:hAnsi="Times New Roman"/>
          <w:sz w:val="24"/>
          <w:szCs w:val="24"/>
        </w:rPr>
        <w:t xml:space="preserve"> as a place ‘for those who feel they are drowning and want a way out’. </w:t>
      </w:r>
      <w:r w:rsidRPr="0085595A">
        <w:rPr>
          <w:rFonts w:ascii="Times New Roman" w:hAnsi="Times New Roman"/>
          <w:sz w:val="24"/>
          <w:szCs w:val="24"/>
        </w:rPr>
        <w:t xml:space="preserve"> </w:t>
      </w:r>
    </w:p>
    <w:p w14:paraId="49671897" w14:textId="565CA586" w:rsidR="005E42C2" w:rsidRDefault="00D3017E" w:rsidP="0085595A">
      <w:pPr>
        <w:spacing w:line="480" w:lineRule="auto"/>
        <w:jc w:val="both"/>
        <w:rPr>
          <w:rFonts w:ascii="Times New Roman" w:hAnsi="Times New Roman"/>
          <w:sz w:val="24"/>
          <w:szCs w:val="24"/>
        </w:rPr>
      </w:pPr>
      <w:r>
        <w:rPr>
          <w:rFonts w:ascii="Times New Roman" w:hAnsi="Times New Roman"/>
          <w:sz w:val="24"/>
          <w:szCs w:val="24"/>
        </w:rPr>
        <w:t xml:space="preserve">Table one </w:t>
      </w:r>
    </w:p>
    <w:tbl>
      <w:tblPr>
        <w:tblStyle w:val="TableGridLight"/>
        <w:tblpPr w:leftFromText="180" w:rightFromText="180" w:vertAnchor="page" w:horzAnchor="margin" w:tblpY="2491"/>
        <w:tblW w:w="0" w:type="auto"/>
        <w:tblLook w:val="00A0" w:firstRow="1" w:lastRow="0" w:firstColumn="1" w:lastColumn="0" w:noHBand="0" w:noVBand="0"/>
      </w:tblPr>
      <w:tblGrid>
        <w:gridCol w:w="1650"/>
        <w:gridCol w:w="2106"/>
        <w:gridCol w:w="2065"/>
        <w:gridCol w:w="1724"/>
        <w:gridCol w:w="1471"/>
      </w:tblGrid>
      <w:tr w:rsidR="004016C1" w:rsidRPr="00EA0758" w14:paraId="1F36CA10" w14:textId="77777777" w:rsidTr="00966A73">
        <w:trPr>
          <w:trHeight w:val="1225"/>
        </w:trPr>
        <w:tc>
          <w:tcPr>
            <w:tcW w:w="1660" w:type="dxa"/>
          </w:tcPr>
          <w:p w14:paraId="7E58B517" w14:textId="77777777" w:rsidR="004016C1" w:rsidRPr="00EA0758" w:rsidRDefault="004016C1" w:rsidP="00966A73">
            <w:pPr>
              <w:jc w:val="both"/>
              <w:rPr>
                <w:rFonts w:asciiTheme="majorHAnsi" w:hAnsiTheme="majorHAnsi"/>
                <w:b/>
                <w:bCs/>
                <w:sz w:val="24"/>
                <w:szCs w:val="24"/>
              </w:rPr>
            </w:pPr>
            <w:r w:rsidRPr="00EA0758">
              <w:rPr>
                <w:rFonts w:asciiTheme="majorHAnsi" w:hAnsiTheme="majorHAnsi"/>
                <w:b/>
                <w:bCs/>
                <w:sz w:val="24"/>
                <w:szCs w:val="24"/>
              </w:rPr>
              <w:lastRenderedPageBreak/>
              <w:t>Forum*</w:t>
            </w:r>
          </w:p>
        </w:tc>
        <w:tc>
          <w:tcPr>
            <w:tcW w:w="2143" w:type="dxa"/>
          </w:tcPr>
          <w:p w14:paraId="2C28240D" w14:textId="77777777" w:rsidR="004016C1" w:rsidRPr="00EA0758" w:rsidRDefault="004016C1" w:rsidP="00966A73">
            <w:pPr>
              <w:jc w:val="both"/>
              <w:rPr>
                <w:rFonts w:asciiTheme="majorHAnsi" w:hAnsiTheme="majorHAnsi"/>
                <w:b/>
                <w:bCs/>
                <w:sz w:val="24"/>
                <w:szCs w:val="24"/>
              </w:rPr>
            </w:pPr>
            <w:r w:rsidRPr="00EA0758">
              <w:rPr>
                <w:rFonts w:asciiTheme="majorHAnsi" w:hAnsiTheme="majorHAnsi"/>
                <w:b/>
                <w:bCs/>
                <w:sz w:val="24"/>
                <w:szCs w:val="24"/>
              </w:rPr>
              <w:t>Sub-forums</w:t>
            </w:r>
          </w:p>
        </w:tc>
        <w:tc>
          <w:tcPr>
            <w:tcW w:w="2075" w:type="dxa"/>
          </w:tcPr>
          <w:p w14:paraId="1AFBC165" w14:textId="77777777" w:rsidR="004016C1" w:rsidRPr="00EA0758" w:rsidRDefault="004016C1" w:rsidP="00966A73">
            <w:pPr>
              <w:jc w:val="both"/>
              <w:rPr>
                <w:rFonts w:asciiTheme="majorHAnsi" w:hAnsiTheme="majorHAnsi"/>
                <w:b/>
                <w:bCs/>
                <w:sz w:val="24"/>
                <w:szCs w:val="24"/>
              </w:rPr>
            </w:pPr>
            <w:r w:rsidRPr="00EA0758">
              <w:rPr>
                <w:rFonts w:asciiTheme="majorHAnsi" w:hAnsiTheme="majorHAnsi"/>
                <w:b/>
                <w:bCs/>
                <w:sz w:val="24"/>
                <w:szCs w:val="24"/>
              </w:rPr>
              <w:t>Number of threads/posts sampled</w:t>
            </w:r>
          </w:p>
        </w:tc>
        <w:tc>
          <w:tcPr>
            <w:tcW w:w="1761" w:type="dxa"/>
          </w:tcPr>
          <w:p w14:paraId="4736FBC9" w14:textId="77777777" w:rsidR="004016C1" w:rsidRPr="00EA0758" w:rsidRDefault="004016C1" w:rsidP="00966A73">
            <w:pPr>
              <w:jc w:val="both"/>
              <w:rPr>
                <w:rFonts w:asciiTheme="majorHAnsi" w:hAnsiTheme="majorHAnsi"/>
                <w:b/>
                <w:bCs/>
                <w:sz w:val="24"/>
                <w:szCs w:val="24"/>
              </w:rPr>
            </w:pPr>
            <w:r w:rsidRPr="00EA0758">
              <w:rPr>
                <w:rFonts w:asciiTheme="majorHAnsi" w:hAnsiTheme="majorHAnsi"/>
                <w:b/>
                <w:bCs/>
                <w:sz w:val="24"/>
                <w:szCs w:val="24"/>
              </w:rPr>
              <w:t xml:space="preserve">Time period </w:t>
            </w:r>
          </w:p>
        </w:tc>
        <w:tc>
          <w:tcPr>
            <w:tcW w:w="1495" w:type="dxa"/>
          </w:tcPr>
          <w:p w14:paraId="23661B6C" w14:textId="77777777" w:rsidR="004016C1" w:rsidRPr="00EA0758" w:rsidRDefault="004016C1" w:rsidP="00966A73">
            <w:pPr>
              <w:jc w:val="center"/>
              <w:rPr>
                <w:rFonts w:asciiTheme="majorHAnsi" w:hAnsiTheme="majorHAnsi"/>
                <w:b/>
                <w:bCs/>
                <w:sz w:val="24"/>
                <w:szCs w:val="24"/>
              </w:rPr>
            </w:pPr>
            <w:r w:rsidRPr="00EA0758">
              <w:rPr>
                <w:rFonts w:asciiTheme="majorHAnsi" w:hAnsiTheme="majorHAnsi"/>
                <w:b/>
                <w:bCs/>
                <w:sz w:val="24"/>
                <w:szCs w:val="24"/>
              </w:rPr>
              <w:t>User quote</w:t>
            </w:r>
            <w:r>
              <w:rPr>
                <w:rFonts w:asciiTheme="majorHAnsi" w:hAnsiTheme="majorHAnsi"/>
                <w:b/>
                <w:bCs/>
                <w:sz w:val="24"/>
                <w:szCs w:val="24"/>
              </w:rPr>
              <w:t>s</w:t>
            </w:r>
          </w:p>
        </w:tc>
      </w:tr>
      <w:tr w:rsidR="004016C1" w:rsidRPr="00EA0758" w14:paraId="45743538" w14:textId="77777777" w:rsidTr="00966A73">
        <w:trPr>
          <w:trHeight w:val="730"/>
        </w:trPr>
        <w:tc>
          <w:tcPr>
            <w:tcW w:w="1660" w:type="dxa"/>
          </w:tcPr>
          <w:p w14:paraId="13F29AC3" w14:textId="77777777" w:rsidR="004016C1" w:rsidRPr="00EA0758" w:rsidRDefault="004016C1" w:rsidP="00966A73">
            <w:pPr>
              <w:rPr>
                <w:rFonts w:asciiTheme="majorHAnsi" w:hAnsiTheme="majorHAnsi"/>
                <w:b/>
                <w:bCs/>
                <w:sz w:val="24"/>
                <w:szCs w:val="24"/>
              </w:rPr>
            </w:pPr>
            <w:r w:rsidRPr="00EA0758">
              <w:rPr>
                <w:rFonts w:asciiTheme="majorHAnsi" w:hAnsiTheme="majorHAnsi"/>
                <w:b/>
                <w:bCs/>
                <w:sz w:val="24"/>
                <w:szCs w:val="24"/>
              </w:rPr>
              <w:t xml:space="preserve">Money Saving Expert </w:t>
            </w:r>
            <w:r w:rsidRPr="00EA0758">
              <w:rPr>
                <w:rFonts w:asciiTheme="majorHAnsi" w:hAnsiTheme="majorHAnsi"/>
                <w:bCs/>
                <w:sz w:val="24"/>
                <w:szCs w:val="24"/>
              </w:rPr>
              <w:t>(MSE)</w:t>
            </w:r>
          </w:p>
        </w:tc>
        <w:tc>
          <w:tcPr>
            <w:tcW w:w="2143" w:type="dxa"/>
          </w:tcPr>
          <w:p w14:paraId="5D27E13D" w14:textId="77777777" w:rsidR="004016C1" w:rsidRPr="00EA0758" w:rsidRDefault="004016C1" w:rsidP="00966A73">
            <w:pPr>
              <w:rPr>
                <w:rFonts w:asciiTheme="majorHAnsi" w:hAnsiTheme="majorHAnsi"/>
                <w:sz w:val="24"/>
                <w:szCs w:val="24"/>
              </w:rPr>
            </w:pPr>
            <w:r w:rsidRPr="00EA0758">
              <w:rPr>
                <w:rFonts w:asciiTheme="majorHAnsi" w:hAnsiTheme="majorHAnsi"/>
                <w:sz w:val="24"/>
                <w:szCs w:val="24"/>
              </w:rPr>
              <w:t>Debt Free Wannabee</w:t>
            </w:r>
          </w:p>
        </w:tc>
        <w:tc>
          <w:tcPr>
            <w:tcW w:w="2075" w:type="dxa"/>
          </w:tcPr>
          <w:p w14:paraId="5DF8B60D"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46 threads (of varied length)</w:t>
            </w:r>
          </w:p>
        </w:tc>
        <w:tc>
          <w:tcPr>
            <w:tcW w:w="1761" w:type="dxa"/>
          </w:tcPr>
          <w:p w14:paraId="296D0936"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April 2014 &amp; 2015</w:t>
            </w:r>
          </w:p>
        </w:tc>
        <w:tc>
          <w:tcPr>
            <w:tcW w:w="1495" w:type="dxa"/>
          </w:tcPr>
          <w:p w14:paraId="57071317" w14:textId="77777777" w:rsidR="004016C1" w:rsidRPr="00EA0758" w:rsidRDefault="004016C1" w:rsidP="00966A73">
            <w:pPr>
              <w:jc w:val="both"/>
              <w:rPr>
                <w:rFonts w:asciiTheme="majorHAnsi" w:hAnsiTheme="majorHAnsi"/>
                <w:sz w:val="24"/>
                <w:szCs w:val="24"/>
              </w:rPr>
            </w:pPr>
            <w:r>
              <w:rPr>
                <w:rFonts w:asciiTheme="majorHAnsi" w:hAnsiTheme="majorHAnsi"/>
                <w:sz w:val="24"/>
                <w:szCs w:val="24"/>
              </w:rPr>
              <w:t>1</w:t>
            </w:r>
          </w:p>
        </w:tc>
      </w:tr>
      <w:tr w:rsidR="004016C1" w:rsidRPr="00EA0758" w14:paraId="38355657" w14:textId="77777777" w:rsidTr="00966A73">
        <w:trPr>
          <w:trHeight w:val="711"/>
        </w:trPr>
        <w:tc>
          <w:tcPr>
            <w:tcW w:w="1660" w:type="dxa"/>
          </w:tcPr>
          <w:p w14:paraId="162A7359" w14:textId="77777777" w:rsidR="004016C1" w:rsidRPr="00EA0758" w:rsidRDefault="004016C1" w:rsidP="00966A73">
            <w:pPr>
              <w:rPr>
                <w:rFonts w:asciiTheme="majorHAnsi" w:hAnsiTheme="majorHAnsi"/>
                <w:b/>
                <w:bCs/>
                <w:sz w:val="24"/>
                <w:szCs w:val="24"/>
              </w:rPr>
            </w:pPr>
            <w:r w:rsidRPr="00EA0758">
              <w:rPr>
                <w:rFonts w:asciiTheme="majorHAnsi" w:hAnsiTheme="majorHAnsi"/>
                <w:b/>
                <w:bCs/>
                <w:sz w:val="24"/>
                <w:szCs w:val="24"/>
              </w:rPr>
              <w:t xml:space="preserve">Consumer Action Group </w:t>
            </w:r>
            <w:r w:rsidRPr="00EA0758">
              <w:rPr>
                <w:rFonts w:asciiTheme="majorHAnsi" w:hAnsiTheme="majorHAnsi"/>
                <w:bCs/>
                <w:sz w:val="24"/>
                <w:szCs w:val="24"/>
              </w:rPr>
              <w:t>(CAG)</w:t>
            </w:r>
          </w:p>
        </w:tc>
        <w:tc>
          <w:tcPr>
            <w:tcW w:w="2143" w:type="dxa"/>
          </w:tcPr>
          <w:p w14:paraId="7597D42D"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 xml:space="preserve">Effects of debt </w:t>
            </w:r>
          </w:p>
        </w:tc>
        <w:tc>
          <w:tcPr>
            <w:tcW w:w="2075" w:type="dxa"/>
          </w:tcPr>
          <w:p w14:paraId="5CB3C10D"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50 threads (of varied length)</w:t>
            </w:r>
          </w:p>
        </w:tc>
        <w:tc>
          <w:tcPr>
            <w:tcW w:w="1761" w:type="dxa"/>
          </w:tcPr>
          <w:p w14:paraId="7701EF8E"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2008 - 2011</w:t>
            </w:r>
          </w:p>
        </w:tc>
        <w:tc>
          <w:tcPr>
            <w:tcW w:w="1495" w:type="dxa"/>
          </w:tcPr>
          <w:p w14:paraId="205000A4" w14:textId="77777777" w:rsidR="004016C1" w:rsidRPr="00EA0758" w:rsidRDefault="004016C1" w:rsidP="00966A73">
            <w:pPr>
              <w:jc w:val="both"/>
              <w:rPr>
                <w:rFonts w:asciiTheme="majorHAnsi" w:hAnsiTheme="majorHAnsi"/>
                <w:sz w:val="24"/>
                <w:szCs w:val="24"/>
              </w:rPr>
            </w:pPr>
            <w:r>
              <w:rPr>
                <w:rFonts w:asciiTheme="majorHAnsi" w:hAnsiTheme="majorHAnsi"/>
                <w:sz w:val="24"/>
                <w:szCs w:val="24"/>
              </w:rPr>
              <w:t>3, 4, 6</w:t>
            </w:r>
          </w:p>
        </w:tc>
      </w:tr>
      <w:tr w:rsidR="004016C1" w:rsidRPr="00EA0758" w14:paraId="0B243238" w14:textId="77777777" w:rsidTr="00966A73">
        <w:trPr>
          <w:trHeight w:val="1095"/>
        </w:trPr>
        <w:tc>
          <w:tcPr>
            <w:tcW w:w="1660" w:type="dxa"/>
          </w:tcPr>
          <w:p w14:paraId="713E1B5F" w14:textId="77777777" w:rsidR="004016C1" w:rsidRPr="00EA0758" w:rsidRDefault="004016C1" w:rsidP="00966A73">
            <w:pPr>
              <w:rPr>
                <w:rFonts w:asciiTheme="majorHAnsi" w:hAnsiTheme="majorHAnsi"/>
                <w:b/>
                <w:bCs/>
                <w:sz w:val="24"/>
                <w:szCs w:val="24"/>
              </w:rPr>
            </w:pPr>
            <w:r w:rsidRPr="00EA0758">
              <w:rPr>
                <w:rFonts w:asciiTheme="majorHAnsi" w:hAnsiTheme="majorHAnsi"/>
                <w:b/>
                <w:bCs/>
                <w:sz w:val="24"/>
                <w:szCs w:val="24"/>
              </w:rPr>
              <w:t xml:space="preserve">Mumsnet </w:t>
            </w:r>
          </w:p>
        </w:tc>
        <w:tc>
          <w:tcPr>
            <w:tcW w:w="2143" w:type="dxa"/>
          </w:tcPr>
          <w:p w14:paraId="76AD0E8F"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 xml:space="preserve">Debt thread </w:t>
            </w:r>
          </w:p>
        </w:tc>
        <w:tc>
          <w:tcPr>
            <w:tcW w:w="2075" w:type="dxa"/>
          </w:tcPr>
          <w:p w14:paraId="68147850"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1 big thread, approximately 300 posts</w:t>
            </w:r>
          </w:p>
        </w:tc>
        <w:tc>
          <w:tcPr>
            <w:tcW w:w="1761" w:type="dxa"/>
          </w:tcPr>
          <w:p w14:paraId="74587258"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April 2014 – May 2015</w:t>
            </w:r>
          </w:p>
        </w:tc>
        <w:tc>
          <w:tcPr>
            <w:tcW w:w="1495" w:type="dxa"/>
          </w:tcPr>
          <w:p w14:paraId="00279FA5" w14:textId="77777777" w:rsidR="004016C1" w:rsidRPr="00EA0758" w:rsidRDefault="004016C1" w:rsidP="00966A73">
            <w:pPr>
              <w:jc w:val="both"/>
              <w:rPr>
                <w:rFonts w:asciiTheme="majorHAnsi" w:hAnsiTheme="majorHAnsi"/>
                <w:sz w:val="24"/>
                <w:szCs w:val="24"/>
              </w:rPr>
            </w:pPr>
            <w:r>
              <w:rPr>
                <w:rFonts w:asciiTheme="majorHAnsi" w:hAnsiTheme="majorHAnsi"/>
                <w:sz w:val="24"/>
                <w:szCs w:val="24"/>
              </w:rPr>
              <w:t>2, 5</w:t>
            </w:r>
          </w:p>
        </w:tc>
      </w:tr>
      <w:tr w:rsidR="004016C1" w:rsidRPr="00EA0758" w14:paraId="478E9AB5" w14:textId="77777777" w:rsidTr="00966A73">
        <w:trPr>
          <w:trHeight w:val="1095"/>
        </w:trPr>
        <w:tc>
          <w:tcPr>
            <w:tcW w:w="9134" w:type="dxa"/>
            <w:gridSpan w:val="5"/>
          </w:tcPr>
          <w:p w14:paraId="06A74772" w14:textId="77777777" w:rsidR="004016C1" w:rsidRPr="00EA0758" w:rsidRDefault="004016C1" w:rsidP="00966A73">
            <w:pPr>
              <w:jc w:val="both"/>
              <w:rPr>
                <w:rFonts w:asciiTheme="majorHAnsi" w:hAnsiTheme="majorHAnsi"/>
                <w:sz w:val="20"/>
                <w:szCs w:val="24"/>
              </w:rPr>
            </w:pPr>
            <w:r w:rsidRPr="00EA0758">
              <w:rPr>
                <w:rFonts w:asciiTheme="majorHAnsi" w:hAnsiTheme="majorHAnsi"/>
                <w:sz w:val="20"/>
                <w:szCs w:val="24"/>
              </w:rPr>
              <w:t xml:space="preserve">MSE </w:t>
            </w:r>
            <w:hyperlink r:id="rId7" w:history="1">
              <w:r w:rsidRPr="00EA0758">
                <w:rPr>
                  <w:rStyle w:val="Hyperlink"/>
                  <w:rFonts w:asciiTheme="majorHAnsi" w:hAnsiTheme="majorHAnsi"/>
                  <w:sz w:val="20"/>
                  <w:szCs w:val="24"/>
                </w:rPr>
                <w:t>http://forums.moneysavingexpert.com/forumdisplay.php?f=76</w:t>
              </w:r>
            </w:hyperlink>
            <w:r w:rsidRPr="00EA0758">
              <w:rPr>
                <w:rFonts w:asciiTheme="majorHAnsi" w:hAnsiTheme="majorHAnsi"/>
                <w:sz w:val="20"/>
                <w:szCs w:val="24"/>
              </w:rPr>
              <w:t xml:space="preserve"> (accessed 18/7/2016)</w:t>
            </w:r>
          </w:p>
          <w:p w14:paraId="5A6C8BA3" w14:textId="77777777" w:rsidR="004016C1" w:rsidRPr="00EA0758" w:rsidRDefault="004016C1" w:rsidP="00966A73">
            <w:pPr>
              <w:jc w:val="both"/>
              <w:rPr>
                <w:rFonts w:asciiTheme="majorHAnsi" w:hAnsiTheme="majorHAnsi"/>
                <w:sz w:val="20"/>
                <w:szCs w:val="24"/>
              </w:rPr>
            </w:pPr>
            <w:r w:rsidRPr="00EA0758">
              <w:rPr>
                <w:rFonts w:asciiTheme="majorHAnsi" w:hAnsiTheme="majorHAnsi"/>
                <w:sz w:val="20"/>
                <w:szCs w:val="24"/>
              </w:rPr>
              <w:t>CAG</w:t>
            </w:r>
            <w:hyperlink r:id="rId8" w:history="1">
              <w:r w:rsidRPr="00EA0758">
                <w:rPr>
                  <w:rStyle w:val="Hyperlink"/>
                  <w:rFonts w:asciiTheme="majorHAnsi" w:hAnsiTheme="majorHAnsi"/>
                  <w:sz w:val="20"/>
                  <w:szCs w:val="24"/>
                </w:rPr>
                <w:t>http://www.consumeractiongroup.co.uk/forum/forumdisplay.php?163-Debt-Action-Group</w:t>
              </w:r>
            </w:hyperlink>
            <w:r w:rsidRPr="00EA0758">
              <w:rPr>
                <w:rFonts w:asciiTheme="majorHAnsi" w:hAnsiTheme="majorHAnsi"/>
                <w:sz w:val="20"/>
                <w:szCs w:val="24"/>
              </w:rPr>
              <w:t xml:space="preserve"> </w:t>
            </w:r>
            <w:r>
              <w:rPr>
                <w:rFonts w:asciiTheme="majorHAnsi" w:hAnsiTheme="majorHAnsi"/>
                <w:sz w:val="20"/>
                <w:szCs w:val="24"/>
              </w:rPr>
              <w:t xml:space="preserve"> </w:t>
            </w:r>
            <w:r w:rsidRPr="00EA0758">
              <w:rPr>
                <w:rFonts w:asciiTheme="majorHAnsi" w:hAnsiTheme="majorHAnsi"/>
                <w:sz w:val="20"/>
                <w:szCs w:val="24"/>
              </w:rPr>
              <w:t>(accessed 18/7/2016)</w:t>
            </w:r>
          </w:p>
          <w:p w14:paraId="1135D5BF" w14:textId="77777777" w:rsidR="004016C1" w:rsidRPr="00EA0758" w:rsidRDefault="004016C1" w:rsidP="00966A73">
            <w:pPr>
              <w:jc w:val="both"/>
              <w:rPr>
                <w:rFonts w:asciiTheme="majorHAnsi" w:hAnsiTheme="majorHAnsi"/>
                <w:sz w:val="20"/>
                <w:szCs w:val="24"/>
              </w:rPr>
            </w:pPr>
            <w:r w:rsidRPr="00EA0758">
              <w:rPr>
                <w:rFonts w:asciiTheme="majorHAnsi" w:hAnsiTheme="majorHAnsi"/>
                <w:sz w:val="20"/>
                <w:szCs w:val="24"/>
              </w:rPr>
              <w:t xml:space="preserve">Mumsnet </w:t>
            </w:r>
            <w:hyperlink r:id="rId9" w:history="1">
              <w:r w:rsidRPr="00EA0758">
                <w:rPr>
                  <w:rStyle w:val="Hyperlink"/>
                  <w:rFonts w:asciiTheme="majorHAnsi" w:hAnsiTheme="majorHAnsi"/>
                  <w:sz w:val="20"/>
                  <w:szCs w:val="24"/>
                </w:rPr>
                <w:t>http://www.mumsnet.com/Talk/legal_money_matters/2317797-Debt-mutual-support-thread-number-7-Spring-is-coming-let-the-sun-shine-into-your-finances-and-your-life</w:t>
              </w:r>
            </w:hyperlink>
            <w:r w:rsidRPr="00EA0758">
              <w:rPr>
                <w:rFonts w:asciiTheme="majorHAnsi" w:hAnsiTheme="majorHAnsi"/>
                <w:sz w:val="20"/>
                <w:szCs w:val="24"/>
              </w:rPr>
              <w:t xml:space="preserve"> (accessed 18/7/2016)</w:t>
            </w:r>
          </w:p>
          <w:p w14:paraId="5955B1B0" w14:textId="77777777" w:rsidR="004016C1" w:rsidRPr="00EA0758" w:rsidRDefault="004016C1" w:rsidP="00966A73">
            <w:pPr>
              <w:jc w:val="both"/>
              <w:rPr>
                <w:rFonts w:asciiTheme="majorHAnsi" w:hAnsiTheme="majorHAnsi"/>
                <w:sz w:val="20"/>
                <w:szCs w:val="24"/>
              </w:rPr>
            </w:pPr>
            <w:r w:rsidRPr="00EA0758">
              <w:rPr>
                <w:rFonts w:asciiTheme="majorHAnsi" w:hAnsiTheme="majorHAnsi"/>
                <w:sz w:val="20"/>
                <w:szCs w:val="24"/>
              </w:rPr>
              <w:t>*please read and review each forums fair-use policy before re-using any quotes</w:t>
            </w:r>
          </w:p>
        </w:tc>
      </w:tr>
    </w:tbl>
    <w:p w14:paraId="3B46DB8C" w14:textId="286169D8" w:rsidR="004016C1" w:rsidRDefault="004016C1" w:rsidP="0085595A">
      <w:pPr>
        <w:spacing w:line="480" w:lineRule="auto"/>
        <w:jc w:val="both"/>
        <w:rPr>
          <w:rFonts w:ascii="Times New Roman" w:hAnsi="Times New Roman"/>
          <w:sz w:val="24"/>
          <w:szCs w:val="24"/>
        </w:rPr>
      </w:pPr>
    </w:p>
    <w:p w14:paraId="3C265118" w14:textId="2501E674" w:rsidR="004016C1" w:rsidRDefault="004016C1" w:rsidP="0085595A">
      <w:pPr>
        <w:spacing w:line="480" w:lineRule="auto"/>
        <w:jc w:val="both"/>
        <w:rPr>
          <w:rFonts w:ascii="Times New Roman" w:hAnsi="Times New Roman"/>
          <w:sz w:val="24"/>
          <w:szCs w:val="24"/>
        </w:rPr>
      </w:pPr>
    </w:p>
    <w:p w14:paraId="54F2B6B9" w14:textId="77777777" w:rsidR="004016C1" w:rsidRDefault="004016C1" w:rsidP="0085595A">
      <w:pPr>
        <w:spacing w:line="480" w:lineRule="auto"/>
        <w:jc w:val="both"/>
        <w:rPr>
          <w:rFonts w:ascii="Times New Roman" w:hAnsi="Times New Roman"/>
          <w:sz w:val="24"/>
          <w:szCs w:val="24"/>
        </w:rPr>
      </w:pPr>
    </w:p>
    <w:tbl>
      <w:tblPr>
        <w:tblStyle w:val="TableGridLight"/>
        <w:tblpPr w:leftFromText="180" w:rightFromText="180" w:vertAnchor="page" w:horzAnchor="margin" w:tblpY="2491"/>
        <w:tblW w:w="0" w:type="auto"/>
        <w:tblLook w:val="00A0" w:firstRow="1" w:lastRow="0" w:firstColumn="1" w:lastColumn="0" w:noHBand="0" w:noVBand="0"/>
      </w:tblPr>
      <w:tblGrid>
        <w:gridCol w:w="1650"/>
        <w:gridCol w:w="2106"/>
        <w:gridCol w:w="2065"/>
        <w:gridCol w:w="1724"/>
        <w:gridCol w:w="1471"/>
      </w:tblGrid>
      <w:tr w:rsidR="004016C1" w:rsidRPr="00EA0758" w14:paraId="3BF7866F" w14:textId="77777777" w:rsidTr="00966A73">
        <w:trPr>
          <w:trHeight w:val="1225"/>
        </w:trPr>
        <w:tc>
          <w:tcPr>
            <w:tcW w:w="1660" w:type="dxa"/>
          </w:tcPr>
          <w:p w14:paraId="6A24ECE5" w14:textId="77777777" w:rsidR="004016C1" w:rsidRPr="00EA0758" w:rsidRDefault="004016C1" w:rsidP="00966A73">
            <w:pPr>
              <w:jc w:val="both"/>
              <w:rPr>
                <w:rFonts w:asciiTheme="majorHAnsi" w:hAnsiTheme="majorHAnsi"/>
                <w:b/>
                <w:bCs/>
                <w:sz w:val="24"/>
                <w:szCs w:val="24"/>
              </w:rPr>
            </w:pPr>
            <w:r w:rsidRPr="00EA0758">
              <w:rPr>
                <w:rFonts w:asciiTheme="majorHAnsi" w:hAnsiTheme="majorHAnsi"/>
                <w:b/>
                <w:bCs/>
                <w:sz w:val="24"/>
                <w:szCs w:val="24"/>
              </w:rPr>
              <w:t>Forum*</w:t>
            </w:r>
          </w:p>
        </w:tc>
        <w:tc>
          <w:tcPr>
            <w:tcW w:w="2143" w:type="dxa"/>
          </w:tcPr>
          <w:p w14:paraId="25A0F412" w14:textId="77777777" w:rsidR="004016C1" w:rsidRPr="00EA0758" w:rsidRDefault="004016C1" w:rsidP="00966A73">
            <w:pPr>
              <w:jc w:val="both"/>
              <w:rPr>
                <w:rFonts w:asciiTheme="majorHAnsi" w:hAnsiTheme="majorHAnsi"/>
                <w:b/>
                <w:bCs/>
                <w:sz w:val="24"/>
                <w:szCs w:val="24"/>
              </w:rPr>
            </w:pPr>
            <w:r w:rsidRPr="00EA0758">
              <w:rPr>
                <w:rFonts w:asciiTheme="majorHAnsi" w:hAnsiTheme="majorHAnsi"/>
                <w:b/>
                <w:bCs/>
                <w:sz w:val="24"/>
                <w:szCs w:val="24"/>
              </w:rPr>
              <w:t>Sub-forums</w:t>
            </w:r>
          </w:p>
        </w:tc>
        <w:tc>
          <w:tcPr>
            <w:tcW w:w="2075" w:type="dxa"/>
          </w:tcPr>
          <w:p w14:paraId="2AC01914" w14:textId="77777777" w:rsidR="004016C1" w:rsidRPr="00EA0758" w:rsidRDefault="004016C1" w:rsidP="00966A73">
            <w:pPr>
              <w:jc w:val="both"/>
              <w:rPr>
                <w:rFonts w:asciiTheme="majorHAnsi" w:hAnsiTheme="majorHAnsi"/>
                <w:b/>
                <w:bCs/>
                <w:sz w:val="24"/>
                <w:szCs w:val="24"/>
              </w:rPr>
            </w:pPr>
            <w:r w:rsidRPr="00EA0758">
              <w:rPr>
                <w:rFonts w:asciiTheme="majorHAnsi" w:hAnsiTheme="majorHAnsi"/>
                <w:b/>
                <w:bCs/>
                <w:sz w:val="24"/>
                <w:szCs w:val="24"/>
              </w:rPr>
              <w:t>Number of threads/posts sampled</w:t>
            </w:r>
          </w:p>
        </w:tc>
        <w:tc>
          <w:tcPr>
            <w:tcW w:w="1761" w:type="dxa"/>
          </w:tcPr>
          <w:p w14:paraId="268ED322" w14:textId="77777777" w:rsidR="004016C1" w:rsidRPr="00EA0758" w:rsidRDefault="004016C1" w:rsidP="00966A73">
            <w:pPr>
              <w:jc w:val="both"/>
              <w:rPr>
                <w:rFonts w:asciiTheme="majorHAnsi" w:hAnsiTheme="majorHAnsi"/>
                <w:b/>
                <w:bCs/>
                <w:sz w:val="24"/>
                <w:szCs w:val="24"/>
              </w:rPr>
            </w:pPr>
            <w:r w:rsidRPr="00EA0758">
              <w:rPr>
                <w:rFonts w:asciiTheme="majorHAnsi" w:hAnsiTheme="majorHAnsi"/>
                <w:b/>
                <w:bCs/>
                <w:sz w:val="24"/>
                <w:szCs w:val="24"/>
              </w:rPr>
              <w:t xml:space="preserve">Time period </w:t>
            </w:r>
          </w:p>
        </w:tc>
        <w:tc>
          <w:tcPr>
            <w:tcW w:w="1495" w:type="dxa"/>
          </w:tcPr>
          <w:p w14:paraId="50468209" w14:textId="77777777" w:rsidR="004016C1" w:rsidRPr="00EA0758" w:rsidRDefault="004016C1" w:rsidP="00966A73">
            <w:pPr>
              <w:jc w:val="center"/>
              <w:rPr>
                <w:rFonts w:asciiTheme="majorHAnsi" w:hAnsiTheme="majorHAnsi"/>
                <w:b/>
                <w:bCs/>
                <w:sz w:val="24"/>
                <w:szCs w:val="24"/>
              </w:rPr>
            </w:pPr>
            <w:r w:rsidRPr="00EA0758">
              <w:rPr>
                <w:rFonts w:asciiTheme="majorHAnsi" w:hAnsiTheme="majorHAnsi"/>
                <w:b/>
                <w:bCs/>
                <w:sz w:val="24"/>
                <w:szCs w:val="24"/>
              </w:rPr>
              <w:t>User quote</w:t>
            </w:r>
            <w:r>
              <w:rPr>
                <w:rFonts w:asciiTheme="majorHAnsi" w:hAnsiTheme="majorHAnsi"/>
                <w:b/>
                <w:bCs/>
                <w:sz w:val="24"/>
                <w:szCs w:val="24"/>
              </w:rPr>
              <w:t>s</w:t>
            </w:r>
          </w:p>
        </w:tc>
      </w:tr>
      <w:tr w:rsidR="004016C1" w:rsidRPr="00EA0758" w14:paraId="10952431" w14:textId="77777777" w:rsidTr="00966A73">
        <w:trPr>
          <w:trHeight w:val="730"/>
        </w:trPr>
        <w:tc>
          <w:tcPr>
            <w:tcW w:w="1660" w:type="dxa"/>
          </w:tcPr>
          <w:p w14:paraId="21ED3122" w14:textId="77777777" w:rsidR="004016C1" w:rsidRPr="00EA0758" w:rsidRDefault="004016C1" w:rsidP="00966A73">
            <w:pPr>
              <w:rPr>
                <w:rFonts w:asciiTheme="majorHAnsi" w:hAnsiTheme="majorHAnsi"/>
                <w:b/>
                <w:bCs/>
                <w:sz w:val="24"/>
                <w:szCs w:val="24"/>
              </w:rPr>
            </w:pPr>
            <w:r w:rsidRPr="00EA0758">
              <w:rPr>
                <w:rFonts w:asciiTheme="majorHAnsi" w:hAnsiTheme="majorHAnsi"/>
                <w:b/>
                <w:bCs/>
                <w:sz w:val="24"/>
                <w:szCs w:val="24"/>
              </w:rPr>
              <w:t xml:space="preserve">Money Saving Expert </w:t>
            </w:r>
            <w:r w:rsidRPr="00EA0758">
              <w:rPr>
                <w:rFonts w:asciiTheme="majorHAnsi" w:hAnsiTheme="majorHAnsi"/>
                <w:bCs/>
                <w:sz w:val="24"/>
                <w:szCs w:val="24"/>
              </w:rPr>
              <w:t>(MSE)</w:t>
            </w:r>
          </w:p>
        </w:tc>
        <w:tc>
          <w:tcPr>
            <w:tcW w:w="2143" w:type="dxa"/>
          </w:tcPr>
          <w:p w14:paraId="2382B2E8" w14:textId="77777777" w:rsidR="004016C1" w:rsidRPr="00EA0758" w:rsidRDefault="004016C1" w:rsidP="00966A73">
            <w:pPr>
              <w:rPr>
                <w:rFonts w:asciiTheme="majorHAnsi" w:hAnsiTheme="majorHAnsi"/>
                <w:sz w:val="24"/>
                <w:szCs w:val="24"/>
              </w:rPr>
            </w:pPr>
            <w:r w:rsidRPr="00EA0758">
              <w:rPr>
                <w:rFonts w:asciiTheme="majorHAnsi" w:hAnsiTheme="majorHAnsi"/>
                <w:sz w:val="24"/>
                <w:szCs w:val="24"/>
              </w:rPr>
              <w:t>Debt Free Wannabee</w:t>
            </w:r>
          </w:p>
        </w:tc>
        <w:tc>
          <w:tcPr>
            <w:tcW w:w="2075" w:type="dxa"/>
          </w:tcPr>
          <w:p w14:paraId="681621AE"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46 threads (of varied length)</w:t>
            </w:r>
          </w:p>
        </w:tc>
        <w:tc>
          <w:tcPr>
            <w:tcW w:w="1761" w:type="dxa"/>
          </w:tcPr>
          <w:p w14:paraId="34170147"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April 2014 &amp; 2015</w:t>
            </w:r>
          </w:p>
        </w:tc>
        <w:tc>
          <w:tcPr>
            <w:tcW w:w="1495" w:type="dxa"/>
          </w:tcPr>
          <w:p w14:paraId="7198DE4D" w14:textId="77777777" w:rsidR="004016C1" w:rsidRPr="00EA0758" w:rsidRDefault="004016C1" w:rsidP="00966A73">
            <w:pPr>
              <w:jc w:val="both"/>
              <w:rPr>
                <w:rFonts w:asciiTheme="majorHAnsi" w:hAnsiTheme="majorHAnsi"/>
                <w:sz w:val="24"/>
                <w:szCs w:val="24"/>
              </w:rPr>
            </w:pPr>
            <w:r>
              <w:rPr>
                <w:rFonts w:asciiTheme="majorHAnsi" w:hAnsiTheme="majorHAnsi"/>
                <w:sz w:val="24"/>
                <w:szCs w:val="24"/>
              </w:rPr>
              <w:t>1</w:t>
            </w:r>
          </w:p>
        </w:tc>
      </w:tr>
      <w:tr w:rsidR="004016C1" w:rsidRPr="00EA0758" w14:paraId="405876D5" w14:textId="77777777" w:rsidTr="00966A73">
        <w:trPr>
          <w:trHeight w:val="711"/>
        </w:trPr>
        <w:tc>
          <w:tcPr>
            <w:tcW w:w="1660" w:type="dxa"/>
          </w:tcPr>
          <w:p w14:paraId="449A14C9" w14:textId="77777777" w:rsidR="004016C1" w:rsidRPr="00EA0758" w:rsidRDefault="004016C1" w:rsidP="00966A73">
            <w:pPr>
              <w:rPr>
                <w:rFonts w:asciiTheme="majorHAnsi" w:hAnsiTheme="majorHAnsi"/>
                <w:b/>
                <w:bCs/>
                <w:sz w:val="24"/>
                <w:szCs w:val="24"/>
              </w:rPr>
            </w:pPr>
            <w:r w:rsidRPr="00EA0758">
              <w:rPr>
                <w:rFonts w:asciiTheme="majorHAnsi" w:hAnsiTheme="majorHAnsi"/>
                <w:b/>
                <w:bCs/>
                <w:sz w:val="24"/>
                <w:szCs w:val="24"/>
              </w:rPr>
              <w:t xml:space="preserve">Consumer Action Group </w:t>
            </w:r>
            <w:r w:rsidRPr="00EA0758">
              <w:rPr>
                <w:rFonts w:asciiTheme="majorHAnsi" w:hAnsiTheme="majorHAnsi"/>
                <w:bCs/>
                <w:sz w:val="24"/>
                <w:szCs w:val="24"/>
              </w:rPr>
              <w:t>(CAG)</w:t>
            </w:r>
          </w:p>
        </w:tc>
        <w:tc>
          <w:tcPr>
            <w:tcW w:w="2143" w:type="dxa"/>
          </w:tcPr>
          <w:p w14:paraId="661C4A92"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 xml:space="preserve">Effects of debt </w:t>
            </w:r>
          </w:p>
        </w:tc>
        <w:tc>
          <w:tcPr>
            <w:tcW w:w="2075" w:type="dxa"/>
          </w:tcPr>
          <w:p w14:paraId="66659DED"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50 threads (of varied length)</w:t>
            </w:r>
          </w:p>
        </w:tc>
        <w:tc>
          <w:tcPr>
            <w:tcW w:w="1761" w:type="dxa"/>
          </w:tcPr>
          <w:p w14:paraId="63687399"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2008 - 2011</w:t>
            </w:r>
          </w:p>
        </w:tc>
        <w:tc>
          <w:tcPr>
            <w:tcW w:w="1495" w:type="dxa"/>
          </w:tcPr>
          <w:p w14:paraId="3927A101" w14:textId="77777777" w:rsidR="004016C1" w:rsidRPr="00EA0758" w:rsidRDefault="004016C1" w:rsidP="00966A73">
            <w:pPr>
              <w:jc w:val="both"/>
              <w:rPr>
                <w:rFonts w:asciiTheme="majorHAnsi" w:hAnsiTheme="majorHAnsi"/>
                <w:sz w:val="24"/>
                <w:szCs w:val="24"/>
              </w:rPr>
            </w:pPr>
            <w:r>
              <w:rPr>
                <w:rFonts w:asciiTheme="majorHAnsi" w:hAnsiTheme="majorHAnsi"/>
                <w:sz w:val="24"/>
                <w:szCs w:val="24"/>
              </w:rPr>
              <w:t>3, 4, 6</w:t>
            </w:r>
          </w:p>
        </w:tc>
      </w:tr>
      <w:tr w:rsidR="004016C1" w:rsidRPr="00EA0758" w14:paraId="7A799C5C" w14:textId="77777777" w:rsidTr="00966A73">
        <w:trPr>
          <w:trHeight w:val="1095"/>
        </w:trPr>
        <w:tc>
          <w:tcPr>
            <w:tcW w:w="1660" w:type="dxa"/>
          </w:tcPr>
          <w:p w14:paraId="1CD3B08F" w14:textId="77777777" w:rsidR="004016C1" w:rsidRPr="00EA0758" w:rsidRDefault="004016C1" w:rsidP="00966A73">
            <w:pPr>
              <w:rPr>
                <w:rFonts w:asciiTheme="majorHAnsi" w:hAnsiTheme="majorHAnsi"/>
                <w:b/>
                <w:bCs/>
                <w:sz w:val="24"/>
                <w:szCs w:val="24"/>
              </w:rPr>
            </w:pPr>
            <w:r w:rsidRPr="00EA0758">
              <w:rPr>
                <w:rFonts w:asciiTheme="majorHAnsi" w:hAnsiTheme="majorHAnsi"/>
                <w:b/>
                <w:bCs/>
                <w:sz w:val="24"/>
                <w:szCs w:val="24"/>
              </w:rPr>
              <w:t xml:space="preserve">Mumsnet </w:t>
            </w:r>
          </w:p>
        </w:tc>
        <w:tc>
          <w:tcPr>
            <w:tcW w:w="2143" w:type="dxa"/>
          </w:tcPr>
          <w:p w14:paraId="00291600"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 xml:space="preserve">Debt thread </w:t>
            </w:r>
          </w:p>
        </w:tc>
        <w:tc>
          <w:tcPr>
            <w:tcW w:w="2075" w:type="dxa"/>
          </w:tcPr>
          <w:p w14:paraId="433DAC61"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1 big thread, approximately 300 posts</w:t>
            </w:r>
          </w:p>
        </w:tc>
        <w:tc>
          <w:tcPr>
            <w:tcW w:w="1761" w:type="dxa"/>
          </w:tcPr>
          <w:p w14:paraId="300AEFCA" w14:textId="77777777" w:rsidR="004016C1" w:rsidRPr="00EA0758" w:rsidRDefault="004016C1" w:rsidP="00966A73">
            <w:pPr>
              <w:jc w:val="both"/>
              <w:rPr>
                <w:rFonts w:asciiTheme="majorHAnsi" w:hAnsiTheme="majorHAnsi"/>
                <w:sz w:val="24"/>
                <w:szCs w:val="24"/>
              </w:rPr>
            </w:pPr>
            <w:r w:rsidRPr="00EA0758">
              <w:rPr>
                <w:rFonts w:asciiTheme="majorHAnsi" w:hAnsiTheme="majorHAnsi"/>
                <w:sz w:val="24"/>
                <w:szCs w:val="24"/>
              </w:rPr>
              <w:t>April 2014 – May 2015</w:t>
            </w:r>
          </w:p>
        </w:tc>
        <w:tc>
          <w:tcPr>
            <w:tcW w:w="1495" w:type="dxa"/>
          </w:tcPr>
          <w:p w14:paraId="2E9DE57C" w14:textId="77777777" w:rsidR="004016C1" w:rsidRPr="00EA0758" w:rsidRDefault="004016C1" w:rsidP="00966A73">
            <w:pPr>
              <w:jc w:val="both"/>
              <w:rPr>
                <w:rFonts w:asciiTheme="majorHAnsi" w:hAnsiTheme="majorHAnsi"/>
                <w:sz w:val="24"/>
                <w:szCs w:val="24"/>
              </w:rPr>
            </w:pPr>
            <w:r>
              <w:rPr>
                <w:rFonts w:asciiTheme="majorHAnsi" w:hAnsiTheme="majorHAnsi"/>
                <w:sz w:val="24"/>
                <w:szCs w:val="24"/>
              </w:rPr>
              <w:t>2, 5</w:t>
            </w:r>
          </w:p>
        </w:tc>
      </w:tr>
      <w:tr w:rsidR="004016C1" w:rsidRPr="00EA0758" w14:paraId="192FB5C2" w14:textId="77777777" w:rsidTr="00966A73">
        <w:trPr>
          <w:trHeight w:val="1095"/>
        </w:trPr>
        <w:tc>
          <w:tcPr>
            <w:tcW w:w="9134" w:type="dxa"/>
            <w:gridSpan w:val="5"/>
          </w:tcPr>
          <w:p w14:paraId="26707F38" w14:textId="77777777" w:rsidR="004016C1" w:rsidRPr="00EA0758" w:rsidRDefault="004016C1" w:rsidP="00966A73">
            <w:pPr>
              <w:jc w:val="both"/>
              <w:rPr>
                <w:rFonts w:asciiTheme="majorHAnsi" w:hAnsiTheme="majorHAnsi"/>
                <w:sz w:val="20"/>
                <w:szCs w:val="24"/>
              </w:rPr>
            </w:pPr>
            <w:r w:rsidRPr="00EA0758">
              <w:rPr>
                <w:rFonts w:asciiTheme="majorHAnsi" w:hAnsiTheme="majorHAnsi"/>
                <w:sz w:val="20"/>
                <w:szCs w:val="24"/>
              </w:rPr>
              <w:t xml:space="preserve">MSE </w:t>
            </w:r>
            <w:hyperlink r:id="rId10" w:history="1">
              <w:r w:rsidRPr="00EA0758">
                <w:rPr>
                  <w:rStyle w:val="Hyperlink"/>
                  <w:rFonts w:asciiTheme="majorHAnsi" w:hAnsiTheme="majorHAnsi"/>
                  <w:sz w:val="20"/>
                  <w:szCs w:val="24"/>
                </w:rPr>
                <w:t>http://forums.moneysavingexpert.com/forumdisplay.php?f=76</w:t>
              </w:r>
            </w:hyperlink>
            <w:r w:rsidRPr="00EA0758">
              <w:rPr>
                <w:rFonts w:asciiTheme="majorHAnsi" w:hAnsiTheme="majorHAnsi"/>
                <w:sz w:val="20"/>
                <w:szCs w:val="24"/>
              </w:rPr>
              <w:t xml:space="preserve"> (accessed 18/7/2016)</w:t>
            </w:r>
          </w:p>
          <w:p w14:paraId="44CD3C51" w14:textId="77777777" w:rsidR="004016C1" w:rsidRPr="00EA0758" w:rsidRDefault="004016C1" w:rsidP="00966A73">
            <w:pPr>
              <w:jc w:val="both"/>
              <w:rPr>
                <w:rFonts w:asciiTheme="majorHAnsi" w:hAnsiTheme="majorHAnsi"/>
                <w:sz w:val="20"/>
                <w:szCs w:val="24"/>
              </w:rPr>
            </w:pPr>
            <w:r w:rsidRPr="00EA0758">
              <w:rPr>
                <w:rFonts w:asciiTheme="majorHAnsi" w:hAnsiTheme="majorHAnsi"/>
                <w:sz w:val="20"/>
                <w:szCs w:val="24"/>
              </w:rPr>
              <w:t>CAG</w:t>
            </w:r>
            <w:hyperlink r:id="rId11" w:history="1">
              <w:r w:rsidRPr="00EA0758">
                <w:rPr>
                  <w:rStyle w:val="Hyperlink"/>
                  <w:rFonts w:asciiTheme="majorHAnsi" w:hAnsiTheme="majorHAnsi"/>
                  <w:sz w:val="20"/>
                  <w:szCs w:val="24"/>
                </w:rPr>
                <w:t>http://www.consumeractiongroup.co.uk/forum/forumdisplay.php?163-Debt-Action-Group</w:t>
              </w:r>
            </w:hyperlink>
            <w:r w:rsidRPr="00EA0758">
              <w:rPr>
                <w:rFonts w:asciiTheme="majorHAnsi" w:hAnsiTheme="majorHAnsi"/>
                <w:sz w:val="20"/>
                <w:szCs w:val="24"/>
              </w:rPr>
              <w:t xml:space="preserve"> </w:t>
            </w:r>
            <w:r>
              <w:rPr>
                <w:rFonts w:asciiTheme="majorHAnsi" w:hAnsiTheme="majorHAnsi"/>
                <w:sz w:val="20"/>
                <w:szCs w:val="24"/>
              </w:rPr>
              <w:t xml:space="preserve"> </w:t>
            </w:r>
            <w:r w:rsidRPr="00EA0758">
              <w:rPr>
                <w:rFonts w:asciiTheme="majorHAnsi" w:hAnsiTheme="majorHAnsi"/>
                <w:sz w:val="20"/>
                <w:szCs w:val="24"/>
              </w:rPr>
              <w:t>(accessed 18/7/2016)</w:t>
            </w:r>
          </w:p>
          <w:p w14:paraId="108FD961" w14:textId="77777777" w:rsidR="004016C1" w:rsidRPr="00EA0758" w:rsidRDefault="004016C1" w:rsidP="00966A73">
            <w:pPr>
              <w:jc w:val="both"/>
              <w:rPr>
                <w:rFonts w:asciiTheme="majorHAnsi" w:hAnsiTheme="majorHAnsi"/>
                <w:sz w:val="20"/>
                <w:szCs w:val="24"/>
              </w:rPr>
            </w:pPr>
            <w:r w:rsidRPr="00EA0758">
              <w:rPr>
                <w:rFonts w:asciiTheme="majorHAnsi" w:hAnsiTheme="majorHAnsi"/>
                <w:sz w:val="20"/>
                <w:szCs w:val="24"/>
              </w:rPr>
              <w:t xml:space="preserve">Mumsnet </w:t>
            </w:r>
            <w:hyperlink r:id="rId12" w:history="1">
              <w:r w:rsidRPr="00EA0758">
                <w:rPr>
                  <w:rStyle w:val="Hyperlink"/>
                  <w:rFonts w:asciiTheme="majorHAnsi" w:hAnsiTheme="majorHAnsi"/>
                  <w:sz w:val="20"/>
                  <w:szCs w:val="24"/>
                </w:rPr>
                <w:t>http://www.mumsnet.com/Talk/legal_money_matters/2317797-Debt-mutual-support-thread-number-7-Spring-is-coming-let-the-sun-shine-into-your-finances-and-your-life</w:t>
              </w:r>
            </w:hyperlink>
            <w:r w:rsidRPr="00EA0758">
              <w:rPr>
                <w:rFonts w:asciiTheme="majorHAnsi" w:hAnsiTheme="majorHAnsi"/>
                <w:sz w:val="20"/>
                <w:szCs w:val="24"/>
              </w:rPr>
              <w:t xml:space="preserve"> (accessed 18/7/2016)</w:t>
            </w:r>
          </w:p>
          <w:p w14:paraId="79930B91" w14:textId="77777777" w:rsidR="004016C1" w:rsidRPr="00EA0758" w:rsidRDefault="004016C1" w:rsidP="00966A73">
            <w:pPr>
              <w:jc w:val="both"/>
              <w:rPr>
                <w:rFonts w:asciiTheme="majorHAnsi" w:hAnsiTheme="majorHAnsi"/>
                <w:sz w:val="20"/>
                <w:szCs w:val="24"/>
              </w:rPr>
            </w:pPr>
            <w:r w:rsidRPr="00EA0758">
              <w:rPr>
                <w:rFonts w:asciiTheme="majorHAnsi" w:hAnsiTheme="majorHAnsi"/>
                <w:sz w:val="20"/>
                <w:szCs w:val="24"/>
              </w:rPr>
              <w:t>*please read and review each forums fair-use policy before re-using any quotes</w:t>
            </w:r>
          </w:p>
        </w:tc>
      </w:tr>
    </w:tbl>
    <w:p w14:paraId="132732EC" w14:textId="1B5CA433" w:rsidR="001B2ABE" w:rsidRPr="0085595A" w:rsidRDefault="001B2ABE" w:rsidP="0085595A">
      <w:pPr>
        <w:spacing w:line="480" w:lineRule="auto"/>
        <w:jc w:val="both"/>
        <w:rPr>
          <w:rFonts w:ascii="Times New Roman" w:hAnsi="Times New Roman"/>
          <w:sz w:val="24"/>
          <w:szCs w:val="24"/>
        </w:rPr>
      </w:pPr>
      <w:bookmarkStart w:id="0" w:name="_GoBack"/>
      <w:bookmarkEnd w:id="0"/>
      <w:r w:rsidRPr="0085595A">
        <w:rPr>
          <w:rFonts w:ascii="Times New Roman" w:hAnsi="Times New Roman"/>
          <w:sz w:val="24"/>
          <w:szCs w:val="24"/>
        </w:rPr>
        <w:t xml:space="preserve">The data analysis process was guided by a single exploratory research question: What is debt </w:t>
      </w:r>
      <w:r w:rsidRPr="0085595A">
        <w:rPr>
          <w:rFonts w:ascii="Times New Roman" w:hAnsi="Times New Roman"/>
          <w:i/>
          <w:sz w:val="24"/>
          <w:szCs w:val="24"/>
        </w:rPr>
        <w:t>doing</w:t>
      </w:r>
      <w:r w:rsidRPr="0085595A">
        <w:rPr>
          <w:rFonts w:ascii="Times New Roman" w:hAnsi="Times New Roman"/>
          <w:sz w:val="24"/>
          <w:szCs w:val="24"/>
        </w:rPr>
        <w:t xml:space="preserve"> to the household economy? During the process, we paid particular attention in coding gendered norms, identities and relationships when forum members were discussing debt management and the social reproductive dynamics of household budgeting. The analysis of</w:t>
      </w:r>
      <w:r w:rsidR="00B92AB1" w:rsidRPr="0085595A">
        <w:rPr>
          <w:rFonts w:ascii="Times New Roman" w:hAnsi="Times New Roman"/>
          <w:sz w:val="24"/>
          <w:szCs w:val="24"/>
        </w:rPr>
        <w:t xml:space="preserve"> the</w:t>
      </w:r>
      <w:r w:rsidRPr="0085595A">
        <w:rPr>
          <w:rFonts w:ascii="Times New Roman" w:hAnsi="Times New Roman"/>
          <w:sz w:val="24"/>
          <w:szCs w:val="24"/>
        </w:rPr>
        <w:t xml:space="preserve"> P2P debt-related forums and threads revealed the discursive and rhetorical spaces in which social identities and categories are produced within debt-ridden households (Pillow and Mayo, 2012). The resulting data was read through thoroughly and coded according to two key themes: (</w:t>
      </w:r>
      <w:r w:rsidR="005E42C2" w:rsidRPr="0085595A">
        <w:rPr>
          <w:rFonts w:ascii="Times New Roman" w:hAnsi="Times New Roman"/>
          <w:sz w:val="24"/>
          <w:szCs w:val="24"/>
        </w:rPr>
        <w:t>a</w:t>
      </w:r>
      <w:r w:rsidRPr="0085595A">
        <w:rPr>
          <w:rFonts w:ascii="Times New Roman" w:hAnsi="Times New Roman"/>
          <w:sz w:val="24"/>
          <w:szCs w:val="24"/>
        </w:rPr>
        <w:t xml:space="preserve">) the social reproduction of </w:t>
      </w:r>
      <w:r w:rsidR="00E300DC">
        <w:rPr>
          <w:rFonts w:ascii="Times New Roman" w:hAnsi="Times New Roman"/>
          <w:sz w:val="24"/>
          <w:szCs w:val="24"/>
        </w:rPr>
        <w:t>household budget</w:t>
      </w:r>
      <w:r w:rsidRPr="0085595A">
        <w:rPr>
          <w:rFonts w:ascii="Times New Roman" w:hAnsi="Times New Roman"/>
          <w:sz w:val="24"/>
          <w:szCs w:val="24"/>
        </w:rPr>
        <w:t xml:space="preserve"> obligations and (</w:t>
      </w:r>
      <w:r w:rsidR="005E42C2" w:rsidRPr="0085595A">
        <w:rPr>
          <w:rFonts w:ascii="Times New Roman" w:hAnsi="Times New Roman"/>
          <w:sz w:val="24"/>
          <w:szCs w:val="24"/>
        </w:rPr>
        <w:t>b</w:t>
      </w:r>
      <w:r w:rsidRPr="0085595A">
        <w:rPr>
          <w:rFonts w:ascii="Times New Roman" w:hAnsi="Times New Roman"/>
          <w:sz w:val="24"/>
          <w:szCs w:val="24"/>
        </w:rPr>
        <w:t xml:space="preserve">) the care responsibilities of debt management. </w:t>
      </w:r>
      <w:r w:rsidR="005E42C2" w:rsidRPr="0085595A">
        <w:rPr>
          <w:rFonts w:ascii="Times New Roman" w:hAnsi="Times New Roman"/>
          <w:sz w:val="24"/>
          <w:szCs w:val="24"/>
        </w:rPr>
        <w:t xml:space="preserve">What we found was that standard political economic framing of national stock of household debts does not adequately capture how debt is not simply managed at the level of the households in terms of incomings and outgoings (cash-flow) but </w:t>
      </w:r>
      <w:r w:rsidR="005E42C2" w:rsidRPr="0085595A">
        <w:rPr>
          <w:rFonts w:ascii="Times New Roman" w:hAnsi="Times New Roman"/>
          <w:i/>
          <w:sz w:val="24"/>
          <w:szCs w:val="24"/>
        </w:rPr>
        <w:t>cared for</w:t>
      </w:r>
      <w:r w:rsidR="005E42C2" w:rsidRPr="0085595A">
        <w:rPr>
          <w:rFonts w:ascii="Times New Roman" w:hAnsi="Times New Roman"/>
          <w:sz w:val="24"/>
          <w:szCs w:val="24"/>
        </w:rPr>
        <w:t xml:space="preserve"> within and across households. The limits of household care obligations to debt are an important </w:t>
      </w:r>
      <w:r w:rsidR="005E42C2" w:rsidRPr="0085595A">
        <w:rPr>
          <w:rFonts w:ascii="Times New Roman" w:hAnsi="Times New Roman"/>
          <w:sz w:val="24"/>
          <w:szCs w:val="24"/>
        </w:rPr>
        <w:lastRenderedPageBreak/>
        <w:t xml:space="preserve">disruption of </w:t>
      </w:r>
      <w:r w:rsidR="00416BC2" w:rsidRPr="0085595A">
        <w:rPr>
          <w:rFonts w:ascii="Times New Roman" w:hAnsi="Times New Roman"/>
          <w:sz w:val="24"/>
          <w:szCs w:val="24"/>
        </w:rPr>
        <w:t>the crisis of financialisation</w:t>
      </w:r>
      <w:r w:rsidR="005E42C2" w:rsidRPr="0085595A">
        <w:rPr>
          <w:rFonts w:ascii="Times New Roman" w:hAnsi="Times New Roman"/>
          <w:sz w:val="24"/>
          <w:szCs w:val="24"/>
        </w:rPr>
        <w:t xml:space="preserve">; </w:t>
      </w:r>
      <w:r w:rsidR="00B92AB1" w:rsidRPr="0085595A">
        <w:rPr>
          <w:rFonts w:ascii="Times New Roman" w:hAnsi="Times New Roman"/>
          <w:sz w:val="24"/>
          <w:szCs w:val="24"/>
        </w:rPr>
        <w:t>thus</w:t>
      </w:r>
      <w:r w:rsidR="005E42C2" w:rsidRPr="0085595A">
        <w:rPr>
          <w:rFonts w:ascii="Times New Roman" w:hAnsi="Times New Roman"/>
          <w:sz w:val="24"/>
          <w:szCs w:val="24"/>
        </w:rPr>
        <w:t>,</w:t>
      </w:r>
      <w:r w:rsidR="00B92AB1" w:rsidRPr="0085595A">
        <w:rPr>
          <w:rFonts w:ascii="Times New Roman" w:hAnsi="Times New Roman"/>
          <w:sz w:val="24"/>
          <w:szCs w:val="24"/>
        </w:rPr>
        <w:t xml:space="preserve"> </w:t>
      </w:r>
      <w:r w:rsidR="00C4619A" w:rsidRPr="0085595A">
        <w:rPr>
          <w:rFonts w:ascii="Times New Roman" w:hAnsi="Times New Roman"/>
          <w:sz w:val="24"/>
          <w:szCs w:val="24"/>
        </w:rPr>
        <w:t xml:space="preserve">they </w:t>
      </w:r>
      <w:r w:rsidR="00B92AB1" w:rsidRPr="0085595A">
        <w:rPr>
          <w:rFonts w:ascii="Times New Roman" w:hAnsi="Times New Roman"/>
          <w:sz w:val="24"/>
          <w:szCs w:val="24"/>
        </w:rPr>
        <w:t>create the space where</w:t>
      </w:r>
      <w:r w:rsidR="005E42C2" w:rsidRPr="0085595A">
        <w:rPr>
          <w:rFonts w:ascii="Times New Roman" w:hAnsi="Times New Roman"/>
          <w:sz w:val="24"/>
          <w:szCs w:val="24"/>
        </w:rPr>
        <w:t xml:space="preserve"> we can </w:t>
      </w:r>
      <w:r w:rsidR="00416BC2" w:rsidRPr="0085595A">
        <w:rPr>
          <w:rFonts w:ascii="Times New Roman" w:hAnsi="Times New Roman"/>
          <w:sz w:val="24"/>
          <w:szCs w:val="24"/>
        </w:rPr>
        <w:t xml:space="preserve">indeed </w:t>
      </w:r>
      <w:r w:rsidR="005E42C2" w:rsidRPr="0085595A">
        <w:rPr>
          <w:rFonts w:ascii="Times New Roman" w:hAnsi="Times New Roman"/>
          <w:sz w:val="24"/>
          <w:szCs w:val="24"/>
        </w:rPr>
        <w:t>see the limits of financialisation</w:t>
      </w:r>
      <w:r w:rsidR="00416BC2" w:rsidRPr="0085595A">
        <w:rPr>
          <w:rFonts w:ascii="Times New Roman" w:hAnsi="Times New Roman"/>
          <w:sz w:val="24"/>
          <w:szCs w:val="24"/>
        </w:rPr>
        <w:t xml:space="preserve">. </w:t>
      </w:r>
    </w:p>
    <w:p w14:paraId="6E747392" w14:textId="77777777" w:rsidR="002109A1" w:rsidRPr="0085595A" w:rsidRDefault="002109A1" w:rsidP="0085595A">
      <w:pPr>
        <w:pStyle w:val="NormalWeb"/>
        <w:spacing w:before="0" w:beforeAutospacing="0" w:after="0" w:afterAutospacing="0" w:line="480" w:lineRule="auto"/>
        <w:rPr>
          <w:b/>
        </w:rPr>
      </w:pPr>
    </w:p>
    <w:p w14:paraId="4699A58F" w14:textId="3A802FE6" w:rsidR="002109A1" w:rsidRPr="0085595A" w:rsidRDefault="002109A1" w:rsidP="0085595A">
      <w:pPr>
        <w:pStyle w:val="NormalWeb"/>
        <w:spacing w:before="0" w:beforeAutospacing="0" w:after="0" w:afterAutospacing="0" w:line="480" w:lineRule="auto"/>
        <w:rPr>
          <w:b/>
        </w:rPr>
      </w:pPr>
      <w:r w:rsidRPr="0085595A">
        <w:rPr>
          <w:b/>
        </w:rPr>
        <w:t>C</w:t>
      </w:r>
      <w:r w:rsidR="00B92AB1" w:rsidRPr="0085595A">
        <w:rPr>
          <w:b/>
        </w:rPr>
        <w:t>aring for D</w:t>
      </w:r>
      <w:r w:rsidR="0063268D" w:rsidRPr="0085595A">
        <w:rPr>
          <w:b/>
        </w:rPr>
        <w:t>ebts</w:t>
      </w:r>
    </w:p>
    <w:p w14:paraId="75D64265" w14:textId="77777777" w:rsidR="00623F75" w:rsidRPr="0085595A" w:rsidRDefault="00623F75" w:rsidP="0085595A">
      <w:pPr>
        <w:pStyle w:val="NormalWeb"/>
        <w:spacing w:before="0" w:beforeAutospacing="0" w:after="0" w:afterAutospacing="0" w:line="480" w:lineRule="auto"/>
        <w:rPr>
          <w:b/>
        </w:rPr>
      </w:pPr>
    </w:p>
    <w:p w14:paraId="002739B0" w14:textId="0F713858" w:rsidR="00801906" w:rsidRPr="0085595A" w:rsidRDefault="00801906" w:rsidP="0085595A">
      <w:pPr>
        <w:spacing w:line="480" w:lineRule="auto"/>
        <w:jc w:val="both"/>
        <w:rPr>
          <w:rFonts w:ascii="Times New Roman" w:hAnsi="Times New Roman"/>
          <w:b/>
          <w:sz w:val="24"/>
          <w:szCs w:val="24"/>
        </w:rPr>
      </w:pPr>
      <w:r w:rsidRPr="0085595A">
        <w:rPr>
          <w:rFonts w:ascii="Times New Roman" w:hAnsi="Times New Roman"/>
          <w:sz w:val="24"/>
          <w:szCs w:val="24"/>
        </w:rPr>
        <w:t xml:space="preserve">Our analysis revealed above all else that the financial management of the household is part of the reproductive economy and that the household economy is socially reproduced by the emotions and actions of individuals within and across households. Feminist scholars have long documented the norms and values surrounding socially reproductive work and have highlighted how this kind of labour has its origins in emotional ties and the desire/necessity of caring for loved ones (Picchio, 1992). ‘Family,’ of course, suggests relationships built on biological kinship, and the indiscriminate use of that word thus reinforces western-centric assumptions about the heteronormative ‘nuclear family’ (Peterson and Runyan, 2009). </w:t>
      </w:r>
      <w:r w:rsidR="00B92AB1" w:rsidRPr="0085595A">
        <w:rPr>
          <w:rFonts w:ascii="Times New Roman" w:hAnsi="Times New Roman"/>
          <w:sz w:val="24"/>
          <w:szCs w:val="24"/>
        </w:rPr>
        <w:t>Yet, e</w:t>
      </w:r>
      <w:r w:rsidRPr="0085595A">
        <w:rPr>
          <w:rFonts w:ascii="Times New Roman" w:hAnsi="Times New Roman"/>
          <w:sz w:val="24"/>
          <w:szCs w:val="24"/>
        </w:rPr>
        <w:t xml:space="preserve">ven the UK’s Office for National Statistics has noted the wide variety of households that make up British society. In its 2015 definition of the word ‘household’, for instance, the ONS noted that a ‘household’ could be considered ‘one person living alone, or a group of people (not necessarily related) living at the same address who share cooking facilities and share a living area. A household can consist of more than one family, or no families in the case of a group of unrelated people’ (p.10). The varied make-up of British households </w:t>
      </w:r>
      <w:r w:rsidR="00B92AB1" w:rsidRPr="0085595A">
        <w:rPr>
          <w:rFonts w:ascii="Times New Roman" w:hAnsi="Times New Roman"/>
          <w:sz w:val="24"/>
          <w:szCs w:val="24"/>
        </w:rPr>
        <w:t>was obvious</w:t>
      </w:r>
      <w:r w:rsidRPr="0085595A">
        <w:rPr>
          <w:rFonts w:ascii="Times New Roman" w:hAnsi="Times New Roman"/>
          <w:sz w:val="24"/>
          <w:szCs w:val="24"/>
        </w:rPr>
        <w:t xml:space="preserve"> in </w:t>
      </w:r>
      <w:r w:rsidR="00B92AB1" w:rsidRPr="0085595A">
        <w:rPr>
          <w:rFonts w:ascii="Times New Roman" w:hAnsi="Times New Roman"/>
          <w:sz w:val="24"/>
          <w:szCs w:val="24"/>
        </w:rPr>
        <w:t xml:space="preserve">our examination of the P2P forums, yet relationships of care have transcended the various forms of living arrangements.  </w:t>
      </w:r>
    </w:p>
    <w:p w14:paraId="6AAE7F32" w14:textId="690BB038" w:rsidR="000D3C56" w:rsidRPr="0085595A" w:rsidRDefault="00B92AB1" w:rsidP="0085595A">
      <w:pPr>
        <w:spacing w:line="480" w:lineRule="auto"/>
        <w:jc w:val="both"/>
        <w:rPr>
          <w:rFonts w:ascii="Times New Roman" w:hAnsi="Times New Roman"/>
          <w:sz w:val="24"/>
          <w:szCs w:val="24"/>
        </w:rPr>
      </w:pPr>
      <w:r w:rsidRPr="0085595A">
        <w:rPr>
          <w:rFonts w:ascii="Times New Roman" w:hAnsi="Times New Roman"/>
          <w:sz w:val="24"/>
          <w:szCs w:val="24"/>
        </w:rPr>
        <w:t>Nevertheless, in all these cases, t</w:t>
      </w:r>
      <w:r w:rsidR="00801906" w:rsidRPr="0085595A">
        <w:rPr>
          <w:rFonts w:ascii="Times New Roman" w:hAnsi="Times New Roman"/>
          <w:sz w:val="24"/>
          <w:szCs w:val="24"/>
        </w:rPr>
        <w:t xml:space="preserve">he reality </w:t>
      </w:r>
      <w:r w:rsidRPr="0085595A">
        <w:rPr>
          <w:rFonts w:ascii="Times New Roman" w:hAnsi="Times New Roman"/>
          <w:sz w:val="24"/>
          <w:szCs w:val="24"/>
        </w:rPr>
        <w:t>of</w:t>
      </w:r>
      <w:r w:rsidR="00801906" w:rsidRPr="0085595A">
        <w:rPr>
          <w:rFonts w:ascii="Times New Roman" w:hAnsi="Times New Roman"/>
          <w:sz w:val="24"/>
          <w:szCs w:val="24"/>
        </w:rPr>
        <w:t xml:space="preserve"> debt exists as a pre-emptory claim against income</w:t>
      </w:r>
      <w:r w:rsidR="00416BC2" w:rsidRPr="0085595A">
        <w:rPr>
          <w:rFonts w:ascii="Times New Roman" w:hAnsi="Times New Roman"/>
          <w:sz w:val="24"/>
          <w:szCs w:val="24"/>
        </w:rPr>
        <w:t>.</w:t>
      </w:r>
      <w:r w:rsidR="00801906" w:rsidRPr="0085595A">
        <w:rPr>
          <w:rFonts w:ascii="Times New Roman" w:hAnsi="Times New Roman"/>
          <w:sz w:val="24"/>
          <w:szCs w:val="24"/>
        </w:rPr>
        <w:t xml:space="preserve"> </w:t>
      </w:r>
      <w:r w:rsidR="00416BC2" w:rsidRPr="0085595A">
        <w:rPr>
          <w:rFonts w:ascii="Times New Roman" w:hAnsi="Times New Roman"/>
          <w:sz w:val="24"/>
          <w:szCs w:val="24"/>
        </w:rPr>
        <w:t>L</w:t>
      </w:r>
      <w:r w:rsidR="00801906" w:rsidRPr="0085595A">
        <w:rPr>
          <w:rFonts w:ascii="Times New Roman" w:hAnsi="Times New Roman"/>
          <w:sz w:val="24"/>
          <w:szCs w:val="24"/>
        </w:rPr>
        <w:t xml:space="preserve">ike </w:t>
      </w:r>
      <w:r w:rsidR="00416BC2" w:rsidRPr="0085595A">
        <w:rPr>
          <w:rFonts w:ascii="Times New Roman" w:hAnsi="Times New Roman"/>
          <w:sz w:val="24"/>
          <w:szCs w:val="24"/>
        </w:rPr>
        <w:t xml:space="preserve">with </w:t>
      </w:r>
      <w:r w:rsidR="00801906" w:rsidRPr="0085595A">
        <w:rPr>
          <w:rFonts w:ascii="Times New Roman" w:hAnsi="Times New Roman"/>
          <w:sz w:val="24"/>
          <w:szCs w:val="24"/>
        </w:rPr>
        <w:t>taxation</w:t>
      </w:r>
      <w:r w:rsidR="00416BC2" w:rsidRPr="0085595A">
        <w:rPr>
          <w:rFonts w:ascii="Times New Roman" w:hAnsi="Times New Roman"/>
          <w:sz w:val="24"/>
          <w:szCs w:val="24"/>
        </w:rPr>
        <w:t>,</w:t>
      </w:r>
      <w:r w:rsidR="00801906" w:rsidRPr="0085595A">
        <w:rPr>
          <w:rFonts w:ascii="Times New Roman" w:hAnsi="Times New Roman"/>
          <w:sz w:val="24"/>
          <w:szCs w:val="24"/>
        </w:rPr>
        <w:t xml:space="preserve"> there is a legal obligation to pay creditors within the household budget</w:t>
      </w:r>
      <w:r w:rsidR="006F083A" w:rsidRPr="0085595A">
        <w:rPr>
          <w:rFonts w:ascii="Times New Roman" w:hAnsi="Times New Roman"/>
          <w:sz w:val="24"/>
          <w:szCs w:val="24"/>
        </w:rPr>
        <w:t>,</w:t>
      </w:r>
      <w:r w:rsidR="00801906" w:rsidRPr="0085595A">
        <w:rPr>
          <w:rFonts w:ascii="Times New Roman" w:hAnsi="Times New Roman"/>
          <w:sz w:val="24"/>
          <w:szCs w:val="24"/>
        </w:rPr>
        <w:t xml:space="preserve"> but debt </w:t>
      </w:r>
      <w:r w:rsidR="006F083A" w:rsidRPr="0085595A">
        <w:rPr>
          <w:rFonts w:ascii="Times New Roman" w:hAnsi="Times New Roman"/>
          <w:sz w:val="24"/>
          <w:szCs w:val="24"/>
        </w:rPr>
        <w:t xml:space="preserve">also </w:t>
      </w:r>
      <w:r w:rsidR="00801906" w:rsidRPr="0085595A">
        <w:rPr>
          <w:rFonts w:ascii="Times New Roman" w:hAnsi="Times New Roman"/>
          <w:sz w:val="24"/>
          <w:szCs w:val="24"/>
        </w:rPr>
        <w:t>exist</w:t>
      </w:r>
      <w:r w:rsidR="006F083A" w:rsidRPr="0085595A">
        <w:rPr>
          <w:rFonts w:ascii="Times New Roman" w:hAnsi="Times New Roman"/>
          <w:sz w:val="24"/>
          <w:szCs w:val="24"/>
        </w:rPr>
        <w:t>s</w:t>
      </w:r>
      <w:r w:rsidR="00801906" w:rsidRPr="0085595A">
        <w:rPr>
          <w:rFonts w:ascii="Times New Roman" w:hAnsi="Times New Roman"/>
          <w:sz w:val="24"/>
          <w:szCs w:val="24"/>
        </w:rPr>
        <w:t xml:space="preserve"> as </w:t>
      </w:r>
      <w:r w:rsidR="006F083A" w:rsidRPr="0085595A">
        <w:rPr>
          <w:rFonts w:ascii="Times New Roman" w:hAnsi="Times New Roman"/>
          <w:sz w:val="24"/>
          <w:szCs w:val="24"/>
        </w:rPr>
        <w:t xml:space="preserve">a </w:t>
      </w:r>
      <w:r w:rsidR="00801906" w:rsidRPr="0085595A">
        <w:rPr>
          <w:rFonts w:ascii="Times New Roman" w:hAnsi="Times New Roman"/>
          <w:sz w:val="24"/>
          <w:szCs w:val="24"/>
        </w:rPr>
        <w:t xml:space="preserve">claim on the social reproductive foundations of </w:t>
      </w:r>
      <w:r w:rsidR="00964935" w:rsidRPr="0085595A">
        <w:rPr>
          <w:rFonts w:ascii="Times New Roman" w:hAnsi="Times New Roman"/>
          <w:sz w:val="24"/>
          <w:szCs w:val="24"/>
        </w:rPr>
        <w:t xml:space="preserve">each </w:t>
      </w:r>
      <w:r w:rsidRPr="0085595A">
        <w:rPr>
          <w:rFonts w:ascii="Times New Roman" w:hAnsi="Times New Roman"/>
          <w:sz w:val="24"/>
          <w:szCs w:val="24"/>
        </w:rPr>
        <w:t>household</w:t>
      </w:r>
      <w:r w:rsidR="00801906" w:rsidRPr="0085595A">
        <w:rPr>
          <w:rFonts w:ascii="Times New Roman" w:hAnsi="Times New Roman"/>
          <w:sz w:val="24"/>
          <w:szCs w:val="24"/>
        </w:rPr>
        <w:t xml:space="preserve">. </w:t>
      </w:r>
      <w:r w:rsidRPr="0085595A">
        <w:rPr>
          <w:rFonts w:ascii="Times New Roman" w:hAnsi="Times New Roman"/>
          <w:sz w:val="24"/>
          <w:szCs w:val="24"/>
        </w:rPr>
        <w:t>Taking this insight as a starting point, such a</w:t>
      </w:r>
      <w:r w:rsidR="00801906" w:rsidRPr="0085595A">
        <w:rPr>
          <w:rFonts w:ascii="Times New Roman" w:hAnsi="Times New Roman"/>
          <w:sz w:val="24"/>
          <w:szCs w:val="24"/>
        </w:rPr>
        <w:t xml:space="preserve"> conceptual</w:t>
      </w:r>
      <w:r w:rsidRPr="0085595A">
        <w:rPr>
          <w:rFonts w:ascii="Times New Roman" w:hAnsi="Times New Roman"/>
          <w:sz w:val="24"/>
          <w:szCs w:val="24"/>
        </w:rPr>
        <w:t>isation of the household budget</w:t>
      </w:r>
      <w:r w:rsidR="00CF7E02" w:rsidRPr="0085595A">
        <w:rPr>
          <w:rFonts w:ascii="Times New Roman" w:hAnsi="Times New Roman"/>
          <w:sz w:val="24"/>
          <w:szCs w:val="24"/>
        </w:rPr>
        <w:t xml:space="preserve"> bridge</w:t>
      </w:r>
      <w:r w:rsidRPr="0085595A">
        <w:rPr>
          <w:rFonts w:ascii="Times New Roman" w:hAnsi="Times New Roman"/>
          <w:sz w:val="24"/>
          <w:szCs w:val="24"/>
        </w:rPr>
        <w:t>s</w:t>
      </w:r>
      <w:r w:rsidR="00CF7E02" w:rsidRPr="0085595A">
        <w:rPr>
          <w:rFonts w:ascii="Times New Roman" w:hAnsi="Times New Roman"/>
          <w:sz w:val="24"/>
          <w:szCs w:val="24"/>
        </w:rPr>
        <w:t xml:space="preserve"> the </w:t>
      </w:r>
      <w:r w:rsidR="00CF7E02" w:rsidRPr="0085595A">
        <w:rPr>
          <w:rFonts w:ascii="Times New Roman" w:hAnsi="Times New Roman"/>
          <w:sz w:val="24"/>
          <w:szCs w:val="24"/>
        </w:rPr>
        <w:lastRenderedPageBreak/>
        <w:t xml:space="preserve">conceptual gap between understanding the budget as a simple </w:t>
      </w:r>
      <w:r w:rsidR="00801906" w:rsidRPr="0085595A">
        <w:rPr>
          <w:rFonts w:ascii="Times New Roman" w:hAnsi="Times New Roman"/>
          <w:sz w:val="24"/>
          <w:szCs w:val="24"/>
        </w:rPr>
        <w:t>accounting of the</w:t>
      </w:r>
      <w:r w:rsidR="00CF7E02" w:rsidRPr="0085595A">
        <w:rPr>
          <w:rFonts w:ascii="Times New Roman" w:hAnsi="Times New Roman"/>
          <w:sz w:val="24"/>
          <w:szCs w:val="24"/>
        </w:rPr>
        <w:t xml:space="preserve"> financial state of the household </w:t>
      </w:r>
      <w:r w:rsidR="006F083A" w:rsidRPr="0085595A">
        <w:rPr>
          <w:rFonts w:ascii="Times New Roman" w:hAnsi="Times New Roman"/>
          <w:sz w:val="24"/>
          <w:szCs w:val="24"/>
        </w:rPr>
        <w:t>and as</w:t>
      </w:r>
      <w:r w:rsidR="00CF7E02" w:rsidRPr="0085595A">
        <w:rPr>
          <w:rFonts w:ascii="Times New Roman" w:hAnsi="Times New Roman"/>
          <w:sz w:val="24"/>
          <w:szCs w:val="24"/>
        </w:rPr>
        <w:t xml:space="preserve"> a</w:t>
      </w:r>
      <w:r w:rsidR="00801906" w:rsidRPr="0085595A">
        <w:rPr>
          <w:rFonts w:ascii="Times New Roman" w:hAnsi="Times New Roman"/>
          <w:sz w:val="24"/>
          <w:szCs w:val="24"/>
        </w:rPr>
        <w:t xml:space="preserve"> material </w:t>
      </w:r>
      <w:r w:rsidR="00CF7E02" w:rsidRPr="0085595A">
        <w:rPr>
          <w:rFonts w:ascii="Times New Roman" w:hAnsi="Times New Roman"/>
          <w:sz w:val="24"/>
          <w:szCs w:val="24"/>
        </w:rPr>
        <w:t>and emotional register of the state o</w:t>
      </w:r>
      <w:r w:rsidR="00DB2733" w:rsidRPr="0085595A">
        <w:rPr>
          <w:rFonts w:ascii="Times New Roman" w:hAnsi="Times New Roman"/>
          <w:sz w:val="24"/>
          <w:szCs w:val="24"/>
        </w:rPr>
        <w:t>f the household economy</w:t>
      </w:r>
      <w:r w:rsidR="00CF7E02" w:rsidRPr="0085595A">
        <w:rPr>
          <w:rFonts w:ascii="Times New Roman" w:hAnsi="Times New Roman"/>
          <w:sz w:val="24"/>
          <w:szCs w:val="24"/>
        </w:rPr>
        <w:t>. This means</w:t>
      </w:r>
      <w:r w:rsidR="00DB2733" w:rsidRPr="0085595A">
        <w:rPr>
          <w:rFonts w:ascii="Times New Roman" w:hAnsi="Times New Roman"/>
          <w:sz w:val="24"/>
          <w:szCs w:val="24"/>
        </w:rPr>
        <w:t xml:space="preserve"> it allows us to understand</w:t>
      </w:r>
      <w:r w:rsidR="00CF7E02" w:rsidRPr="0085595A">
        <w:rPr>
          <w:rFonts w:ascii="Times New Roman" w:hAnsi="Times New Roman"/>
          <w:sz w:val="24"/>
          <w:szCs w:val="24"/>
        </w:rPr>
        <w:t xml:space="preserve"> not simply how debt is ‘managed’ at the level of household cash flow of incomings and outgoings, although that is crucially important, but also to conceptualise how debts are cared for within and across households</w:t>
      </w:r>
      <w:r w:rsidR="00964935" w:rsidRPr="0085595A">
        <w:rPr>
          <w:rFonts w:ascii="Times New Roman" w:hAnsi="Times New Roman"/>
          <w:sz w:val="24"/>
          <w:szCs w:val="24"/>
        </w:rPr>
        <w:t xml:space="preserve"> of various make-up</w:t>
      </w:r>
      <w:r w:rsidR="00CF7E02" w:rsidRPr="0085595A">
        <w:rPr>
          <w:rFonts w:ascii="Times New Roman" w:hAnsi="Times New Roman"/>
          <w:sz w:val="24"/>
          <w:szCs w:val="24"/>
        </w:rPr>
        <w:t xml:space="preserve">. </w:t>
      </w:r>
    </w:p>
    <w:p w14:paraId="038FEA8F" w14:textId="236481A4" w:rsidR="00FC3C3A" w:rsidRPr="001656BA" w:rsidRDefault="000D3C56" w:rsidP="0085595A">
      <w:pPr>
        <w:spacing w:line="480" w:lineRule="auto"/>
        <w:jc w:val="both"/>
        <w:rPr>
          <w:rFonts w:ascii="Times New Roman" w:hAnsi="Times New Roman"/>
          <w:sz w:val="24"/>
          <w:szCs w:val="24"/>
        </w:rPr>
      </w:pPr>
      <w:r w:rsidRPr="0085595A">
        <w:rPr>
          <w:rFonts w:ascii="Times New Roman" w:hAnsi="Times New Roman"/>
          <w:sz w:val="24"/>
          <w:szCs w:val="24"/>
        </w:rPr>
        <w:t>Importantly, t</w:t>
      </w:r>
      <w:r w:rsidR="007A14DE" w:rsidRPr="0085595A">
        <w:rPr>
          <w:rFonts w:ascii="Times New Roman" w:hAnsi="Times New Roman"/>
          <w:sz w:val="24"/>
          <w:szCs w:val="24"/>
        </w:rPr>
        <w:t>he</w:t>
      </w:r>
      <w:r w:rsidR="00964935" w:rsidRPr="0085595A">
        <w:rPr>
          <w:rFonts w:ascii="Times New Roman" w:hAnsi="Times New Roman"/>
          <w:sz w:val="24"/>
          <w:szCs w:val="24"/>
        </w:rPr>
        <w:t>se</w:t>
      </w:r>
      <w:r w:rsidR="007A14DE" w:rsidRPr="0085595A">
        <w:rPr>
          <w:rFonts w:ascii="Times New Roman" w:hAnsi="Times New Roman"/>
          <w:sz w:val="24"/>
          <w:szCs w:val="24"/>
        </w:rPr>
        <w:t xml:space="preserve"> forums </w:t>
      </w:r>
      <w:r w:rsidR="00CF7E02" w:rsidRPr="0085595A">
        <w:rPr>
          <w:rFonts w:ascii="Times New Roman" w:hAnsi="Times New Roman"/>
          <w:sz w:val="24"/>
          <w:szCs w:val="24"/>
        </w:rPr>
        <w:t>are not just conversations between users, their social context run</w:t>
      </w:r>
      <w:r w:rsidR="00964935" w:rsidRPr="0085595A">
        <w:rPr>
          <w:rFonts w:ascii="Times New Roman" w:hAnsi="Times New Roman"/>
          <w:sz w:val="24"/>
          <w:szCs w:val="24"/>
        </w:rPr>
        <w:t>s</w:t>
      </w:r>
      <w:r w:rsidR="00CF7E02" w:rsidRPr="0085595A">
        <w:rPr>
          <w:rFonts w:ascii="Times New Roman" w:hAnsi="Times New Roman"/>
          <w:sz w:val="24"/>
          <w:szCs w:val="24"/>
        </w:rPr>
        <w:t xml:space="preserve"> much deeper which affords us an opportunity to reconceptualise our understanding of the everyday dynamics of the household economy. The analysis of </w:t>
      </w:r>
      <w:r w:rsidRPr="0085595A">
        <w:rPr>
          <w:rFonts w:ascii="Times New Roman" w:hAnsi="Times New Roman"/>
          <w:sz w:val="24"/>
          <w:szCs w:val="24"/>
        </w:rPr>
        <w:t>the</w:t>
      </w:r>
      <w:r w:rsidR="00CF7E02" w:rsidRPr="0085595A">
        <w:rPr>
          <w:rFonts w:ascii="Times New Roman" w:hAnsi="Times New Roman"/>
          <w:sz w:val="24"/>
          <w:szCs w:val="24"/>
        </w:rPr>
        <w:t xml:space="preserve"> forums </w:t>
      </w:r>
      <w:r w:rsidR="007A14DE" w:rsidRPr="0085595A">
        <w:rPr>
          <w:rFonts w:ascii="Times New Roman" w:hAnsi="Times New Roman"/>
          <w:sz w:val="24"/>
          <w:szCs w:val="24"/>
        </w:rPr>
        <w:t>contain</w:t>
      </w:r>
      <w:r w:rsidRPr="0085595A">
        <w:rPr>
          <w:rFonts w:ascii="Times New Roman" w:hAnsi="Times New Roman"/>
          <w:sz w:val="24"/>
          <w:szCs w:val="24"/>
        </w:rPr>
        <w:t>s</w:t>
      </w:r>
      <w:r w:rsidR="007A14DE" w:rsidRPr="0085595A">
        <w:rPr>
          <w:rFonts w:ascii="Times New Roman" w:hAnsi="Times New Roman"/>
          <w:sz w:val="24"/>
          <w:szCs w:val="24"/>
        </w:rPr>
        <w:t xml:space="preserve"> a deep store of detailed advice on how to deal with specific problems, whether practical, emotional, or legal. This, coupled with the fact that individual threads around a certain issue are returned by relevant search engine queries, acts as a draw to new members while, for more established members, reaffirms the relevance of the forum’s collective work. The result is that the forums are not just about solving new problems as they come up but also about creating an ever-changing, living archive of life in debt for future debtors – and indeed researchers – to access</w:t>
      </w:r>
      <w:r w:rsidR="00F4086F" w:rsidRPr="0085595A">
        <w:rPr>
          <w:rFonts w:ascii="Times New Roman" w:hAnsi="Times New Roman"/>
          <w:sz w:val="24"/>
          <w:szCs w:val="24"/>
        </w:rPr>
        <w:t xml:space="preserve"> (Deville 2015)</w:t>
      </w:r>
      <w:r w:rsidR="007A14DE" w:rsidRPr="0085595A">
        <w:rPr>
          <w:rFonts w:ascii="Times New Roman" w:hAnsi="Times New Roman"/>
          <w:sz w:val="24"/>
          <w:szCs w:val="24"/>
        </w:rPr>
        <w:t xml:space="preserve">. This living archive is the evidence of the high level of everyday financial literacy </w:t>
      </w:r>
      <w:r w:rsidRPr="0085595A">
        <w:rPr>
          <w:rFonts w:ascii="Times New Roman" w:hAnsi="Times New Roman"/>
          <w:sz w:val="24"/>
          <w:szCs w:val="24"/>
        </w:rPr>
        <w:t xml:space="preserve">(Montgomerie and Tepe-Belfrage, 2016) </w:t>
      </w:r>
      <w:r w:rsidR="007A14DE" w:rsidRPr="0085595A">
        <w:rPr>
          <w:rFonts w:ascii="Times New Roman" w:hAnsi="Times New Roman"/>
          <w:sz w:val="24"/>
          <w:szCs w:val="24"/>
        </w:rPr>
        <w:t>a</w:t>
      </w:r>
      <w:r w:rsidR="00357FAC" w:rsidRPr="0085595A">
        <w:rPr>
          <w:rFonts w:ascii="Times New Roman" w:hAnsi="Times New Roman"/>
          <w:sz w:val="24"/>
          <w:szCs w:val="24"/>
        </w:rPr>
        <w:t xml:space="preserve">mong on-line debtor communities and a keen willingness to engage in budgeting in an attempt to recover from their own household-level financial crisis.  </w:t>
      </w:r>
      <w:r w:rsidR="00FC3C3A" w:rsidRPr="0085595A">
        <w:rPr>
          <w:rFonts w:ascii="Times New Roman" w:hAnsi="Times New Roman"/>
          <w:sz w:val="24"/>
          <w:szCs w:val="24"/>
        </w:rPr>
        <w:t xml:space="preserve">However, of particular interest is the ways in which debt had clear emotional consequences, taking on particular expressions in relationships of care. For instance, a </w:t>
      </w:r>
      <w:r w:rsidR="00FC3C3A" w:rsidRPr="001656BA">
        <w:rPr>
          <w:rFonts w:ascii="Times New Roman" w:hAnsi="Times New Roman"/>
          <w:sz w:val="24"/>
          <w:szCs w:val="24"/>
        </w:rPr>
        <w:t>forum member describing his debt obligations as they affect his emotional relationship with his wife:</w:t>
      </w:r>
    </w:p>
    <w:p w14:paraId="432611D1" w14:textId="77777777" w:rsidR="00FC3C3A" w:rsidRPr="001656BA" w:rsidRDefault="00FC3C3A" w:rsidP="0085595A">
      <w:pPr>
        <w:autoSpaceDE w:val="0"/>
        <w:autoSpaceDN w:val="0"/>
        <w:adjustRightInd w:val="0"/>
        <w:spacing w:after="0" w:line="480" w:lineRule="auto"/>
        <w:jc w:val="both"/>
        <w:rPr>
          <w:rFonts w:ascii="Times New Roman" w:hAnsi="Times New Roman"/>
          <w:sz w:val="24"/>
          <w:szCs w:val="24"/>
        </w:rPr>
      </w:pPr>
    </w:p>
    <w:p w14:paraId="26865CAA" w14:textId="14A5CF58" w:rsidR="00FC3C3A" w:rsidRPr="0085595A" w:rsidRDefault="00FC3C3A" w:rsidP="00353D75">
      <w:pPr>
        <w:spacing w:after="0" w:line="240" w:lineRule="auto"/>
        <w:ind w:left="1440" w:right="1230"/>
        <w:jc w:val="both"/>
        <w:rPr>
          <w:rFonts w:ascii="Times New Roman" w:hAnsi="Times New Roman"/>
          <w:sz w:val="24"/>
          <w:szCs w:val="24"/>
        </w:rPr>
      </w:pPr>
      <w:r w:rsidRPr="001656BA">
        <w:rPr>
          <w:rFonts w:ascii="Times New Roman" w:hAnsi="Times New Roman"/>
          <w:sz w:val="24"/>
          <w:szCs w:val="24"/>
        </w:rPr>
        <w:t xml:space="preserve">My wife knows that we have a lot of debt as a chunk of it is in her name. She also knows that I have a lot in my name. She is a stresser and I haven't told her the awful grand total although she could work it out if she really wanted to know. I would like to be more open but it would cause her great stress (she is a terrible worrier) and </w:t>
      </w:r>
      <w:r w:rsidRPr="001656BA">
        <w:rPr>
          <w:rFonts w:ascii="Times New Roman" w:hAnsi="Times New Roman"/>
          <w:sz w:val="24"/>
          <w:szCs w:val="24"/>
        </w:rPr>
        <w:lastRenderedPageBreak/>
        <w:t>quite frankly I am not sure that our relationship is strong enough to deal with the inevitable stress fuelled arguments. I love her and want to get us out of this. She contributes but prefers me to deal with the payments etc and this suits me.</w:t>
      </w:r>
      <w:r w:rsidR="00046248">
        <w:rPr>
          <w:rFonts w:ascii="Times New Roman" w:hAnsi="Times New Roman"/>
          <w:sz w:val="24"/>
          <w:szCs w:val="24"/>
        </w:rPr>
        <w:t xml:space="preserve"> (</w:t>
      </w:r>
      <w:r w:rsidR="003C78DA">
        <w:rPr>
          <w:rFonts w:ascii="Times New Roman" w:hAnsi="Times New Roman"/>
          <w:sz w:val="24"/>
          <w:szCs w:val="24"/>
        </w:rPr>
        <w:t>User 1</w:t>
      </w:r>
      <w:r w:rsidR="00046248">
        <w:rPr>
          <w:rFonts w:ascii="Times New Roman" w:hAnsi="Times New Roman"/>
          <w:sz w:val="24"/>
          <w:szCs w:val="24"/>
        </w:rPr>
        <w:t>)</w:t>
      </w:r>
    </w:p>
    <w:p w14:paraId="0B9DA227" w14:textId="77777777" w:rsidR="00FC3C3A" w:rsidRPr="0085595A" w:rsidRDefault="00FC3C3A" w:rsidP="0085595A">
      <w:pPr>
        <w:spacing w:line="480" w:lineRule="auto"/>
        <w:jc w:val="both"/>
        <w:rPr>
          <w:rFonts w:ascii="Times New Roman" w:hAnsi="Times New Roman"/>
          <w:sz w:val="24"/>
          <w:szCs w:val="24"/>
        </w:rPr>
      </w:pPr>
    </w:p>
    <w:p w14:paraId="39627514" w14:textId="1B0820C0" w:rsidR="00357FAC" w:rsidRPr="0085595A" w:rsidRDefault="00FC3C3A" w:rsidP="0085595A">
      <w:pPr>
        <w:autoSpaceDE w:val="0"/>
        <w:autoSpaceDN w:val="0"/>
        <w:adjustRightInd w:val="0"/>
        <w:spacing w:after="0" w:line="480" w:lineRule="auto"/>
        <w:jc w:val="both"/>
        <w:rPr>
          <w:rFonts w:ascii="Times New Roman" w:hAnsi="Times New Roman"/>
          <w:sz w:val="24"/>
          <w:szCs w:val="24"/>
        </w:rPr>
      </w:pPr>
      <w:r w:rsidRPr="0085595A">
        <w:rPr>
          <w:rFonts w:ascii="Times New Roman" w:hAnsi="Times New Roman"/>
          <w:color w:val="000000"/>
          <w:sz w:val="24"/>
          <w:szCs w:val="24"/>
        </w:rPr>
        <w:t>This quote expresses the intrusive way that debt disrupts private domestic life</w:t>
      </w:r>
      <w:r w:rsidR="00AE51F8" w:rsidRPr="0085595A">
        <w:rPr>
          <w:rFonts w:ascii="Times New Roman" w:hAnsi="Times New Roman"/>
          <w:color w:val="000000"/>
          <w:sz w:val="24"/>
          <w:szCs w:val="24"/>
        </w:rPr>
        <w:t>:</w:t>
      </w:r>
      <w:r w:rsidRPr="0085595A">
        <w:rPr>
          <w:rFonts w:ascii="Times New Roman" w:hAnsi="Times New Roman"/>
          <w:color w:val="000000"/>
          <w:sz w:val="24"/>
          <w:szCs w:val="24"/>
        </w:rPr>
        <w:t xml:space="preserve"> the relationships of care between spouses is interfered with in material and very emotional ways. We see clearly that meeting debt repayments is not just a financial burden but a shared emotional burden that seeks reflection on whether the ‘relationship is strong enough to deal with’ the emotional consequences of indebtedness. Here the incessant demands for repayment makes debt the emotional object </w:t>
      </w:r>
      <w:r w:rsidR="00801906" w:rsidRPr="0085595A">
        <w:rPr>
          <w:rFonts w:ascii="Times New Roman" w:hAnsi="Times New Roman"/>
          <w:color w:val="000000"/>
          <w:sz w:val="24"/>
          <w:szCs w:val="24"/>
        </w:rPr>
        <w:t xml:space="preserve">causing discord, but also the potential source of further economic instability, </w:t>
      </w:r>
      <w:r w:rsidR="00357FAC" w:rsidRPr="0085595A">
        <w:rPr>
          <w:rFonts w:ascii="Times New Roman" w:hAnsi="Times New Roman"/>
          <w:color w:val="000000"/>
          <w:sz w:val="24"/>
          <w:szCs w:val="24"/>
        </w:rPr>
        <w:t xml:space="preserve">e.g. </w:t>
      </w:r>
      <w:r w:rsidR="00801906" w:rsidRPr="0085595A">
        <w:rPr>
          <w:rFonts w:ascii="Times New Roman" w:hAnsi="Times New Roman"/>
          <w:color w:val="000000"/>
          <w:sz w:val="24"/>
          <w:szCs w:val="24"/>
        </w:rPr>
        <w:t>if the marriage d</w:t>
      </w:r>
      <w:r w:rsidR="00357FAC" w:rsidRPr="0085595A">
        <w:rPr>
          <w:rFonts w:ascii="Times New Roman" w:hAnsi="Times New Roman"/>
          <w:color w:val="000000"/>
          <w:sz w:val="24"/>
          <w:szCs w:val="24"/>
        </w:rPr>
        <w:t>oes</w:t>
      </w:r>
      <w:r w:rsidR="00801906" w:rsidRPr="0085595A">
        <w:rPr>
          <w:rFonts w:ascii="Times New Roman" w:hAnsi="Times New Roman"/>
          <w:color w:val="000000"/>
          <w:sz w:val="24"/>
          <w:szCs w:val="24"/>
        </w:rPr>
        <w:t xml:space="preserve"> not survive</w:t>
      </w:r>
      <w:r w:rsidR="006F083A" w:rsidRPr="0085595A">
        <w:rPr>
          <w:rFonts w:ascii="Times New Roman" w:hAnsi="Times New Roman"/>
          <w:color w:val="000000"/>
          <w:sz w:val="24"/>
          <w:szCs w:val="24"/>
        </w:rPr>
        <w:t>,</w:t>
      </w:r>
      <w:r w:rsidR="00801906" w:rsidRPr="0085595A">
        <w:rPr>
          <w:rFonts w:ascii="Times New Roman" w:hAnsi="Times New Roman"/>
          <w:color w:val="000000"/>
          <w:sz w:val="24"/>
          <w:szCs w:val="24"/>
        </w:rPr>
        <w:t xml:space="preserve"> </w:t>
      </w:r>
      <w:r w:rsidR="00357FAC" w:rsidRPr="0085595A">
        <w:rPr>
          <w:rFonts w:ascii="Times New Roman" w:hAnsi="Times New Roman"/>
          <w:color w:val="000000"/>
          <w:sz w:val="24"/>
          <w:szCs w:val="24"/>
        </w:rPr>
        <w:t>divorce</w:t>
      </w:r>
      <w:r w:rsidR="00801906" w:rsidRPr="0085595A">
        <w:rPr>
          <w:rFonts w:ascii="Times New Roman" w:hAnsi="Times New Roman"/>
          <w:color w:val="000000"/>
          <w:sz w:val="24"/>
          <w:szCs w:val="24"/>
        </w:rPr>
        <w:t xml:space="preserve"> would only cause more stress, worry and financial problems. </w:t>
      </w:r>
      <w:r w:rsidR="00357FAC" w:rsidRPr="0085595A">
        <w:rPr>
          <w:rFonts w:ascii="Times New Roman" w:hAnsi="Times New Roman"/>
          <w:sz w:val="24"/>
          <w:szCs w:val="24"/>
        </w:rPr>
        <w:t xml:space="preserve">The legal foundations of marriage usually join assets, debt and wealth among partners (this is obviously the case whether they share </w:t>
      </w:r>
      <w:r w:rsidR="005604F0">
        <w:rPr>
          <w:rFonts w:ascii="Times New Roman" w:hAnsi="Times New Roman"/>
          <w:sz w:val="24"/>
          <w:szCs w:val="24"/>
        </w:rPr>
        <w:t xml:space="preserve">a </w:t>
      </w:r>
      <w:r w:rsidR="00357FAC" w:rsidRPr="0085595A">
        <w:rPr>
          <w:rFonts w:ascii="Times New Roman" w:hAnsi="Times New Roman"/>
          <w:sz w:val="24"/>
          <w:szCs w:val="24"/>
        </w:rPr>
        <w:t xml:space="preserve">household or not). Several of the poster forums have addressed questions on legality and debt ownership in marriage and its </w:t>
      </w:r>
      <w:r w:rsidR="006F083A" w:rsidRPr="0085595A">
        <w:rPr>
          <w:rFonts w:ascii="Times New Roman" w:hAnsi="Times New Roman"/>
          <w:sz w:val="24"/>
          <w:szCs w:val="24"/>
        </w:rPr>
        <w:t xml:space="preserve">potentially </w:t>
      </w:r>
      <w:r w:rsidR="000D3C56" w:rsidRPr="0085595A">
        <w:rPr>
          <w:rFonts w:ascii="Times New Roman" w:hAnsi="Times New Roman"/>
          <w:sz w:val="24"/>
          <w:szCs w:val="24"/>
        </w:rPr>
        <w:t>devastating</w:t>
      </w:r>
      <w:r w:rsidR="00357FAC" w:rsidRPr="0085595A">
        <w:rPr>
          <w:rFonts w:ascii="Times New Roman" w:hAnsi="Times New Roman"/>
          <w:sz w:val="24"/>
          <w:szCs w:val="24"/>
        </w:rPr>
        <w:t xml:space="preserve"> consequences. </w:t>
      </w:r>
    </w:p>
    <w:p w14:paraId="7367E415" w14:textId="77777777" w:rsidR="00801CDC" w:rsidRDefault="00801CDC" w:rsidP="0085595A">
      <w:pPr>
        <w:spacing w:line="480" w:lineRule="auto"/>
        <w:jc w:val="both"/>
        <w:rPr>
          <w:rFonts w:ascii="Times New Roman" w:hAnsi="Times New Roman"/>
          <w:i/>
          <w:sz w:val="24"/>
          <w:szCs w:val="24"/>
        </w:rPr>
      </w:pPr>
    </w:p>
    <w:p w14:paraId="1C7B6951" w14:textId="5D958D1F" w:rsidR="00623F75" w:rsidRPr="00353D75" w:rsidRDefault="00623F75" w:rsidP="0085595A">
      <w:pPr>
        <w:spacing w:line="480" w:lineRule="auto"/>
        <w:jc w:val="both"/>
        <w:rPr>
          <w:rFonts w:ascii="Times New Roman" w:hAnsi="Times New Roman"/>
          <w:b/>
          <w:i/>
          <w:sz w:val="24"/>
          <w:szCs w:val="24"/>
        </w:rPr>
      </w:pPr>
      <w:r w:rsidRPr="00353D75">
        <w:rPr>
          <w:rFonts w:ascii="Times New Roman" w:hAnsi="Times New Roman"/>
          <w:b/>
          <w:i/>
          <w:sz w:val="24"/>
          <w:szCs w:val="24"/>
        </w:rPr>
        <w:t>Legal debt</w:t>
      </w:r>
    </w:p>
    <w:p w14:paraId="54E561E6" w14:textId="5385750F" w:rsidR="00357FAC" w:rsidRPr="0085595A" w:rsidRDefault="000D3C56" w:rsidP="0085595A">
      <w:pPr>
        <w:spacing w:line="480" w:lineRule="auto"/>
        <w:jc w:val="both"/>
        <w:rPr>
          <w:rFonts w:ascii="Times New Roman" w:hAnsi="Times New Roman"/>
          <w:sz w:val="24"/>
          <w:szCs w:val="24"/>
        </w:rPr>
      </w:pPr>
      <w:r w:rsidRPr="0085595A">
        <w:rPr>
          <w:rFonts w:ascii="Times New Roman" w:hAnsi="Times New Roman"/>
          <w:sz w:val="24"/>
          <w:szCs w:val="24"/>
        </w:rPr>
        <w:t>In this context it becomes clear that e</w:t>
      </w:r>
      <w:r w:rsidR="00357FAC" w:rsidRPr="0085595A">
        <w:rPr>
          <w:rFonts w:ascii="Times New Roman" w:hAnsi="Times New Roman"/>
          <w:sz w:val="24"/>
          <w:szCs w:val="24"/>
        </w:rPr>
        <w:t>valuating the implications of</w:t>
      </w:r>
      <w:r w:rsidRPr="0085595A">
        <w:rPr>
          <w:rFonts w:ascii="Times New Roman" w:hAnsi="Times New Roman"/>
          <w:sz w:val="24"/>
          <w:szCs w:val="24"/>
        </w:rPr>
        <w:t xml:space="preserve"> household</w:t>
      </w:r>
      <w:r w:rsidR="00357FAC" w:rsidRPr="0085595A">
        <w:rPr>
          <w:rFonts w:ascii="Times New Roman" w:hAnsi="Times New Roman"/>
          <w:sz w:val="24"/>
          <w:szCs w:val="24"/>
        </w:rPr>
        <w:t xml:space="preserve"> </w:t>
      </w:r>
      <w:r w:rsidRPr="0085595A">
        <w:rPr>
          <w:rFonts w:ascii="Times New Roman" w:hAnsi="Times New Roman"/>
          <w:sz w:val="24"/>
          <w:szCs w:val="24"/>
        </w:rPr>
        <w:t>debt</w:t>
      </w:r>
      <w:r w:rsidR="00357FAC" w:rsidRPr="0085595A">
        <w:rPr>
          <w:rFonts w:ascii="Times New Roman" w:hAnsi="Times New Roman"/>
          <w:sz w:val="24"/>
          <w:szCs w:val="24"/>
        </w:rPr>
        <w:t xml:space="preserve"> requires us not just to consider the financial relationships that create debt (e.g., borrower/lender, originator/bond-holder) but also the </w:t>
      </w:r>
      <w:r w:rsidRPr="0085595A">
        <w:rPr>
          <w:rFonts w:ascii="Times New Roman" w:hAnsi="Times New Roman"/>
          <w:sz w:val="24"/>
          <w:szCs w:val="24"/>
        </w:rPr>
        <w:t xml:space="preserve">legal </w:t>
      </w:r>
      <w:r w:rsidR="00357FAC" w:rsidRPr="0085595A">
        <w:rPr>
          <w:rFonts w:ascii="Times New Roman" w:hAnsi="Times New Roman"/>
          <w:sz w:val="24"/>
          <w:szCs w:val="24"/>
        </w:rPr>
        <w:t>relationships that sustain the repayment of that debt. As P2P posts regularly demonstrated, the burden of debt is spread unevenly across households, and the needs or desires for care within the household have to be balanced against the demands of debt repayment</w:t>
      </w:r>
      <w:r w:rsidR="002F3835" w:rsidRPr="0085595A">
        <w:rPr>
          <w:rFonts w:ascii="Times New Roman" w:hAnsi="Times New Roman"/>
          <w:sz w:val="24"/>
          <w:szCs w:val="24"/>
        </w:rPr>
        <w:t>:</w:t>
      </w:r>
      <w:r w:rsidR="00357FAC" w:rsidRPr="0085595A">
        <w:rPr>
          <w:rFonts w:ascii="Times New Roman" w:hAnsi="Times New Roman"/>
          <w:sz w:val="24"/>
          <w:szCs w:val="24"/>
        </w:rPr>
        <w:t xml:space="preserve"> </w:t>
      </w:r>
    </w:p>
    <w:p w14:paraId="7EE9A997" w14:textId="2F11DBCD" w:rsidR="00357FAC" w:rsidRPr="0085595A" w:rsidRDefault="00357FAC" w:rsidP="00353D75">
      <w:pPr>
        <w:spacing w:line="240" w:lineRule="auto"/>
        <w:ind w:left="1440" w:right="947"/>
        <w:jc w:val="both"/>
        <w:rPr>
          <w:rFonts w:ascii="Times New Roman" w:hAnsi="Times New Roman"/>
          <w:color w:val="000000"/>
          <w:sz w:val="24"/>
          <w:szCs w:val="24"/>
          <w:lang w:eastAsia="en-GB"/>
        </w:rPr>
      </w:pPr>
      <w:r w:rsidRPr="0085595A">
        <w:rPr>
          <w:rFonts w:ascii="Times New Roman" w:hAnsi="Times New Roman"/>
          <w:color w:val="000000"/>
          <w:sz w:val="24"/>
          <w:szCs w:val="24"/>
          <w:lang w:eastAsia="en-GB"/>
        </w:rPr>
        <w:t xml:space="preserve">We have never been extravagant and both have always worked but there has never been enough at the end of the month to pay for everything. After nearly 18 months of separation we agreed to sell the </w:t>
      </w:r>
      <w:r w:rsidRPr="0085595A">
        <w:rPr>
          <w:rFonts w:ascii="Times New Roman" w:hAnsi="Times New Roman"/>
          <w:color w:val="000000"/>
          <w:sz w:val="24"/>
          <w:szCs w:val="24"/>
          <w:lang w:eastAsia="en-GB"/>
        </w:rPr>
        <w:lastRenderedPageBreak/>
        <w:t>house pay off everything and go our separate ways we had a crisis with one of the kids and when that was at its highest realised that we needed each other as a family.</w:t>
      </w:r>
      <w:r w:rsidR="00135599">
        <w:rPr>
          <w:rFonts w:ascii="Times New Roman" w:hAnsi="Times New Roman"/>
          <w:color w:val="000000"/>
          <w:sz w:val="24"/>
          <w:szCs w:val="24"/>
          <w:lang w:eastAsia="en-GB"/>
        </w:rPr>
        <w:t xml:space="preserve"> </w:t>
      </w:r>
      <w:r w:rsidR="00135599">
        <w:rPr>
          <w:rFonts w:ascii="Times New Roman" w:hAnsi="Times New Roman"/>
          <w:sz w:val="24"/>
          <w:szCs w:val="24"/>
        </w:rPr>
        <w:t>(</w:t>
      </w:r>
      <w:r w:rsidR="003C78DA">
        <w:rPr>
          <w:rFonts w:ascii="Times New Roman" w:hAnsi="Times New Roman"/>
          <w:sz w:val="24"/>
          <w:szCs w:val="24"/>
        </w:rPr>
        <w:t>User 2</w:t>
      </w:r>
      <w:r w:rsidR="00135599">
        <w:rPr>
          <w:rFonts w:ascii="Times New Roman" w:hAnsi="Times New Roman"/>
          <w:sz w:val="24"/>
          <w:szCs w:val="24"/>
        </w:rPr>
        <w:t>)</w:t>
      </w:r>
    </w:p>
    <w:p w14:paraId="651BFB6B" w14:textId="77777777" w:rsidR="00357FAC" w:rsidRPr="0085595A" w:rsidRDefault="00357FAC" w:rsidP="0085595A">
      <w:pPr>
        <w:spacing w:line="480" w:lineRule="auto"/>
        <w:jc w:val="both"/>
        <w:rPr>
          <w:rFonts w:ascii="Times New Roman" w:hAnsi="Times New Roman"/>
          <w:sz w:val="24"/>
          <w:szCs w:val="24"/>
        </w:rPr>
      </w:pPr>
    </w:p>
    <w:p w14:paraId="7D89118F" w14:textId="6D22A287" w:rsidR="00357FAC" w:rsidRPr="0085595A" w:rsidRDefault="00357FAC" w:rsidP="0085595A">
      <w:pPr>
        <w:spacing w:line="480" w:lineRule="auto"/>
        <w:jc w:val="both"/>
        <w:rPr>
          <w:rFonts w:ascii="Times New Roman" w:hAnsi="Times New Roman"/>
          <w:sz w:val="24"/>
          <w:szCs w:val="24"/>
        </w:rPr>
      </w:pPr>
      <w:r w:rsidRPr="0085595A">
        <w:rPr>
          <w:rFonts w:ascii="Times New Roman" w:hAnsi="Times New Roman"/>
          <w:sz w:val="24"/>
          <w:szCs w:val="24"/>
        </w:rPr>
        <w:t>This quote express the ways in which the financialised household articulates the stark separation between the material reality of needing to sell asset</w:t>
      </w:r>
      <w:r w:rsidR="002F3835" w:rsidRPr="0085595A">
        <w:rPr>
          <w:rFonts w:ascii="Times New Roman" w:hAnsi="Times New Roman"/>
          <w:sz w:val="24"/>
          <w:szCs w:val="24"/>
        </w:rPr>
        <w:t>s</w:t>
      </w:r>
      <w:r w:rsidRPr="0085595A">
        <w:rPr>
          <w:rFonts w:ascii="Times New Roman" w:hAnsi="Times New Roman"/>
          <w:sz w:val="24"/>
          <w:szCs w:val="24"/>
        </w:rPr>
        <w:t xml:space="preserve"> to pay off debts and common shared loved between family members. The emotional burden of debt does not end </w:t>
      </w:r>
      <w:r w:rsidR="000D3C56" w:rsidRPr="0085595A">
        <w:rPr>
          <w:rFonts w:ascii="Times New Roman" w:hAnsi="Times New Roman"/>
          <w:sz w:val="24"/>
          <w:szCs w:val="24"/>
        </w:rPr>
        <w:t>with the final legal agreement</w:t>
      </w:r>
      <w:r w:rsidR="002F3835" w:rsidRPr="0085595A">
        <w:rPr>
          <w:rFonts w:ascii="Times New Roman" w:hAnsi="Times New Roman"/>
          <w:sz w:val="24"/>
          <w:szCs w:val="24"/>
        </w:rPr>
        <w:t>: rather,</w:t>
      </w:r>
      <w:r w:rsidR="005D2892" w:rsidRPr="0085595A">
        <w:rPr>
          <w:rFonts w:ascii="Times New Roman" w:hAnsi="Times New Roman"/>
          <w:sz w:val="24"/>
          <w:szCs w:val="24"/>
        </w:rPr>
        <w:t xml:space="preserve"> it is managed collectively by the </w:t>
      </w:r>
      <w:r w:rsidR="000D3C56" w:rsidRPr="0085595A">
        <w:rPr>
          <w:rFonts w:ascii="Times New Roman" w:hAnsi="Times New Roman"/>
          <w:sz w:val="24"/>
          <w:szCs w:val="24"/>
        </w:rPr>
        <w:t>household</w:t>
      </w:r>
      <w:r w:rsidR="005D2892" w:rsidRPr="0085595A">
        <w:rPr>
          <w:rFonts w:ascii="Times New Roman" w:hAnsi="Times New Roman"/>
          <w:sz w:val="24"/>
          <w:szCs w:val="24"/>
        </w:rPr>
        <w:t xml:space="preserve">. </w:t>
      </w:r>
      <w:r w:rsidRPr="0085595A">
        <w:rPr>
          <w:rFonts w:ascii="Times New Roman" w:hAnsi="Times New Roman"/>
          <w:sz w:val="24"/>
          <w:szCs w:val="24"/>
        </w:rPr>
        <w:t xml:space="preserve">The social consequences of widespread indebtedness are brought into sharp relief when we consider the growing evidence that debt is a major factor contributing to </w:t>
      </w:r>
      <w:r w:rsidR="00F4086F" w:rsidRPr="0085595A">
        <w:rPr>
          <w:rFonts w:ascii="Times New Roman" w:hAnsi="Times New Roman"/>
          <w:sz w:val="24"/>
          <w:szCs w:val="24"/>
        </w:rPr>
        <w:t>family</w:t>
      </w:r>
      <w:r w:rsidRPr="0085595A">
        <w:rPr>
          <w:rFonts w:ascii="Times New Roman" w:hAnsi="Times New Roman"/>
          <w:sz w:val="24"/>
          <w:szCs w:val="24"/>
        </w:rPr>
        <w:t xml:space="preserve"> breakdown</w:t>
      </w:r>
      <w:r w:rsidR="00F4086F" w:rsidRPr="0085595A">
        <w:rPr>
          <w:rFonts w:ascii="Times New Roman" w:hAnsi="Times New Roman"/>
          <w:sz w:val="24"/>
          <w:szCs w:val="24"/>
        </w:rPr>
        <w:t>, or dissolution of the household</w:t>
      </w:r>
      <w:r w:rsidRPr="0085595A">
        <w:rPr>
          <w:rFonts w:ascii="Times New Roman" w:hAnsi="Times New Roman"/>
          <w:sz w:val="24"/>
          <w:szCs w:val="24"/>
        </w:rPr>
        <w:t xml:space="preserve">. In the UK, the Money Advice Service (2013) published research stating that over half (56%) of people with unmanageable debt report that it has had a negative impact on their family life; furthermore, of clients in a relationship, 75% said their relationships had been negatively affected by debt, while 25% said debt had caused them to end their relationships. What should be noted here is that the breakdown of families </w:t>
      </w:r>
      <w:r w:rsidR="000D3C56" w:rsidRPr="0085595A">
        <w:rPr>
          <w:rFonts w:ascii="Times New Roman" w:hAnsi="Times New Roman"/>
          <w:sz w:val="24"/>
          <w:szCs w:val="24"/>
        </w:rPr>
        <w:t xml:space="preserve">and households </w:t>
      </w:r>
      <w:r w:rsidRPr="0085595A">
        <w:rPr>
          <w:rFonts w:ascii="Times New Roman" w:hAnsi="Times New Roman"/>
          <w:sz w:val="24"/>
          <w:szCs w:val="24"/>
        </w:rPr>
        <w:t xml:space="preserve">only compounds financial fragility. As Disney et al. (2008) note, the probability of having debt arrears or a heavy debt burden increases when individuals have dependent children, are separated or divorced or are unemployed, sick or disabled. Although the long-term socio-cultural consequences of household debt can only be imagined at this point, compelling evidence does suggest that debt destroys not only household finances but also the household itself. </w:t>
      </w:r>
      <w:r w:rsidR="00F4086F" w:rsidRPr="0085595A">
        <w:rPr>
          <w:rFonts w:ascii="Times New Roman" w:hAnsi="Times New Roman"/>
          <w:sz w:val="24"/>
          <w:szCs w:val="24"/>
        </w:rPr>
        <w:t xml:space="preserve">Here, debt is a case of the parasite killing the host. </w:t>
      </w:r>
    </w:p>
    <w:p w14:paraId="0E73850D" w14:textId="69CBAA78" w:rsidR="004E3B23" w:rsidRPr="0085595A" w:rsidRDefault="005D2892" w:rsidP="0085595A">
      <w:pPr>
        <w:pStyle w:val="NormalWeb"/>
        <w:spacing w:before="0" w:beforeAutospacing="0" w:after="0" w:afterAutospacing="0" w:line="480" w:lineRule="auto"/>
        <w:jc w:val="both"/>
      </w:pPr>
      <w:r w:rsidRPr="0085595A">
        <w:t xml:space="preserve">This is relevant because it allows us to consider the real limits of </w:t>
      </w:r>
      <w:r w:rsidR="000D3C56" w:rsidRPr="0085595A">
        <w:t xml:space="preserve">financialised </w:t>
      </w:r>
      <w:r w:rsidRPr="0085595A">
        <w:t xml:space="preserve">expansion when debts can no longer be cared for through the social reproduction of the household budget. </w:t>
      </w:r>
      <w:r w:rsidR="000D3C56" w:rsidRPr="0085595A">
        <w:t>Indeed, as stated above, d</w:t>
      </w:r>
      <w:r w:rsidRPr="0085595A">
        <w:t>ebts are not only an economic constraint on household income and cash flow, they are a social bond (Dodd</w:t>
      </w:r>
      <w:r w:rsidR="00F4086F" w:rsidRPr="0085595A">
        <w:t xml:space="preserve"> 2016</w:t>
      </w:r>
      <w:r w:rsidR="0085595A" w:rsidRPr="0085595A">
        <w:t>)</w:t>
      </w:r>
      <w:r w:rsidRPr="0085595A">
        <w:t xml:space="preserve">, as well as a legal obligation that shapes the life-worlds of debtors. According to Vasavi (2014, p. 23), debt generates a cultural grammar of </w:t>
      </w:r>
      <w:r w:rsidRPr="0085595A">
        <w:lastRenderedPageBreak/>
        <w:t xml:space="preserve">repayment, interest and mortgages that seeps into and reorganises the everyday behaviour of debtors. </w:t>
      </w:r>
      <w:r w:rsidR="004E3B23" w:rsidRPr="0085595A">
        <w:rPr>
          <w:color w:val="000000"/>
        </w:rPr>
        <w:t>R</w:t>
      </w:r>
      <w:r w:rsidR="004E3B23" w:rsidRPr="0085595A">
        <w:t xml:space="preserve">eorganisation of budgets in the face of debt obligations became clear in </w:t>
      </w:r>
      <w:r w:rsidR="000D3C56" w:rsidRPr="0085595A">
        <w:t>multiple</w:t>
      </w:r>
      <w:r w:rsidR="004E3B23" w:rsidRPr="0085595A">
        <w:t xml:space="preserve"> posts on the forums, many of which related to participants seeking advice about how to get legal life partners involved in the process of dealing with financial crisis or clearing debts. These posts often used affectionate, but strangely hollow, language—the Old Husband [oh*] or Dear Husband [dh*]—to explain how one spouse or partner was negatively affected by another’s lack of budgeting abilities or interest. The following post, for instance, comes from a wife whose husband seems to have led the family financially astray: </w:t>
      </w:r>
    </w:p>
    <w:p w14:paraId="00C3FEFF" w14:textId="77777777" w:rsidR="00A6721E" w:rsidRPr="0085595A" w:rsidRDefault="00A6721E" w:rsidP="0085595A">
      <w:pPr>
        <w:pStyle w:val="NormalWeb"/>
        <w:spacing w:before="0" w:beforeAutospacing="0" w:after="0" w:afterAutospacing="0" w:line="480" w:lineRule="auto"/>
        <w:jc w:val="both"/>
        <w:rPr>
          <w:color w:val="000000"/>
        </w:rPr>
      </w:pPr>
    </w:p>
    <w:p w14:paraId="7A1A23BF" w14:textId="160FC0F4" w:rsidR="004E3B23" w:rsidRPr="0085595A" w:rsidRDefault="004E3B23" w:rsidP="00353D75">
      <w:pPr>
        <w:spacing w:after="0" w:line="240" w:lineRule="auto"/>
        <w:ind w:left="1440" w:right="947"/>
        <w:jc w:val="both"/>
        <w:rPr>
          <w:rFonts w:ascii="Times New Roman" w:hAnsi="Times New Roman"/>
          <w:sz w:val="24"/>
          <w:szCs w:val="24"/>
        </w:rPr>
      </w:pPr>
      <w:r w:rsidRPr="0085595A">
        <w:rPr>
          <w:rFonts w:ascii="Times New Roman" w:hAnsi="Times New Roman"/>
          <w:color w:val="000000"/>
          <w:sz w:val="24"/>
          <w:szCs w:val="24"/>
          <w:lang w:eastAsia="en-GB"/>
        </w:rPr>
        <w:t>my oh* is in debt with business and things are bad. I can't believe that we are at this point and just not sure how to get through. How do people cope? Two children also to consider where will we live how will we survive?</w:t>
      </w:r>
      <w:r w:rsidRPr="0085595A">
        <w:rPr>
          <w:rFonts w:ascii="Times New Roman" w:hAnsi="Times New Roman"/>
          <w:sz w:val="24"/>
          <w:szCs w:val="24"/>
        </w:rPr>
        <w:t xml:space="preserve">  </w:t>
      </w:r>
      <w:r w:rsidR="00046248">
        <w:rPr>
          <w:rFonts w:ascii="Times New Roman" w:hAnsi="Times New Roman"/>
          <w:sz w:val="24"/>
          <w:szCs w:val="24"/>
        </w:rPr>
        <w:t>(</w:t>
      </w:r>
      <w:r w:rsidR="003C78DA">
        <w:rPr>
          <w:rFonts w:ascii="Times New Roman" w:hAnsi="Times New Roman"/>
          <w:sz w:val="24"/>
          <w:szCs w:val="24"/>
        </w:rPr>
        <w:t>User 3</w:t>
      </w:r>
      <w:r w:rsidR="00046248">
        <w:rPr>
          <w:rFonts w:ascii="Times New Roman" w:hAnsi="Times New Roman"/>
          <w:sz w:val="24"/>
          <w:szCs w:val="24"/>
        </w:rPr>
        <w:t>)</w:t>
      </w:r>
    </w:p>
    <w:p w14:paraId="57DA4F8C" w14:textId="77777777" w:rsidR="004E3B23" w:rsidRPr="0085595A" w:rsidRDefault="004E3B23" w:rsidP="0085595A">
      <w:pPr>
        <w:spacing w:line="480" w:lineRule="auto"/>
        <w:jc w:val="both"/>
        <w:rPr>
          <w:rFonts w:ascii="Times New Roman" w:hAnsi="Times New Roman"/>
          <w:sz w:val="24"/>
          <w:szCs w:val="24"/>
        </w:rPr>
      </w:pPr>
    </w:p>
    <w:p w14:paraId="6D2A884C" w14:textId="4A96817B" w:rsidR="004E3B23" w:rsidRPr="0085595A" w:rsidRDefault="004E3B23" w:rsidP="0085595A">
      <w:pPr>
        <w:autoSpaceDE w:val="0"/>
        <w:autoSpaceDN w:val="0"/>
        <w:adjustRightInd w:val="0"/>
        <w:spacing w:after="0" w:line="480" w:lineRule="auto"/>
        <w:jc w:val="both"/>
        <w:rPr>
          <w:rFonts w:ascii="Times New Roman" w:hAnsi="Times New Roman"/>
          <w:sz w:val="24"/>
          <w:szCs w:val="24"/>
        </w:rPr>
      </w:pPr>
      <w:r w:rsidRPr="0085595A">
        <w:rPr>
          <w:rFonts w:ascii="Times New Roman" w:hAnsi="Times New Roman"/>
          <w:sz w:val="24"/>
          <w:szCs w:val="24"/>
        </w:rPr>
        <w:t xml:space="preserve">The power of this short post lies in its ability to demonstrate the degree to which the material survival of a family is thrown into question by mounting business debts. More specifically, the post reveals how debt </w:t>
      </w:r>
      <w:r w:rsidR="002F3835" w:rsidRPr="0085595A">
        <w:rPr>
          <w:rFonts w:ascii="Times New Roman" w:hAnsi="Times New Roman"/>
          <w:sz w:val="24"/>
          <w:szCs w:val="24"/>
        </w:rPr>
        <w:t>in</w:t>
      </w:r>
      <w:r w:rsidRPr="0085595A">
        <w:rPr>
          <w:rFonts w:ascii="Times New Roman" w:hAnsi="Times New Roman"/>
          <w:sz w:val="24"/>
          <w:szCs w:val="24"/>
        </w:rPr>
        <w:t xml:space="preserve">curred outside </w:t>
      </w:r>
      <w:r w:rsidR="002F3835" w:rsidRPr="0085595A">
        <w:rPr>
          <w:rFonts w:ascii="Times New Roman" w:hAnsi="Times New Roman"/>
          <w:sz w:val="24"/>
          <w:szCs w:val="24"/>
        </w:rPr>
        <w:t xml:space="preserve">of </w:t>
      </w:r>
      <w:r w:rsidRPr="0085595A">
        <w:rPr>
          <w:rFonts w:ascii="Times New Roman" w:hAnsi="Times New Roman"/>
          <w:sz w:val="24"/>
          <w:szCs w:val="24"/>
        </w:rPr>
        <w:t>the home is socially reproduced within the household</w:t>
      </w:r>
      <w:r w:rsidR="002F3835" w:rsidRPr="0085595A">
        <w:rPr>
          <w:rFonts w:ascii="Times New Roman" w:hAnsi="Times New Roman"/>
          <w:sz w:val="24"/>
          <w:szCs w:val="24"/>
        </w:rPr>
        <w:t>,</w:t>
      </w:r>
      <w:r w:rsidRPr="0085595A">
        <w:rPr>
          <w:rFonts w:ascii="Times New Roman" w:hAnsi="Times New Roman"/>
          <w:sz w:val="24"/>
          <w:szCs w:val="24"/>
        </w:rPr>
        <w:t xml:space="preserve"> and leads to shared legal debt obligations across the family (i.e., </w:t>
      </w:r>
      <w:r w:rsidR="002F3835" w:rsidRPr="0085595A">
        <w:rPr>
          <w:rFonts w:ascii="Times New Roman" w:hAnsi="Times New Roman"/>
          <w:sz w:val="24"/>
          <w:szCs w:val="24"/>
        </w:rPr>
        <w:t xml:space="preserve">an </w:t>
      </w:r>
      <w:r w:rsidRPr="0085595A">
        <w:rPr>
          <w:rFonts w:ascii="Times New Roman" w:hAnsi="Times New Roman"/>
          <w:sz w:val="24"/>
          <w:szCs w:val="24"/>
        </w:rPr>
        <w:t xml:space="preserve">owing husband and, therefore, potentially destitute wife and children) effecting possibilities of care </w:t>
      </w:r>
      <w:r w:rsidR="002F3835" w:rsidRPr="0085595A">
        <w:rPr>
          <w:rFonts w:ascii="Times New Roman" w:hAnsi="Times New Roman"/>
          <w:sz w:val="24"/>
          <w:szCs w:val="24"/>
        </w:rPr>
        <w:t>(</w:t>
      </w:r>
      <w:r w:rsidRPr="0085595A">
        <w:rPr>
          <w:rFonts w:ascii="Times New Roman" w:hAnsi="Times New Roman"/>
          <w:sz w:val="24"/>
          <w:szCs w:val="24"/>
        </w:rPr>
        <w:t>i.e. how to provide the conditions for survival</w:t>
      </w:r>
      <w:r w:rsidR="002F3835" w:rsidRPr="0085595A">
        <w:rPr>
          <w:rFonts w:ascii="Times New Roman" w:hAnsi="Times New Roman"/>
          <w:sz w:val="24"/>
          <w:szCs w:val="24"/>
        </w:rPr>
        <w:t>)</w:t>
      </w:r>
      <w:r w:rsidRPr="0085595A">
        <w:rPr>
          <w:rFonts w:ascii="Times New Roman" w:hAnsi="Times New Roman"/>
          <w:sz w:val="24"/>
          <w:szCs w:val="24"/>
        </w:rPr>
        <w:t>.</w:t>
      </w:r>
      <w:r w:rsidR="00F4086F" w:rsidRPr="0085595A">
        <w:rPr>
          <w:rFonts w:ascii="Times New Roman" w:hAnsi="Times New Roman"/>
          <w:sz w:val="24"/>
          <w:szCs w:val="24"/>
        </w:rPr>
        <w:t xml:space="preserve"> Here the political economy </w:t>
      </w:r>
      <w:r w:rsidR="002F3835" w:rsidRPr="0085595A">
        <w:rPr>
          <w:rFonts w:ascii="Times New Roman" w:hAnsi="Times New Roman"/>
          <w:sz w:val="24"/>
          <w:szCs w:val="24"/>
        </w:rPr>
        <w:t xml:space="preserve">of everyday life </w:t>
      </w:r>
      <w:r w:rsidR="00F4086F" w:rsidRPr="0085595A">
        <w:rPr>
          <w:rFonts w:ascii="Times New Roman" w:hAnsi="Times New Roman"/>
          <w:sz w:val="24"/>
          <w:szCs w:val="24"/>
        </w:rPr>
        <w:t xml:space="preserve">gives important context to the </w:t>
      </w:r>
      <w:r w:rsidR="00DA729E" w:rsidRPr="0085595A">
        <w:rPr>
          <w:rFonts w:ascii="Times New Roman" w:hAnsi="Times New Roman"/>
          <w:sz w:val="24"/>
          <w:szCs w:val="24"/>
        </w:rPr>
        <w:t xml:space="preserve">observable contraction of the Small and Medium Enterprise (SME) sector since 2008; they are linked to the private household sector through the social reproductive processes of the household economy. </w:t>
      </w:r>
    </w:p>
    <w:p w14:paraId="13BBAEAB" w14:textId="77777777" w:rsidR="004E3B23" w:rsidRPr="0085595A" w:rsidRDefault="004E3B23" w:rsidP="0085595A">
      <w:pPr>
        <w:spacing w:line="480" w:lineRule="auto"/>
        <w:jc w:val="both"/>
        <w:rPr>
          <w:rFonts w:ascii="Times New Roman" w:hAnsi="Times New Roman"/>
          <w:sz w:val="24"/>
          <w:szCs w:val="24"/>
        </w:rPr>
      </w:pPr>
    </w:p>
    <w:p w14:paraId="2FBDD3CC" w14:textId="774BDC9D" w:rsidR="003268FE" w:rsidRPr="0085595A" w:rsidRDefault="003268FE" w:rsidP="0085595A">
      <w:pPr>
        <w:pStyle w:val="NormalWeb"/>
        <w:spacing w:before="0" w:beforeAutospacing="0" w:after="0" w:afterAutospacing="0" w:line="480" w:lineRule="auto"/>
        <w:jc w:val="both"/>
      </w:pPr>
      <w:r w:rsidRPr="0085595A">
        <w:t>Furthermore, w</w:t>
      </w:r>
      <w:r w:rsidR="005D2892" w:rsidRPr="0085595A">
        <w:t>e see clearly in the</w:t>
      </w:r>
      <w:r w:rsidRPr="0085595A">
        <w:t xml:space="preserve"> content of the P2P debt forums that debt repayments reshape</w:t>
      </w:r>
      <w:r w:rsidR="005D2892" w:rsidRPr="0085595A">
        <w:t xml:space="preserve"> an</w:t>
      </w:r>
      <w:r w:rsidRPr="0085595A">
        <w:t>d renegotiate</w:t>
      </w:r>
      <w:r w:rsidR="005D2892" w:rsidRPr="0085595A">
        <w:t xml:space="preserve"> social reproductive process</w:t>
      </w:r>
      <w:r w:rsidRPr="0085595A">
        <w:t>es within</w:t>
      </w:r>
      <w:r w:rsidR="005D2892" w:rsidRPr="0085595A">
        <w:t xml:space="preserve"> household</w:t>
      </w:r>
      <w:r w:rsidRPr="0085595A">
        <w:t>s</w:t>
      </w:r>
      <w:r w:rsidR="005D2892" w:rsidRPr="0085595A">
        <w:t xml:space="preserve">. Income from paid employment, unpaid care arrangements within and across households, government income </w:t>
      </w:r>
      <w:r w:rsidR="005D2892" w:rsidRPr="0085595A">
        <w:lastRenderedPageBreak/>
        <w:t>transfers, tax-credits and other in-work benefits were all discussed in high levels of detail; they were articulating everyday conversations of budget management and revealing the collective ways the household economy operates.</w:t>
      </w:r>
      <w:r w:rsidRPr="0085595A">
        <w:rPr>
          <w:color w:val="000000"/>
        </w:rPr>
        <w:t xml:space="preserve"> In this context, the below quote demonstrates the complex ways in which large-scale macroeconomic trends are refracted through the social reproductive process of the household economy. The post is framed in terms of the legally shared mortgage debt obligation and explains how this is managed in </w:t>
      </w:r>
      <w:r w:rsidR="002F3835" w:rsidRPr="0085595A">
        <w:rPr>
          <w:color w:val="000000"/>
        </w:rPr>
        <w:t xml:space="preserve">the context </w:t>
      </w:r>
      <w:r w:rsidRPr="0085595A">
        <w:rPr>
          <w:color w:val="000000"/>
        </w:rPr>
        <w:t xml:space="preserve">of </w:t>
      </w:r>
      <w:r w:rsidR="002F3835" w:rsidRPr="0085595A">
        <w:rPr>
          <w:color w:val="000000"/>
        </w:rPr>
        <w:t xml:space="preserve">a family with </w:t>
      </w:r>
      <w:r w:rsidRPr="0085595A">
        <w:rPr>
          <w:color w:val="000000"/>
        </w:rPr>
        <w:t>two working</w:t>
      </w:r>
      <w:r w:rsidR="002F3835" w:rsidRPr="0085595A">
        <w:rPr>
          <w:color w:val="000000"/>
        </w:rPr>
        <w:t>-</w:t>
      </w:r>
      <w:r w:rsidRPr="0085595A">
        <w:rPr>
          <w:color w:val="000000"/>
        </w:rPr>
        <w:t>age financially</w:t>
      </w:r>
      <w:r w:rsidR="002F3835" w:rsidRPr="0085595A">
        <w:rPr>
          <w:color w:val="000000"/>
        </w:rPr>
        <w:t>-</w:t>
      </w:r>
      <w:r w:rsidRPr="0085595A">
        <w:rPr>
          <w:color w:val="000000"/>
        </w:rPr>
        <w:t>dependent children</w:t>
      </w:r>
      <w:r w:rsidR="002F3835" w:rsidRPr="0085595A">
        <w:rPr>
          <w:color w:val="000000"/>
        </w:rPr>
        <w:t>,</w:t>
      </w:r>
      <w:r w:rsidRPr="0085595A">
        <w:rPr>
          <w:color w:val="000000"/>
        </w:rPr>
        <w:t xml:space="preserve"> care needs for the son’s injuries</w:t>
      </w:r>
      <w:r w:rsidR="002F3835" w:rsidRPr="0085595A">
        <w:rPr>
          <w:color w:val="000000"/>
        </w:rPr>
        <w:t>,</w:t>
      </w:r>
      <w:r w:rsidRPr="0085595A">
        <w:rPr>
          <w:color w:val="000000"/>
        </w:rPr>
        <w:t xml:space="preserve"> and care needs in supporting a newly qualified job</w:t>
      </w:r>
      <w:r w:rsidR="002F3835" w:rsidRPr="0085595A">
        <w:rPr>
          <w:color w:val="000000"/>
        </w:rPr>
        <w:t>-</w:t>
      </w:r>
      <w:r w:rsidRPr="0085595A">
        <w:rPr>
          <w:color w:val="000000"/>
        </w:rPr>
        <w:t xml:space="preserve">market entrant. The members of the household collectively contribute to the functioning and provisioning of the household, </w:t>
      </w:r>
      <w:r w:rsidR="002F3835" w:rsidRPr="0085595A">
        <w:rPr>
          <w:color w:val="000000"/>
        </w:rPr>
        <w:t xml:space="preserve">and, </w:t>
      </w:r>
      <w:r w:rsidRPr="0085595A">
        <w:rPr>
          <w:color w:val="000000"/>
        </w:rPr>
        <w:t>as such</w:t>
      </w:r>
      <w:r w:rsidR="002F3835" w:rsidRPr="0085595A">
        <w:rPr>
          <w:color w:val="000000"/>
        </w:rPr>
        <w:t>,</w:t>
      </w:r>
      <w:r w:rsidRPr="0085595A">
        <w:rPr>
          <w:color w:val="000000"/>
        </w:rPr>
        <w:t xml:space="preserve"> work collectively </w:t>
      </w:r>
      <w:r w:rsidR="002F3835" w:rsidRPr="0085595A">
        <w:rPr>
          <w:color w:val="000000"/>
        </w:rPr>
        <w:t xml:space="preserve">to </w:t>
      </w:r>
      <w:r w:rsidRPr="0085595A">
        <w:rPr>
          <w:color w:val="000000"/>
        </w:rPr>
        <w:t xml:space="preserve">care for the stock of debt required to house the family. </w:t>
      </w:r>
    </w:p>
    <w:p w14:paraId="22288EB2" w14:textId="61C63470" w:rsidR="005D2892" w:rsidRPr="0085595A" w:rsidRDefault="005D2892" w:rsidP="0085595A">
      <w:pPr>
        <w:spacing w:line="480" w:lineRule="auto"/>
        <w:jc w:val="both"/>
        <w:rPr>
          <w:rFonts w:ascii="Times New Roman" w:hAnsi="Times New Roman"/>
          <w:sz w:val="24"/>
          <w:szCs w:val="24"/>
        </w:rPr>
      </w:pPr>
    </w:p>
    <w:p w14:paraId="08F6FB77" w14:textId="72EB9E73" w:rsidR="005D2892" w:rsidRPr="0085595A" w:rsidRDefault="005D2892" w:rsidP="00353D75">
      <w:pPr>
        <w:spacing w:line="240" w:lineRule="auto"/>
        <w:ind w:left="992" w:right="947"/>
        <w:jc w:val="both"/>
        <w:rPr>
          <w:rFonts w:ascii="Times New Roman" w:hAnsi="Times New Roman"/>
          <w:sz w:val="24"/>
          <w:szCs w:val="24"/>
        </w:rPr>
      </w:pPr>
      <w:r w:rsidRPr="0085595A">
        <w:rPr>
          <w:rFonts w:ascii="Times New Roman" w:hAnsi="Times New Roman"/>
          <w:sz w:val="24"/>
          <w:szCs w:val="24"/>
        </w:rPr>
        <w:t>The mortgage is in joint names and both our children live at home, (aged 20 &amp; 22). Don't know whether it's relevant, but my son hasn't been able to contribute much over the last 3 months as he had a serious operation (and the recovery time is about 4 months), which has meant he's only been getting sick pay. And my daughter (who spent 2 years at college-just qualified) and is struggling to get a job (she is only earning about £50 per week from a part-time job).</w:t>
      </w:r>
      <w:r w:rsidR="00135599">
        <w:rPr>
          <w:rFonts w:ascii="Times New Roman" w:hAnsi="Times New Roman"/>
          <w:sz w:val="24"/>
          <w:szCs w:val="24"/>
        </w:rPr>
        <w:t xml:space="preserve"> (</w:t>
      </w:r>
      <w:r w:rsidR="003C78DA">
        <w:rPr>
          <w:rFonts w:ascii="Times New Roman" w:hAnsi="Times New Roman"/>
          <w:sz w:val="24"/>
          <w:szCs w:val="24"/>
        </w:rPr>
        <w:t>User 4</w:t>
      </w:r>
      <w:r w:rsidR="00135599">
        <w:rPr>
          <w:rFonts w:ascii="Times New Roman" w:hAnsi="Times New Roman"/>
          <w:sz w:val="24"/>
          <w:szCs w:val="24"/>
        </w:rPr>
        <w:t>)</w:t>
      </w:r>
    </w:p>
    <w:p w14:paraId="6D2268B2" w14:textId="77777777" w:rsidR="004E3B23" w:rsidRPr="0085595A" w:rsidRDefault="004E3B23" w:rsidP="0085595A">
      <w:pPr>
        <w:autoSpaceDE w:val="0"/>
        <w:autoSpaceDN w:val="0"/>
        <w:adjustRightInd w:val="0"/>
        <w:spacing w:after="0" w:line="480" w:lineRule="auto"/>
        <w:jc w:val="both"/>
        <w:rPr>
          <w:rFonts w:ascii="Times New Roman" w:hAnsi="Times New Roman"/>
          <w:sz w:val="24"/>
          <w:szCs w:val="24"/>
        </w:rPr>
      </w:pPr>
    </w:p>
    <w:p w14:paraId="5C177949" w14:textId="273370E3" w:rsidR="004E3B23" w:rsidRPr="0085595A" w:rsidRDefault="004E3B23" w:rsidP="0085595A">
      <w:pPr>
        <w:autoSpaceDE w:val="0"/>
        <w:autoSpaceDN w:val="0"/>
        <w:adjustRightInd w:val="0"/>
        <w:spacing w:after="0" w:line="480" w:lineRule="auto"/>
        <w:jc w:val="both"/>
        <w:rPr>
          <w:rFonts w:ascii="Times New Roman" w:hAnsi="Times New Roman"/>
          <w:sz w:val="24"/>
          <w:szCs w:val="24"/>
        </w:rPr>
      </w:pPr>
      <w:r w:rsidRPr="0085595A">
        <w:rPr>
          <w:rFonts w:ascii="Times New Roman" w:hAnsi="Times New Roman"/>
          <w:sz w:val="24"/>
          <w:szCs w:val="24"/>
        </w:rPr>
        <w:t>The significance of indebtedness</w:t>
      </w:r>
      <w:r w:rsidR="00114A04" w:rsidRPr="0085595A">
        <w:rPr>
          <w:rFonts w:ascii="Times New Roman" w:hAnsi="Times New Roman"/>
          <w:sz w:val="24"/>
          <w:szCs w:val="24"/>
        </w:rPr>
        <w:t xml:space="preserve"> for understanding the limits of financialised expansion </w:t>
      </w:r>
      <w:r w:rsidRPr="0085595A">
        <w:rPr>
          <w:rFonts w:ascii="Times New Roman" w:hAnsi="Times New Roman"/>
          <w:sz w:val="24"/>
          <w:szCs w:val="24"/>
        </w:rPr>
        <w:t xml:space="preserve">is not just its legal, but </w:t>
      </w:r>
      <w:r w:rsidR="00FB2A27" w:rsidRPr="0085595A">
        <w:rPr>
          <w:rFonts w:ascii="Times New Roman" w:hAnsi="Times New Roman"/>
          <w:sz w:val="24"/>
          <w:szCs w:val="24"/>
        </w:rPr>
        <w:t xml:space="preserve">also for understanding </w:t>
      </w:r>
      <w:r w:rsidRPr="0085595A">
        <w:rPr>
          <w:rFonts w:ascii="Times New Roman" w:hAnsi="Times New Roman"/>
          <w:sz w:val="24"/>
          <w:szCs w:val="24"/>
        </w:rPr>
        <w:t>its moral economy claim as a priority claim again</w:t>
      </w:r>
      <w:r w:rsidR="00114A04" w:rsidRPr="0085595A">
        <w:rPr>
          <w:rFonts w:ascii="Times New Roman" w:hAnsi="Times New Roman"/>
          <w:sz w:val="24"/>
          <w:szCs w:val="24"/>
        </w:rPr>
        <w:t>st</w:t>
      </w:r>
      <w:r w:rsidRPr="0085595A">
        <w:rPr>
          <w:rFonts w:ascii="Times New Roman" w:hAnsi="Times New Roman"/>
          <w:sz w:val="24"/>
          <w:szCs w:val="24"/>
        </w:rPr>
        <w:t xml:space="preserve"> inc</w:t>
      </w:r>
      <w:r w:rsidR="00114A04" w:rsidRPr="0085595A">
        <w:rPr>
          <w:rFonts w:ascii="Times New Roman" w:hAnsi="Times New Roman"/>
          <w:sz w:val="24"/>
          <w:szCs w:val="24"/>
        </w:rPr>
        <w:t>o</w:t>
      </w:r>
      <w:r w:rsidR="00DA729E" w:rsidRPr="0085595A">
        <w:rPr>
          <w:rFonts w:ascii="Times New Roman" w:hAnsi="Times New Roman"/>
          <w:sz w:val="24"/>
          <w:szCs w:val="24"/>
        </w:rPr>
        <w:t>me – you must repay your debts.</w:t>
      </w:r>
      <w:r w:rsidR="00FB2A27" w:rsidRPr="0085595A">
        <w:rPr>
          <w:rFonts w:ascii="Times New Roman" w:hAnsi="Times New Roman"/>
          <w:sz w:val="24"/>
          <w:szCs w:val="24"/>
        </w:rPr>
        <w:t xml:space="preserve"> </w:t>
      </w:r>
      <w:r w:rsidR="00114A04" w:rsidRPr="0085595A">
        <w:rPr>
          <w:rFonts w:ascii="Times New Roman" w:hAnsi="Times New Roman"/>
          <w:sz w:val="24"/>
          <w:szCs w:val="24"/>
        </w:rPr>
        <w:t>A</w:t>
      </w:r>
      <w:r w:rsidRPr="0085595A">
        <w:rPr>
          <w:rFonts w:ascii="Times New Roman" w:hAnsi="Times New Roman"/>
          <w:sz w:val="24"/>
          <w:szCs w:val="24"/>
        </w:rPr>
        <w:t>s financialised debt crisis persists and ever harsher austerity does not bring</w:t>
      </w:r>
      <w:r w:rsidR="00801CDC">
        <w:rPr>
          <w:rFonts w:ascii="Times New Roman" w:hAnsi="Times New Roman"/>
          <w:sz w:val="24"/>
          <w:szCs w:val="24"/>
        </w:rPr>
        <w:t xml:space="preserve"> sustainable f</w:t>
      </w:r>
      <w:r w:rsidRPr="0085595A">
        <w:rPr>
          <w:rFonts w:ascii="Times New Roman" w:hAnsi="Times New Roman"/>
          <w:sz w:val="24"/>
          <w:szCs w:val="24"/>
        </w:rPr>
        <w:t>inancial balance – only ever longer time</w:t>
      </w:r>
      <w:r w:rsidR="00FB2A27" w:rsidRPr="0085595A">
        <w:rPr>
          <w:rFonts w:ascii="Times New Roman" w:hAnsi="Times New Roman"/>
          <w:sz w:val="24"/>
          <w:szCs w:val="24"/>
        </w:rPr>
        <w:t>-</w:t>
      </w:r>
      <w:r w:rsidRPr="0085595A">
        <w:rPr>
          <w:rFonts w:ascii="Times New Roman" w:hAnsi="Times New Roman"/>
          <w:sz w:val="24"/>
          <w:szCs w:val="24"/>
        </w:rPr>
        <w:t xml:space="preserve">horizons of repayment </w:t>
      </w:r>
      <w:r w:rsidR="00114A04" w:rsidRPr="0085595A">
        <w:rPr>
          <w:rFonts w:ascii="Times New Roman" w:hAnsi="Times New Roman"/>
          <w:sz w:val="24"/>
          <w:szCs w:val="24"/>
        </w:rPr>
        <w:t xml:space="preserve">– we </w:t>
      </w:r>
      <w:r w:rsidR="00FB2A27" w:rsidRPr="0085595A">
        <w:rPr>
          <w:rFonts w:ascii="Times New Roman" w:hAnsi="Times New Roman"/>
          <w:sz w:val="24"/>
          <w:szCs w:val="24"/>
        </w:rPr>
        <w:t xml:space="preserve">are prompted </w:t>
      </w:r>
      <w:r w:rsidR="00114A04" w:rsidRPr="0085595A">
        <w:rPr>
          <w:rFonts w:ascii="Times New Roman" w:hAnsi="Times New Roman"/>
          <w:sz w:val="24"/>
          <w:szCs w:val="24"/>
        </w:rPr>
        <w:t>to reconfigure</w:t>
      </w:r>
      <w:r w:rsidRPr="0085595A">
        <w:rPr>
          <w:rFonts w:ascii="Times New Roman" w:hAnsi="Times New Roman"/>
          <w:sz w:val="24"/>
          <w:szCs w:val="24"/>
        </w:rPr>
        <w:t xml:space="preserve"> our understanding of the economic life course</w:t>
      </w:r>
      <w:r w:rsidR="00DA729E" w:rsidRPr="0085595A">
        <w:rPr>
          <w:rFonts w:ascii="Times New Roman" w:hAnsi="Times New Roman"/>
          <w:sz w:val="24"/>
          <w:szCs w:val="24"/>
        </w:rPr>
        <w:t xml:space="preserve">. </w:t>
      </w:r>
      <w:r w:rsidR="007210DE" w:rsidRPr="0085595A">
        <w:rPr>
          <w:rFonts w:ascii="Times New Roman" w:hAnsi="Times New Roman"/>
          <w:sz w:val="24"/>
          <w:szCs w:val="24"/>
        </w:rPr>
        <w:t>The ‘traditional’ conceptualisation of the life-course as</w:t>
      </w:r>
      <w:r w:rsidRPr="0085595A">
        <w:rPr>
          <w:rFonts w:ascii="Times New Roman" w:hAnsi="Times New Roman"/>
          <w:sz w:val="24"/>
          <w:szCs w:val="24"/>
        </w:rPr>
        <w:t xml:space="preserve"> </w:t>
      </w:r>
      <w:r w:rsidR="007210DE" w:rsidRPr="0085595A">
        <w:rPr>
          <w:rFonts w:ascii="Times New Roman" w:hAnsi="Times New Roman"/>
          <w:sz w:val="24"/>
          <w:szCs w:val="24"/>
        </w:rPr>
        <w:t>‘</w:t>
      </w:r>
      <w:r w:rsidRPr="0085595A">
        <w:rPr>
          <w:rFonts w:ascii="Times New Roman" w:hAnsi="Times New Roman"/>
          <w:sz w:val="24"/>
          <w:szCs w:val="24"/>
        </w:rPr>
        <w:t xml:space="preserve">complete education, enter job market, earn for </w:t>
      </w:r>
      <w:r w:rsidR="007210DE" w:rsidRPr="0085595A">
        <w:rPr>
          <w:rFonts w:ascii="Times New Roman" w:hAnsi="Times New Roman"/>
          <w:sz w:val="24"/>
          <w:szCs w:val="24"/>
        </w:rPr>
        <w:t>three</w:t>
      </w:r>
      <w:r w:rsidRPr="0085595A">
        <w:rPr>
          <w:rFonts w:ascii="Times New Roman" w:hAnsi="Times New Roman"/>
          <w:sz w:val="24"/>
          <w:szCs w:val="24"/>
        </w:rPr>
        <w:t xml:space="preserve"> decades, retire</w:t>
      </w:r>
      <w:r w:rsidR="007210DE" w:rsidRPr="0085595A">
        <w:rPr>
          <w:rFonts w:ascii="Times New Roman" w:hAnsi="Times New Roman"/>
          <w:sz w:val="24"/>
          <w:szCs w:val="24"/>
        </w:rPr>
        <w:t>’ is becoming less relevant</w:t>
      </w:r>
      <w:r w:rsidRPr="0085595A">
        <w:rPr>
          <w:rFonts w:ascii="Times New Roman" w:hAnsi="Times New Roman"/>
          <w:sz w:val="24"/>
          <w:szCs w:val="24"/>
        </w:rPr>
        <w:t xml:space="preserve">. Debt has become a key feature of life among the younger generations. In the UK and across Anglo-America, the younger you are, the more likely you are to be in debt (Turner, 2015). Among other things, considerations of </w:t>
      </w:r>
      <w:r w:rsidRPr="0085595A">
        <w:rPr>
          <w:rFonts w:ascii="Times New Roman" w:hAnsi="Times New Roman"/>
          <w:sz w:val="24"/>
          <w:szCs w:val="24"/>
        </w:rPr>
        <w:lastRenderedPageBreak/>
        <w:t>current or future accumulations of debt affect individuals’ decisions to leave the parental home, buy a car, access higher education, buy a first home and start a family (Howker and Malik, 2013). What’s more, the temporal displacement of debt—that is, its ‘buy now, pay later’ logic—reconfigures the early stages of working life; this is especially the case when debt becomes necessary for socio-economic participation, such as accessing homeownership or pursuing higher education (Prabhakar, 2013; Tabb, 2014).</w:t>
      </w:r>
    </w:p>
    <w:p w14:paraId="0B94D2D8" w14:textId="77777777" w:rsidR="005D742E" w:rsidRPr="0085595A" w:rsidRDefault="005D742E" w:rsidP="0085595A">
      <w:pPr>
        <w:pStyle w:val="NormalWeb"/>
        <w:spacing w:before="0" w:beforeAutospacing="0" w:after="0" w:afterAutospacing="0" w:line="480" w:lineRule="auto"/>
        <w:jc w:val="both"/>
        <w:rPr>
          <w:color w:val="000000"/>
        </w:rPr>
      </w:pPr>
    </w:p>
    <w:p w14:paraId="67695C78" w14:textId="6E784C89" w:rsidR="009975F1" w:rsidRPr="0085595A" w:rsidRDefault="00114A04" w:rsidP="0085595A">
      <w:pPr>
        <w:pStyle w:val="NormalWeb"/>
        <w:spacing w:before="0" w:beforeAutospacing="0" w:after="0" w:afterAutospacing="0" w:line="480" w:lineRule="auto"/>
        <w:jc w:val="both"/>
      </w:pPr>
      <w:r w:rsidRPr="0085595A">
        <w:rPr>
          <w:color w:val="000000"/>
        </w:rPr>
        <w:t>In this context, o</w:t>
      </w:r>
      <w:r w:rsidR="00C27E88" w:rsidRPr="0085595A">
        <w:rPr>
          <w:color w:val="000000"/>
        </w:rPr>
        <w:t xml:space="preserve">ur analysis revealed distinct ways in which debt interferes </w:t>
      </w:r>
      <w:r w:rsidR="007210DE" w:rsidRPr="0085595A">
        <w:rPr>
          <w:color w:val="000000"/>
        </w:rPr>
        <w:t xml:space="preserve">with </w:t>
      </w:r>
      <w:r w:rsidR="00C27E88" w:rsidRPr="0085595A">
        <w:rPr>
          <w:color w:val="000000"/>
        </w:rPr>
        <w:t>and disrupts the intimacies of life - birth, death, illness, injury</w:t>
      </w:r>
      <w:r w:rsidR="007210DE" w:rsidRPr="0085595A">
        <w:rPr>
          <w:color w:val="000000"/>
        </w:rPr>
        <w:t>.</w:t>
      </w:r>
      <w:r w:rsidR="00C27E88" w:rsidRPr="0085595A">
        <w:rPr>
          <w:color w:val="000000"/>
        </w:rPr>
        <w:t xml:space="preserve"> </w:t>
      </w:r>
      <w:r w:rsidR="007210DE" w:rsidRPr="0085595A">
        <w:rPr>
          <w:color w:val="000000"/>
        </w:rPr>
        <w:t xml:space="preserve">In </w:t>
      </w:r>
      <w:r w:rsidR="00C27E88" w:rsidRPr="0085595A">
        <w:rPr>
          <w:color w:val="000000"/>
        </w:rPr>
        <w:t>doing so debt erodes its moral economic claim as a priority obligation within the household economy</w:t>
      </w:r>
      <w:r w:rsidRPr="0085595A">
        <w:rPr>
          <w:color w:val="000000"/>
        </w:rPr>
        <w:t xml:space="preserve"> and exposes the limits of financialised expansion at the same time</w:t>
      </w:r>
      <w:r w:rsidR="00C27E88" w:rsidRPr="0085595A">
        <w:rPr>
          <w:color w:val="000000"/>
        </w:rPr>
        <w:t>. </w:t>
      </w:r>
      <w:r w:rsidR="009975F1" w:rsidRPr="0085595A">
        <w:t>The ability of debt to bleed into and reshape one’s life course is perhaps best elucidated by the following post, which was written by an expectant mother:</w:t>
      </w:r>
    </w:p>
    <w:p w14:paraId="27EA4D1E" w14:textId="75C464CD" w:rsidR="009975F1" w:rsidRPr="0085595A" w:rsidRDefault="009975F1" w:rsidP="00353D75">
      <w:pPr>
        <w:autoSpaceDE w:val="0"/>
        <w:autoSpaceDN w:val="0"/>
        <w:adjustRightInd w:val="0"/>
        <w:spacing w:after="0" w:line="240" w:lineRule="auto"/>
        <w:ind w:left="1440" w:right="947"/>
        <w:jc w:val="both"/>
        <w:rPr>
          <w:rFonts w:ascii="Times New Roman" w:hAnsi="Times New Roman"/>
          <w:sz w:val="24"/>
          <w:szCs w:val="24"/>
        </w:rPr>
      </w:pPr>
      <w:r w:rsidRPr="0085595A">
        <w:rPr>
          <w:rFonts w:ascii="Times New Roman" w:hAnsi="Times New Roman"/>
          <w:sz w:val="24"/>
          <w:szCs w:val="24"/>
        </w:rPr>
        <w:t>I did the sensible thing this month and paid £800 off credit card instead of putting it into maternity savings, but it means I've got to put extra into savings for the next four months to make up for none this month. And I only have 7.5 weeks until baby arrives and just a bit overwhelmed generally.</w:t>
      </w:r>
      <w:r w:rsidR="00813457">
        <w:rPr>
          <w:rFonts w:ascii="Times New Roman" w:hAnsi="Times New Roman"/>
          <w:sz w:val="24"/>
          <w:szCs w:val="24"/>
        </w:rPr>
        <w:t xml:space="preserve"> (</w:t>
      </w:r>
      <w:r w:rsidR="003C78DA">
        <w:rPr>
          <w:rFonts w:ascii="Times New Roman" w:hAnsi="Times New Roman"/>
          <w:sz w:val="24"/>
          <w:szCs w:val="24"/>
        </w:rPr>
        <w:t>User 5</w:t>
      </w:r>
      <w:r w:rsidR="00813457">
        <w:rPr>
          <w:rFonts w:ascii="Times New Roman" w:hAnsi="Times New Roman"/>
          <w:sz w:val="24"/>
          <w:szCs w:val="24"/>
        </w:rPr>
        <w:t>)</w:t>
      </w:r>
    </w:p>
    <w:p w14:paraId="46FCA0DA" w14:textId="77777777" w:rsidR="005D742E" w:rsidRPr="0085595A" w:rsidRDefault="005D742E" w:rsidP="0085595A">
      <w:pPr>
        <w:pStyle w:val="NormalWeb"/>
        <w:spacing w:before="0" w:beforeAutospacing="0" w:after="0" w:afterAutospacing="0" w:line="480" w:lineRule="auto"/>
        <w:jc w:val="both"/>
        <w:rPr>
          <w:color w:val="000000"/>
        </w:rPr>
      </w:pPr>
    </w:p>
    <w:p w14:paraId="238BBD75" w14:textId="644F4E39" w:rsidR="00114A04" w:rsidRPr="0085595A" w:rsidRDefault="00114A04" w:rsidP="0085595A">
      <w:pPr>
        <w:spacing w:line="480" w:lineRule="auto"/>
        <w:jc w:val="both"/>
        <w:rPr>
          <w:rFonts w:ascii="Times New Roman" w:hAnsi="Times New Roman"/>
          <w:sz w:val="24"/>
          <w:szCs w:val="24"/>
        </w:rPr>
      </w:pPr>
      <w:r w:rsidRPr="0085595A">
        <w:rPr>
          <w:rFonts w:ascii="Times New Roman" w:hAnsi="Times New Roman"/>
          <w:sz w:val="24"/>
          <w:szCs w:val="24"/>
        </w:rPr>
        <w:t>And indeed, this post</w:t>
      </w:r>
      <w:r w:rsidR="009975F1" w:rsidRPr="0085595A">
        <w:rPr>
          <w:rFonts w:ascii="Times New Roman" w:hAnsi="Times New Roman"/>
          <w:sz w:val="24"/>
          <w:szCs w:val="24"/>
        </w:rPr>
        <w:t xml:space="preserve"> </w:t>
      </w:r>
      <w:r w:rsidRPr="0085595A">
        <w:rPr>
          <w:rFonts w:ascii="Times New Roman" w:hAnsi="Times New Roman"/>
          <w:sz w:val="24"/>
          <w:szCs w:val="24"/>
        </w:rPr>
        <w:t>demonstrates</w:t>
      </w:r>
      <w:r w:rsidR="009975F1" w:rsidRPr="0085595A">
        <w:rPr>
          <w:rFonts w:ascii="Times New Roman" w:hAnsi="Times New Roman"/>
          <w:sz w:val="24"/>
          <w:szCs w:val="24"/>
        </w:rPr>
        <w:t xml:space="preserve"> a young woman’s dilemma in simultaneously managing debt and </w:t>
      </w:r>
      <w:r w:rsidRPr="0085595A">
        <w:rPr>
          <w:rFonts w:ascii="Times New Roman" w:hAnsi="Times New Roman"/>
          <w:sz w:val="24"/>
          <w:szCs w:val="24"/>
        </w:rPr>
        <w:t xml:space="preserve">preparing for her child’s birth – perhaps the ultimate social reproductive limit. </w:t>
      </w:r>
    </w:p>
    <w:p w14:paraId="7105B289" w14:textId="77777777" w:rsidR="002109A1" w:rsidRPr="0085595A" w:rsidRDefault="002109A1" w:rsidP="0085595A">
      <w:pPr>
        <w:spacing w:line="480" w:lineRule="auto"/>
        <w:jc w:val="both"/>
        <w:rPr>
          <w:rFonts w:ascii="Times New Roman" w:hAnsi="Times New Roman"/>
          <w:i/>
          <w:sz w:val="24"/>
          <w:szCs w:val="24"/>
        </w:rPr>
      </w:pPr>
    </w:p>
    <w:p w14:paraId="4A754654" w14:textId="00C7188E" w:rsidR="002109A1" w:rsidRPr="00353D75" w:rsidRDefault="002109A1" w:rsidP="0085595A">
      <w:pPr>
        <w:spacing w:line="480" w:lineRule="auto"/>
        <w:jc w:val="both"/>
        <w:rPr>
          <w:rFonts w:ascii="Times New Roman" w:hAnsi="Times New Roman"/>
          <w:b/>
          <w:i/>
          <w:sz w:val="24"/>
          <w:szCs w:val="24"/>
        </w:rPr>
      </w:pPr>
      <w:r w:rsidRPr="00353D75">
        <w:rPr>
          <w:rFonts w:ascii="Times New Roman" w:hAnsi="Times New Roman"/>
          <w:b/>
          <w:i/>
          <w:sz w:val="24"/>
          <w:szCs w:val="24"/>
        </w:rPr>
        <w:t>Gendered debt</w:t>
      </w:r>
    </w:p>
    <w:p w14:paraId="64B3A063" w14:textId="181D2745" w:rsidR="00E5304D" w:rsidRPr="0085595A" w:rsidRDefault="00D9131C" w:rsidP="0085595A">
      <w:pPr>
        <w:spacing w:line="480" w:lineRule="auto"/>
        <w:jc w:val="both"/>
        <w:rPr>
          <w:rFonts w:ascii="Times New Roman" w:hAnsi="Times New Roman"/>
          <w:sz w:val="24"/>
          <w:szCs w:val="24"/>
        </w:rPr>
      </w:pPr>
      <w:r w:rsidRPr="0085595A">
        <w:rPr>
          <w:rFonts w:ascii="Times New Roman" w:hAnsi="Times New Roman"/>
          <w:sz w:val="24"/>
          <w:szCs w:val="24"/>
        </w:rPr>
        <w:t>The previous</w:t>
      </w:r>
      <w:r w:rsidR="009975F1" w:rsidRPr="0085595A">
        <w:rPr>
          <w:rFonts w:ascii="Times New Roman" w:hAnsi="Times New Roman"/>
          <w:sz w:val="24"/>
          <w:szCs w:val="24"/>
        </w:rPr>
        <w:t xml:space="preserve"> post </w:t>
      </w:r>
      <w:r w:rsidRPr="0085595A">
        <w:rPr>
          <w:rFonts w:ascii="Times New Roman" w:hAnsi="Times New Roman"/>
          <w:sz w:val="24"/>
          <w:szCs w:val="24"/>
        </w:rPr>
        <w:t xml:space="preserve">also </w:t>
      </w:r>
      <w:r w:rsidR="009975F1" w:rsidRPr="0085595A">
        <w:rPr>
          <w:rFonts w:ascii="Times New Roman" w:hAnsi="Times New Roman"/>
          <w:sz w:val="24"/>
          <w:szCs w:val="24"/>
        </w:rPr>
        <w:t xml:space="preserve">points to gendered values, financial and otherwise. More specifically, the post establishes a correspondence between good mothering and thrift: not having set aside enough savings prior to her due date, the young woman in question runs the risk of being a ‘bad’ mother.  That gender becomes tied to certain financial practices is evident in other aspects </w:t>
      </w:r>
      <w:r w:rsidR="009975F1" w:rsidRPr="0085595A">
        <w:rPr>
          <w:rFonts w:ascii="Times New Roman" w:hAnsi="Times New Roman"/>
          <w:sz w:val="24"/>
          <w:szCs w:val="24"/>
        </w:rPr>
        <w:lastRenderedPageBreak/>
        <w:t xml:space="preserve">of P2P forums. For instance, many forum members participate in ‘no-spending’ days, which involve them listing all the tasks they will do in a day and reporting the list to the group. Often composed by women, these lists include mundane activities such as filing and organising, doing laundry, baking and exercising. As such a catalogue of activities suggests, many of the individuals completing these ‘no expense’ chores would have had to do so anyway. The difference, however, is that participants in ‘no-spending’ forums effectively seek praise for the </w:t>
      </w:r>
      <w:r w:rsidR="002109A1" w:rsidRPr="0085595A">
        <w:rPr>
          <w:rFonts w:ascii="Times New Roman" w:hAnsi="Times New Roman"/>
          <w:sz w:val="24"/>
          <w:szCs w:val="24"/>
        </w:rPr>
        <w:t xml:space="preserve">unpaid labour they already do. </w:t>
      </w:r>
      <w:r w:rsidR="009975F1" w:rsidRPr="0085595A">
        <w:rPr>
          <w:rFonts w:ascii="Times New Roman" w:hAnsi="Times New Roman"/>
          <w:sz w:val="24"/>
          <w:szCs w:val="24"/>
        </w:rPr>
        <w:t>To put the matter bluntly: high debt loads compel individuals, and especially women, to make an additional virtue out of debt-enforced necessity.</w:t>
      </w:r>
      <w:r w:rsidR="00E5304D" w:rsidRPr="0085595A">
        <w:rPr>
          <w:rFonts w:ascii="Times New Roman" w:hAnsi="Times New Roman"/>
          <w:sz w:val="24"/>
          <w:szCs w:val="24"/>
        </w:rPr>
        <w:t xml:space="preserve"> </w:t>
      </w:r>
    </w:p>
    <w:p w14:paraId="5A1CE3F5" w14:textId="77777777" w:rsidR="00C27E88" w:rsidRPr="0085595A" w:rsidRDefault="00C27E88" w:rsidP="0085595A">
      <w:pPr>
        <w:spacing w:line="480" w:lineRule="auto"/>
        <w:jc w:val="both"/>
        <w:rPr>
          <w:rFonts w:ascii="Times New Roman" w:hAnsi="Times New Roman"/>
          <w:color w:val="000000"/>
          <w:sz w:val="24"/>
          <w:szCs w:val="24"/>
          <w:lang w:eastAsia="en-GB"/>
        </w:rPr>
      </w:pPr>
      <w:r w:rsidRPr="0085595A">
        <w:rPr>
          <w:rFonts w:ascii="Times New Roman" w:hAnsi="Times New Roman"/>
          <w:sz w:val="24"/>
          <w:szCs w:val="24"/>
        </w:rPr>
        <w:t xml:space="preserve">Take, for instance, the following post from an individual who cared for and supported her dying grandmother: </w:t>
      </w:r>
    </w:p>
    <w:p w14:paraId="216220B9" w14:textId="77777777" w:rsidR="00C27E88" w:rsidRPr="0085595A" w:rsidRDefault="00C27E88" w:rsidP="0085595A">
      <w:pPr>
        <w:spacing w:line="480" w:lineRule="auto"/>
        <w:jc w:val="both"/>
        <w:rPr>
          <w:rFonts w:ascii="Times New Roman" w:hAnsi="Times New Roman"/>
          <w:sz w:val="24"/>
          <w:szCs w:val="24"/>
        </w:rPr>
      </w:pPr>
    </w:p>
    <w:p w14:paraId="4C8E1034" w14:textId="59C672AB" w:rsidR="00C27E88" w:rsidRPr="0085595A" w:rsidRDefault="00C27E88" w:rsidP="00353D75">
      <w:pPr>
        <w:spacing w:line="240" w:lineRule="auto"/>
        <w:ind w:left="992" w:right="947"/>
        <w:jc w:val="both"/>
        <w:rPr>
          <w:rFonts w:ascii="Times New Roman" w:hAnsi="Times New Roman"/>
          <w:sz w:val="24"/>
          <w:szCs w:val="24"/>
        </w:rPr>
      </w:pPr>
      <w:r w:rsidRPr="0085595A">
        <w:rPr>
          <w:rFonts w:ascii="Times New Roman" w:hAnsi="Times New Roman"/>
          <w:sz w:val="24"/>
          <w:szCs w:val="24"/>
        </w:rPr>
        <w:t xml:space="preserve">My Gran died in 2004, after a long illness and she lived at home with me until 2002. When she died I had all of her debts plus I had to pay for the shortfall of her care. Her total debts with everything amounted to £8500. She had no life insurances, she had put all of her savings into helping me pay the mortgage. I was devastated, when she died. I couldn't get my head around the fact she had gone. My health began to suffer. I had bailiffs coming to the house. I had debt collectors. </w:t>
      </w:r>
      <w:r w:rsidR="00813457">
        <w:rPr>
          <w:rFonts w:ascii="Times New Roman" w:hAnsi="Times New Roman"/>
          <w:sz w:val="24"/>
          <w:szCs w:val="24"/>
        </w:rPr>
        <w:t>(</w:t>
      </w:r>
      <w:r w:rsidR="003C78DA">
        <w:rPr>
          <w:rFonts w:ascii="Times New Roman" w:hAnsi="Times New Roman"/>
          <w:sz w:val="24"/>
          <w:szCs w:val="24"/>
        </w:rPr>
        <w:t>User 6</w:t>
      </w:r>
      <w:r w:rsidR="00813457">
        <w:rPr>
          <w:rFonts w:ascii="Times New Roman" w:hAnsi="Times New Roman"/>
          <w:sz w:val="24"/>
          <w:szCs w:val="24"/>
        </w:rPr>
        <w:t>)</w:t>
      </w:r>
    </w:p>
    <w:p w14:paraId="0110812C" w14:textId="77777777" w:rsidR="00C27E88" w:rsidRPr="0085595A" w:rsidRDefault="00C27E88" w:rsidP="0085595A">
      <w:pPr>
        <w:spacing w:line="480" w:lineRule="auto"/>
        <w:jc w:val="both"/>
        <w:rPr>
          <w:rFonts w:ascii="Times New Roman" w:hAnsi="Times New Roman"/>
          <w:sz w:val="24"/>
          <w:szCs w:val="24"/>
        </w:rPr>
      </w:pPr>
    </w:p>
    <w:p w14:paraId="71382622" w14:textId="249F9881" w:rsidR="00C27E88" w:rsidRPr="0085595A" w:rsidRDefault="00C27E88" w:rsidP="0085595A">
      <w:pPr>
        <w:spacing w:line="480" w:lineRule="auto"/>
        <w:jc w:val="both"/>
        <w:rPr>
          <w:rFonts w:ascii="Times New Roman" w:hAnsi="Times New Roman"/>
          <w:sz w:val="24"/>
          <w:szCs w:val="24"/>
        </w:rPr>
      </w:pPr>
      <w:r w:rsidRPr="0085595A">
        <w:rPr>
          <w:rFonts w:ascii="Times New Roman" w:hAnsi="Times New Roman"/>
          <w:sz w:val="24"/>
          <w:szCs w:val="24"/>
        </w:rPr>
        <w:t>As this poster’s description of his or her experience suggests, managing household debts require</w:t>
      </w:r>
      <w:r w:rsidR="002109A1" w:rsidRPr="0085595A">
        <w:rPr>
          <w:rFonts w:ascii="Times New Roman" w:hAnsi="Times New Roman"/>
          <w:sz w:val="24"/>
          <w:szCs w:val="24"/>
        </w:rPr>
        <w:t>s</w:t>
      </w:r>
      <w:r w:rsidRPr="0085595A">
        <w:rPr>
          <w:rFonts w:ascii="Times New Roman" w:hAnsi="Times New Roman"/>
          <w:sz w:val="24"/>
          <w:szCs w:val="24"/>
        </w:rPr>
        <w:t xml:space="preserve"> a considerable amount of care within and across households. In cases of crushing debt, the ability to repay is made all the more precarious</w:t>
      </w:r>
      <w:r w:rsidRPr="0085595A">
        <w:rPr>
          <w:rFonts w:ascii="Times New Roman" w:hAnsi="Times New Roman"/>
          <w:color w:val="000000"/>
          <w:sz w:val="24"/>
          <w:szCs w:val="24"/>
          <w:lang w:eastAsia="en-GB"/>
        </w:rPr>
        <w:t xml:space="preserve"> when employment (and the income gained through it) is less stable. </w:t>
      </w:r>
      <w:r w:rsidRPr="0085595A">
        <w:rPr>
          <w:rFonts w:ascii="Times New Roman" w:hAnsi="Times New Roman"/>
          <w:sz w:val="24"/>
          <w:szCs w:val="24"/>
        </w:rPr>
        <w:t>Losing a job or another source of income or losing or caring for a family member can result in increased household debt and increased inter-household tension. Moreover, when unpaid labour is relied on to compensate for loss of income or higher debt, households tend to allocate unpaid work to women or children</w:t>
      </w:r>
      <w:r w:rsidR="003B4206" w:rsidRPr="0085595A">
        <w:rPr>
          <w:rFonts w:ascii="Times New Roman" w:hAnsi="Times New Roman"/>
          <w:sz w:val="24"/>
          <w:szCs w:val="24"/>
        </w:rPr>
        <w:t>,</w:t>
      </w:r>
      <w:r w:rsidRPr="0085595A">
        <w:rPr>
          <w:rFonts w:ascii="Times New Roman" w:hAnsi="Times New Roman"/>
          <w:sz w:val="24"/>
          <w:szCs w:val="24"/>
        </w:rPr>
        <w:t xml:space="preserve"> who usually already carry the burden of unpaid </w:t>
      </w:r>
      <w:r w:rsidR="002109A1" w:rsidRPr="0085595A">
        <w:rPr>
          <w:rFonts w:ascii="Times New Roman" w:hAnsi="Times New Roman"/>
          <w:sz w:val="24"/>
          <w:szCs w:val="24"/>
        </w:rPr>
        <w:t xml:space="preserve">caring </w:t>
      </w:r>
      <w:r w:rsidRPr="0085595A">
        <w:rPr>
          <w:rFonts w:ascii="Times New Roman" w:hAnsi="Times New Roman"/>
          <w:sz w:val="24"/>
          <w:szCs w:val="24"/>
        </w:rPr>
        <w:t xml:space="preserve">labour in society.  </w:t>
      </w:r>
      <w:r w:rsidR="002B4F3F" w:rsidRPr="0085595A">
        <w:rPr>
          <w:rFonts w:ascii="Times New Roman" w:hAnsi="Times New Roman"/>
          <w:sz w:val="24"/>
          <w:szCs w:val="24"/>
        </w:rPr>
        <w:t xml:space="preserve">The intrusion of debt within the intimacies of care </w:t>
      </w:r>
      <w:r w:rsidR="002B4F3F" w:rsidRPr="0085595A">
        <w:rPr>
          <w:rFonts w:ascii="Times New Roman" w:hAnsi="Times New Roman"/>
          <w:sz w:val="24"/>
          <w:szCs w:val="24"/>
        </w:rPr>
        <w:lastRenderedPageBreak/>
        <w:t xml:space="preserve">for an elderly parent evokes clear moral limits of debt obligations being transmitted inter-generationally. With intimidation from bailiffs and debt collector articulate direct threats of repossession and financial destitution we see the </w:t>
      </w:r>
      <w:r w:rsidR="00DA729E" w:rsidRPr="0085595A">
        <w:rPr>
          <w:rFonts w:ascii="Times New Roman" w:hAnsi="Times New Roman"/>
          <w:sz w:val="24"/>
          <w:szCs w:val="24"/>
        </w:rPr>
        <w:t>definitive</w:t>
      </w:r>
      <w:r w:rsidR="002B4F3F" w:rsidRPr="0085595A">
        <w:rPr>
          <w:rFonts w:ascii="Times New Roman" w:hAnsi="Times New Roman"/>
          <w:sz w:val="24"/>
          <w:szCs w:val="24"/>
        </w:rPr>
        <w:t xml:space="preserve"> effects of using debt as a safety-net. Ultimately, there is a reckoning and financial stability dissolves but debt repayments still, somehow, remain. The moral limits of debt obligations are that they die with you, but the reality of how debts </w:t>
      </w:r>
      <w:r w:rsidR="00D9131C" w:rsidRPr="0085595A">
        <w:rPr>
          <w:rFonts w:ascii="Times New Roman" w:hAnsi="Times New Roman"/>
          <w:sz w:val="24"/>
          <w:szCs w:val="24"/>
        </w:rPr>
        <w:t xml:space="preserve">are </w:t>
      </w:r>
      <w:r w:rsidR="002B4F3F" w:rsidRPr="0085595A">
        <w:rPr>
          <w:rFonts w:ascii="Times New Roman" w:hAnsi="Times New Roman"/>
          <w:sz w:val="24"/>
          <w:szCs w:val="24"/>
        </w:rPr>
        <w:t>socially reproduced through the household economy complicate this principle</w:t>
      </w:r>
      <w:r w:rsidR="00DA729E" w:rsidRPr="0085595A">
        <w:rPr>
          <w:rFonts w:ascii="Times New Roman" w:hAnsi="Times New Roman"/>
          <w:sz w:val="24"/>
          <w:szCs w:val="24"/>
        </w:rPr>
        <w:t>; and</w:t>
      </w:r>
      <w:r w:rsidR="00D9131C" w:rsidRPr="0085595A">
        <w:rPr>
          <w:rFonts w:ascii="Times New Roman" w:hAnsi="Times New Roman"/>
          <w:sz w:val="24"/>
          <w:szCs w:val="24"/>
        </w:rPr>
        <w:t>,</w:t>
      </w:r>
      <w:r w:rsidR="00DA729E" w:rsidRPr="0085595A">
        <w:rPr>
          <w:rFonts w:ascii="Times New Roman" w:hAnsi="Times New Roman"/>
          <w:sz w:val="24"/>
          <w:szCs w:val="24"/>
        </w:rPr>
        <w:t xml:space="preserve"> as this post shows, in quite brutal ways</w:t>
      </w:r>
      <w:r w:rsidR="002B4F3F" w:rsidRPr="0085595A">
        <w:rPr>
          <w:rFonts w:ascii="Times New Roman" w:hAnsi="Times New Roman"/>
          <w:sz w:val="24"/>
          <w:szCs w:val="24"/>
        </w:rPr>
        <w:t xml:space="preserve">. </w:t>
      </w:r>
    </w:p>
    <w:p w14:paraId="1F1F3955" w14:textId="77777777" w:rsidR="00623F75" w:rsidRPr="0085595A" w:rsidRDefault="00623F75" w:rsidP="0085595A">
      <w:pPr>
        <w:spacing w:line="480" w:lineRule="auto"/>
        <w:jc w:val="both"/>
        <w:rPr>
          <w:rFonts w:ascii="Times New Roman" w:hAnsi="Times New Roman"/>
          <w:sz w:val="24"/>
          <w:szCs w:val="24"/>
        </w:rPr>
      </w:pPr>
    </w:p>
    <w:p w14:paraId="0BE7311F" w14:textId="1C1F00C0" w:rsidR="00623F75" w:rsidRPr="00353D75" w:rsidRDefault="00623F75" w:rsidP="0085595A">
      <w:pPr>
        <w:spacing w:line="480" w:lineRule="auto"/>
        <w:jc w:val="both"/>
        <w:rPr>
          <w:rFonts w:ascii="Times New Roman" w:hAnsi="Times New Roman"/>
          <w:b/>
          <w:i/>
          <w:sz w:val="24"/>
          <w:szCs w:val="24"/>
        </w:rPr>
      </w:pPr>
      <w:r w:rsidRPr="00353D75">
        <w:rPr>
          <w:rFonts w:ascii="Times New Roman" w:hAnsi="Times New Roman"/>
          <w:b/>
          <w:i/>
          <w:sz w:val="24"/>
          <w:szCs w:val="24"/>
        </w:rPr>
        <w:t>Emergency debt</w:t>
      </w:r>
    </w:p>
    <w:p w14:paraId="121BEC8D" w14:textId="51235E5B" w:rsidR="009975F1" w:rsidRPr="0085595A" w:rsidRDefault="00C27E88" w:rsidP="0085595A">
      <w:pPr>
        <w:spacing w:line="480" w:lineRule="auto"/>
        <w:jc w:val="both"/>
        <w:rPr>
          <w:rFonts w:ascii="Times New Roman" w:hAnsi="Times New Roman"/>
          <w:color w:val="000000"/>
          <w:sz w:val="24"/>
          <w:szCs w:val="24"/>
          <w:lang w:eastAsia="en-GB"/>
        </w:rPr>
      </w:pPr>
      <w:r w:rsidRPr="0085595A">
        <w:rPr>
          <w:rFonts w:ascii="Times New Roman" w:hAnsi="Times New Roman"/>
          <w:sz w:val="24"/>
          <w:szCs w:val="24"/>
        </w:rPr>
        <w:t xml:space="preserve">Like many other households in the UK, forum threads provided a plethora of examples of </w:t>
      </w:r>
      <w:r w:rsidR="009975F1" w:rsidRPr="0085595A">
        <w:rPr>
          <w:rFonts w:ascii="Times New Roman" w:hAnsi="Times New Roman"/>
          <w:sz w:val="24"/>
          <w:szCs w:val="24"/>
        </w:rPr>
        <w:t xml:space="preserve">debt </w:t>
      </w:r>
      <w:r w:rsidRPr="0085595A">
        <w:rPr>
          <w:rFonts w:ascii="Times New Roman" w:hAnsi="Times New Roman"/>
          <w:sz w:val="24"/>
          <w:szCs w:val="24"/>
        </w:rPr>
        <w:t xml:space="preserve">being used initially for emergency </w:t>
      </w:r>
      <w:r w:rsidR="009975F1" w:rsidRPr="0085595A">
        <w:rPr>
          <w:rFonts w:ascii="Times New Roman" w:hAnsi="Times New Roman"/>
          <w:sz w:val="24"/>
          <w:szCs w:val="24"/>
        </w:rPr>
        <w:t xml:space="preserve">cash flow </w:t>
      </w:r>
      <w:r w:rsidRPr="0085595A">
        <w:rPr>
          <w:rFonts w:ascii="Times New Roman" w:hAnsi="Times New Roman"/>
          <w:sz w:val="24"/>
          <w:szCs w:val="24"/>
        </w:rPr>
        <w:t xml:space="preserve">to </w:t>
      </w:r>
      <w:r w:rsidR="009975F1" w:rsidRPr="0085595A">
        <w:rPr>
          <w:rFonts w:ascii="Times New Roman" w:hAnsi="Times New Roman"/>
          <w:sz w:val="24"/>
          <w:szCs w:val="24"/>
        </w:rPr>
        <w:t>handl</w:t>
      </w:r>
      <w:r w:rsidRPr="0085595A">
        <w:rPr>
          <w:rFonts w:ascii="Times New Roman" w:hAnsi="Times New Roman"/>
          <w:sz w:val="24"/>
          <w:szCs w:val="24"/>
        </w:rPr>
        <w:t>e</w:t>
      </w:r>
      <w:r w:rsidR="009975F1" w:rsidRPr="0085595A">
        <w:rPr>
          <w:rFonts w:ascii="Times New Roman" w:hAnsi="Times New Roman"/>
          <w:sz w:val="24"/>
          <w:szCs w:val="24"/>
        </w:rPr>
        <w:t xml:space="preserve"> unexpected events or </w:t>
      </w:r>
      <w:r w:rsidRPr="0085595A">
        <w:rPr>
          <w:rFonts w:ascii="Times New Roman" w:hAnsi="Times New Roman"/>
          <w:sz w:val="24"/>
          <w:szCs w:val="24"/>
        </w:rPr>
        <w:t>illness</w:t>
      </w:r>
      <w:r w:rsidR="009975F1" w:rsidRPr="0085595A">
        <w:rPr>
          <w:rFonts w:ascii="Times New Roman" w:hAnsi="Times New Roman"/>
          <w:sz w:val="24"/>
          <w:szCs w:val="24"/>
        </w:rPr>
        <w:t xml:space="preserve">. Indeed, for many low-income, low-savings households, debt is often the only available resource to get through difficult times. </w:t>
      </w:r>
      <w:r w:rsidRPr="0085595A">
        <w:rPr>
          <w:rFonts w:ascii="Times New Roman" w:hAnsi="Times New Roman"/>
          <w:sz w:val="24"/>
          <w:szCs w:val="24"/>
        </w:rPr>
        <w:t xml:space="preserve">A recent UK study found that four factors trigger debt problems: a drop in income (32.5%), a change in circumstances (28.5%), increased outgoings (20%) and overspending (15%). Details from other small-scale studies suggest that ‘changes in circumstances’ most often involve a family member falling ill, divorce, an elderly parent needing additional care or the arrival of a new baby (Step Change, 2014). Because most households borrow as a necessity, not as an option, it is important that we continue contextualising rising debt levels within the everyday reality of the household economy. </w:t>
      </w:r>
      <w:r w:rsidR="009975F1" w:rsidRPr="0085595A">
        <w:rPr>
          <w:rFonts w:ascii="Times New Roman" w:hAnsi="Times New Roman"/>
          <w:sz w:val="24"/>
          <w:szCs w:val="24"/>
        </w:rPr>
        <w:t xml:space="preserve">Although immediate influxes of cash may seem like a godsend in times of household crisis, the debt </w:t>
      </w:r>
      <w:r w:rsidR="00801CDC">
        <w:rPr>
          <w:rFonts w:ascii="Times New Roman" w:hAnsi="Times New Roman"/>
          <w:sz w:val="24"/>
          <w:szCs w:val="24"/>
        </w:rPr>
        <w:t>taken on because there is no other option too often,</w:t>
      </w:r>
      <w:r w:rsidR="009975F1" w:rsidRPr="0085595A">
        <w:rPr>
          <w:rFonts w:ascii="Times New Roman" w:hAnsi="Times New Roman"/>
          <w:sz w:val="24"/>
          <w:szCs w:val="24"/>
        </w:rPr>
        <w:t xml:space="preserve"> ultimately</w:t>
      </w:r>
      <w:r w:rsidR="00801CDC">
        <w:rPr>
          <w:rFonts w:ascii="Times New Roman" w:hAnsi="Times New Roman"/>
          <w:sz w:val="24"/>
          <w:szCs w:val="24"/>
        </w:rPr>
        <w:t>,</w:t>
      </w:r>
      <w:r w:rsidR="009975F1" w:rsidRPr="0085595A">
        <w:rPr>
          <w:rFonts w:ascii="Times New Roman" w:hAnsi="Times New Roman"/>
          <w:sz w:val="24"/>
          <w:szCs w:val="24"/>
        </w:rPr>
        <w:t xml:space="preserve"> cause</w:t>
      </w:r>
      <w:r w:rsidR="00801CDC">
        <w:rPr>
          <w:rFonts w:ascii="Times New Roman" w:hAnsi="Times New Roman"/>
          <w:sz w:val="24"/>
          <w:szCs w:val="24"/>
        </w:rPr>
        <w:t>s</w:t>
      </w:r>
      <w:r w:rsidR="009975F1" w:rsidRPr="0085595A">
        <w:rPr>
          <w:rFonts w:ascii="Times New Roman" w:hAnsi="Times New Roman"/>
          <w:sz w:val="24"/>
          <w:szCs w:val="24"/>
        </w:rPr>
        <w:t xml:space="preserve"> more problems than it solves. For instance, forum posters regularly note that the </w:t>
      </w:r>
      <w:r w:rsidR="009975F1" w:rsidRPr="0085595A">
        <w:rPr>
          <w:rFonts w:ascii="Times New Roman" w:hAnsi="Times New Roman"/>
          <w:color w:val="000000"/>
          <w:sz w:val="24"/>
          <w:szCs w:val="24"/>
          <w:lang w:eastAsia="en-GB"/>
        </w:rPr>
        <w:t xml:space="preserve">inability to service debts can lead to depression, stress and anxiety, particularly when calls from debt collectors and concerns about making ends meet become more frequent. What’s more, some posters acknowledged that </w:t>
      </w:r>
      <w:r w:rsidR="009975F1" w:rsidRPr="0085595A">
        <w:rPr>
          <w:rFonts w:ascii="Times New Roman" w:hAnsi="Times New Roman"/>
          <w:color w:val="000000"/>
          <w:sz w:val="24"/>
          <w:szCs w:val="24"/>
          <w:lang w:eastAsia="en-GB"/>
        </w:rPr>
        <w:lastRenderedPageBreak/>
        <w:t>the mental turmoil caused by debt followed directly on the heels of attempts to solve other health problems:</w:t>
      </w:r>
    </w:p>
    <w:p w14:paraId="68A40B92" w14:textId="4671CE44" w:rsidR="009975F1" w:rsidRPr="0085595A" w:rsidRDefault="009975F1" w:rsidP="00353D75">
      <w:pPr>
        <w:spacing w:line="240" w:lineRule="auto"/>
        <w:ind w:left="720" w:right="720"/>
        <w:jc w:val="both"/>
        <w:rPr>
          <w:rFonts w:ascii="Times New Roman" w:hAnsi="Times New Roman"/>
          <w:color w:val="000000"/>
          <w:sz w:val="24"/>
          <w:szCs w:val="24"/>
          <w:lang w:eastAsia="en-GB"/>
        </w:rPr>
      </w:pPr>
      <w:r w:rsidRPr="0085595A">
        <w:rPr>
          <w:rFonts w:ascii="Times New Roman" w:hAnsi="Times New Roman"/>
          <w:color w:val="000000"/>
          <w:sz w:val="24"/>
          <w:szCs w:val="24"/>
          <w:lang w:eastAsia="en-GB"/>
        </w:rPr>
        <w:t xml:space="preserve">All was well and good, until I had an accident at work, and was initially signed off for physical injuries, and then for reactive disorder, depression, and was put on anti-depressants. A few weeks off work I handed in my notice at work, as </w:t>
      </w:r>
      <w:r w:rsidR="002109A1" w:rsidRPr="0085595A">
        <w:rPr>
          <w:rFonts w:ascii="Times New Roman" w:hAnsi="Times New Roman"/>
          <w:color w:val="000000"/>
          <w:sz w:val="24"/>
          <w:szCs w:val="24"/>
          <w:lang w:eastAsia="en-GB"/>
        </w:rPr>
        <w:t>I thought I was better off with</w:t>
      </w:r>
      <w:r w:rsidRPr="0085595A">
        <w:rPr>
          <w:rFonts w:ascii="Times New Roman" w:hAnsi="Times New Roman"/>
          <w:color w:val="000000"/>
          <w:sz w:val="24"/>
          <w:szCs w:val="24"/>
          <w:lang w:eastAsia="en-GB"/>
        </w:rPr>
        <w:t>out the job. I then carried on a ‘high’, spending on credit cards, using them as a means to live on, not wise in hindsight, building up a debt that now has taken over my life. I also registered as self-employed, thinking I could take on the world.</w:t>
      </w:r>
      <w:r w:rsidR="00813457">
        <w:rPr>
          <w:rFonts w:ascii="Times New Roman" w:hAnsi="Times New Roman"/>
          <w:color w:val="000000"/>
          <w:sz w:val="24"/>
          <w:szCs w:val="24"/>
          <w:lang w:eastAsia="en-GB"/>
        </w:rPr>
        <w:t xml:space="preserve"> (CAG 04/2014)</w:t>
      </w:r>
    </w:p>
    <w:p w14:paraId="785CD9A5" w14:textId="77777777" w:rsidR="009975F1" w:rsidRPr="0085595A" w:rsidRDefault="009975F1" w:rsidP="0085595A">
      <w:pPr>
        <w:spacing w:line="480" w:lineRule="auto"/>
        <w:jc w:val="both"/>
        <w:rPr>
          <w:rFonts w:ascii="Times New Roman" w:hAnsi="Times New Roman"/>
          <w:sz w:val="24"/>
          <w:szCs w:val="24"/>
        </w:rPr>
      </w:pPr>
    </w:p>
    <w:p w14:paraId="1D168794" w14:textId="63BF6A58" w:rsidR="002B4F3F" w:rsidRPr="0085595A" w:rsidRDefault="002B4F3F" w:rsidP="0085595A">
      <w:pPr>
        <w:autoSpaceDE w:val="0"/>
        <w:autoSpaceDN w:val="0"/>
        <w:adjustRightInd w:val="0"/>
        <w:spacing w:after="0" w:line="480" w:lineRule="auto"/>
        <w:jc w:val="both"/>
        <w:rPr>
          <w:rFonts w:ascii="Times New Roman" w:hAnsi="Times New Roman"/>
          <w:color w:val="000000"/>
          <w:sz w:val="24"/>
          <w:szCs w:val="24"/>
          <w:lang w:eastAsia="en-GB"/>
        </w:rPr>
      </w:pPr>
      <w:r w:rsidRPr="0085595A">
        <w:rPr>
          <w:rFonts w:ascii="Times New Roman" w:hAnsi="Times New Roman"/>
          <w:color w:val="000000"/>
          <w:sz w:val="24"/>
          <w:szCs w:val="24"/>
          <w:lang w:eastAsia="en-GB"/>
        </w:rPr>
        <w:t xml:space="preserve">This post reveals the paradox at the heart of financialised debt crisis: this poster does what is good for the macro economy, but bad for his household economy and; in doing so, creates a permanent drag </w:t>
      </w:r>
      <w:r w:rsidR="008A1E9F" w:rsidRPr="0085595A">
        <w:rPr>
          <w:rFonts w:ascii="Times New Roman" w:hAnsi="Times New Roman"/>
          <w:color w:val="000000"/>
          <w:sz w:val="24"/>
          <w:szCs w:val="24"/>
          <w:lang w:eastAsia="en-GB"/>
        </w:rPr>
        <w:t>inhibiting</w:t>
      </w:r>
      <w:r w:rsidRPr="0085595A">
        <w:rPr>
          <w:rFonts w:ascii="Times New Roman" w:hAnsi="Times New Roman"/>
          <w:color w:val="000000"/>
          <w:sz w:val="24"/>
          <w:szCs w:val="24"/>
          <w:lang w:eastAsia="en-GB"/>
        </w:rPr>
        <w:t xml:space="preserve"> wider economic renewal. In other words, there was an accident at work and subsequent mental illness</w:t>
      </w:r>
      <w:r w:rsidR="008A1E9F" w:rsidRPr="0085595A">
        <w:rPr>
          <w:rFonts w:ascii="Times New Roman" w:hAnsi="Times New Roman"/>
          <w:color w:val="000000"/>
          <w:sz w:val="24"/>
          <w:szCs w:val="24"/>
          <w:lang w:eastAsia="en-GB"/>
        </w:rPr>
        <w:t xml:space="preserve">, this </w:t>
      </w:r>
      <w:r w:rsidRPr="0085595A">
        <w:rPr>
          <w:rFonts w:ascii="Times New Roman" w:hAnsi="Times New Roman"/>
          <w:color w:val="000000"/>
          <w:sz w:val="24"/>
          <w:szCs w:val="24"/>
          <w:lang w:eastAsia="en-GB"/>
        </w:rPr>
        <w:t xml:space="preserve">provoked </w:t>
      </w:r>
      <w:r w:rsidR="008A1E9F" w:rsidRPr="0085595A">
        <w:rPr>
          <w:rFonts w:ascii="Times New Roman" w:hAnsi="Times New Roman"/>
          <w:color w:val="000000"/>
          <w:sz w:val="24"/>
          <w:szCs w:val="24"/>
          <w:lang w:eastAsia="en-GB"/>
        </w:rPr>
        <w:t xml:space="preserve">a </w:t>
      </w:r>
      <w:r w:rsidRPr="0085595A">
        <w:rPr>
          <w:rFonts w:ascii="Times New Roman" w:hAnsi="Times New Roman"/>
          <w:color w:val="000000"/>
          <w:sz w:val="24"/>
          <w:szCs w:val="24"/>
          <w:lang w:eastAsia="en-GB"/>
        </w:rPr>
        <w:t xml:space="preserve">willing </w:t>
      </w:r>
      <w:r w:rsidR="008A1E9F" w:rsidRPr="0085595A">
        <w:rPr>
          <w:rFonts w:ascii="Times New Roman" w:hAnsi="Times New Roman"/>
          <w:color w:val="000000"/>
          <w:sz w:val="24"/>
          <w:szCs w:val="24"/>
          <w:lang w:eastAsia="en-GB"/>
        </w:rPr>
        <w:t xml:space="preserve">abandonment of paid work – this part is bad for the individual poster- but, instead of foregoing consumption the poster uses easy to credit to </w:t>
      </w:r>
      <w:r w:rsidRPr="0085595A">
        <w:rPr>
          <w:rFonts w:ascii="Times New Roman" w:hAnsi="Times New Roman"/>
          <w:color w:val="000000"/>
          <w:sz w:val="24"/>
          <w:szCs w:val="24"/>
          <w:lang w:eastAsia="en-GB"/>
        </w:rPr>
        <w:t>continue spending</w:t>
      </w:r>
      <w:r w:rsidR="008A1E9F" w:rsidRPr="0085595A">
        <w:rPr>
          <w:rFonts w:ascii="Times New Roman" w:hAnsi="Times New Roman"/>
          <w:color w:val="000000"/>
          <w:sz w:val="24"/>
          <w:szCs w:val="24"/>
          <w:lang w:eastAsia="en-GB"/>
        </w:rPr>
        <w:t xml:space="preserve"> – this part is good for the macro economy because debt generates economic activity (Pettifor 2014). The moral economy of admitting personal fault for taking on the debt in the first place is contextualised within the presumed commitment to pay back these debts with better financialised self-management. However, the wider effec</w:t>
      </w:r>
      <w:r w:rsidR="002109A1" w:rsidRPr="0085595A">
        <w:rPr>
          <w:rFonts w:ascii="Times New Roman" w:hAnsi="Times New Roman"/>
          <w:color w:val="000000"/>
          <w:sz w:val="24"/>
          <w:szCs w:val="24"/>
          <w:lang w:eastAsia="en-GB"/>
        </w:rPr>
        <w:t xml:space="preserve">ts of the household economy under </w:t>
      </w:r>
      <w:r w:rsidR="00523CDC" w:rsidRPr="0085595A">
        <w:rPr>
          <w:rFonts w:ascii="Times New Roman" w:hAnsi="Times New Roman"/>
          <w:color w:val="000000"/>
          <w:sz w:val="24"/>
          <w:szCs w:val="24"/>
          <w:lang w:eastAsia="en-GB"/>
        </w:rPr>
        <w:t>a</w:t>
      </w:r>
      <w:r w:rsidR="008A1E9F" w:rsidRPr="0085595A">
        <w:rPr>
          <w:rFonts w:ascii="Times New Roman" w:hAnsi="Times New Roman"/>
          <w:color w:val="000000"/>
          <w:sz w:val="24"/>
          <w:szCs w:val="24"/>
          <w:lang w:eastAsia="en-GB"/>
        </w:rPr>
        <w:t>usterity are that debt deleveraging is a long and difficult process if there is no prospect of household incomes increasing or their cost-of-living decreasing. Therefore, individual debtors being good financialised subjects paying down their debt stock is exactly the cause o</w:t>
      </w:r>
      <w:r w:rsidR="002109A1" w:rsidRPr="0085595A">
        <w:rPr>
          <w:rFonts w:ascii="Times New Roman" w:hAnsi="Times New Roman"/>
          <w:color w:val="000000"/>
          <w:sz w:val="24"/>
          <w:szCs w:val="24"/>
          <w:lang w:eastAsia="en-GB"/>
        </w:rPr>
        <w:t>f the wider economic stagnation, pointing</w:t>
      </w:r>
      <w:r w:rsidR="00801CDC">
        <w:rPr>
          <w:rFonts w:ascii="Times New Roman" w:hAnsi="Times New Roman"/>
          <w:color w:val="000000"/>
          <w:sz w:val="24"/>
          <w:szCs w:val="24"/>
          <w:lang w:eastAsia="en-GB"/>
        </w:rPr>
        <w:t xml:space="preserve"> again to the limits of finance-led</w:t>
      </w:r>
      <w:r w:rsidR="002109A1" w:rsidRPr="0085595A">
        <w:rPr>
          <w:rFonts w:ascii="Times New Roman" w:hAnsi="Times New Roman"/>
          <w:color w:val="000000"/>
          <w:sz w:val="24"/>
          <w:szCs w:val="24"/>
          <w:lang w:eastAsia="en-GB"/>
        </w:rPr>
        <w:t xml:space="preserve"> expansion. </w:t>
      </w:r>
    </w:p>
    <w:p w14:paraId="045BFD54" w14:textId="77777777" w:rsidR="002B4F3F" w:rsidRPr="0085595A" w:rsidRDefault="002B4F3F" w:rsidP="0085595A">
      <w:pPr>
        <w:autoSpaceDE w:val="0"/>
        <w:autoSpaceDN w:val="0"/>
        <w:adjustRightInd w:val="0"/>
        <w:spacing w:after="0" w:line="480" w:lineRule="auto"/>
        <w:jc w:val="both"/>
        <w:rPr>
          <w:rFonts w:ascii="Times New Roman" w:hAnsi="Times New Roman"/>
          <w:color w:val="000000"/>
          <w:sz w:val="24"/>
          <w:szCs w:val="24"/>
          <w:lang w:eastAsia="en-GB"/>
        </w:rPr>
      </w:pPr>
    </w:p>
    <w:p w14:paraId="58123AB5" w14:textId="6C9CDD0F" w:rsidR="009975F1" w:rsidRPr="0085595A" w:rsidRDefault="008A1E9F" w:rsidP="0085595A">
      <w:pPr>
        <w:autoSpaceDE w:val="0"/>
        <w:autoSpaceDN w:val="0"/>
        <w:adjustRightInd w:val="0"/>
        <w:spacing w:after="0" w:line="480" w:lineRule="auto"/>
        <w:jc w:val="both"/>
        <w:rPr>
          <w:rFonts w:ascii="Times New Roman" w:hAnsi="Times New Roman"/>
          <w:sz w:val="24"/>
          <w:szCs w:val="24"/>
        </w:rPr>
      </w:pPr>
      <w:r w:rsidRPr="0085595A">
        <w:rPr>
          <w:rFonts w:ascii="Times New Roman" w:hAnsi="Times New Roman"/>
          <w:color w:val="000000"/>
          <w:sz w:val="24"/>
          <w:szCs w:val="24"/>
          <w:lang w:eastAsia="en-GB"/>
        </w:rPr>
        <w:t xml:space="preserve">More poignantly, this post </w:t>
      </w:r>
      <w:r w:rsidR="009975F1" w:rsidRPr="0085595A">
        <w:rPr>
          <w:rFonts w:ascii="Times New Roman" w:hAnsi="Times New Roman"/>
          <w:color w:val="000000"/>
          <w:sz w:val="24"/>
          <w:szCs w:val="24"/>
          <w:lang w:eastAsia="en-GB"/>
        </w:rPr>
        <w:t>underscores a key theme throughout the P2P forums: namely, that debt usually becomes an issue when an individual or family member experiences a loss of income due to health problems (such as mental or physical illness or an accident</w:t>
      </w:r>
      <w:r w:rsidR="002109A1" w:rsidRPr="0085595A">
        <w:rPr>
          <w:rFonts w:ascii="Times New Roman" w:hAnsi="Times New Roman"/>
          <w:color w:val="000000"/>
          <w:sz w:val="24"/>
          <w:szCs w:val="24"/>
          <w:lang w:eastAsia="en-GB"/>
        </w:rPr>
        <w:t xml:space="preserve">). As before, </w:t>
      </w:r>
      <w:r w:rsidR="002109A1" w:rsidRPr="0085595A">
        <w:rPr>
          <w:rFonts w:ascii="Times New Roman" w:hAnsi="Times New Roman"/>
          <w:color w:val="000000"/>
          <w:sz w:val="24"/>
          <w:szCs w:val="24"/>
          <w:lang w:eastAsia="en-GB"/>
        </w:rPr>
        <w:lastRenderedPageBreak/>
        <w:t>in these</w:t>
      </w:r>
      <w:r w:rsidRPr="0085595A">
        <w:rPr>
          <w:rFonts w:ascii="Times New Roman" w:hAnsi="Times New Roman"/>
          <w:color w:val="000000"/>
          <w:sz w:val="24"/>
          <w:szCs w:val="24"/>
          <w:lang w:eastAsia="en-GB"/>
        </w:rPr>
        <w:t xml:space="preserve"> instances using debt as a safety-net bring</w:t>
      </w:r>
      <w:r w:rsidR="00DC3CD1">
        <w:rPr>
          <w:rFonts w:ascii="Times New Roman" w:hAnsi="Times New Roman"/>
          <w:color w:val="000000"/>
          <w:sz w:val="24"/>
          <w:szCs w:val="24"/>
          <w:lang w:eastAsia="en-GB"/>
        </w:rPr>
        <w:t>s</w:t>
      </w:r>
      <w:r w:rsidRPr="0085595A">
        <w:rPr>
          <w:rFonts w:ascii="Times New Roman" w:hAnsi="Times New Roman"/>
          <w:color w:val="000000"/>
          <w:sz w:val="24"/>
          <w:szCs w:val="24"/>
          <w:lang w:eastAsia="en-GB"/>
        </w:rPr>
        <w:t xml:space="preserve"> into focus the contested moral economy of putting financial obligations above those of bodily necessity and human care. </w:t>
      </w:r>
      <w:r w:rsidR="002109A1" w:rsidRPr="0085595A">
        <w:rPr>
          <w:rFonts w:ascii="Times New Roman" w:hAnsi="Times New Roman"/>
          <w:color w:val="000000"/>
          <w:sz w:val="24"/>
          <w:szCs w:val="24"/>
          <w:lang w:eastAsia="en-GB"/>
        </w:rPr>
        <w:t>Again, i</w:t>
      </w:r>
      <w:r w:rsidRPr="0085595A">
        <w:rPr>
          <w:rFonts w:ascii="Times New Roman" w:hAnsi="Times New Roman"/>
          <w:color w:val="000000"/>
          <w:sz w:val="24"/>
          <w:szCs w:val="24"/>
          <w:lang w:eastAsia="en-GB"/>
        </w:rPr>
        <w:t xml:space="preserve">t is at the level of the household economy that we can observe how debt reconfigures the household economy </w:t>
      </w:r>
      <w:r w:rsidR="002109A1" w:rsidRPr="0085595A">
        <w:rPr>
          <w:rFonts w:ascii="Times New Roman" w:hAnsi="Times New Roman"/>
          <w:color w:val="000000"/>
          <w:sz w:val="24"/>
          <w:szCs w:val="24"/>
          <w:lang w:eastAsia="en-GB"/>
        </w:rPr>
        <w:t>and</w:t>
      </w:r>
      <w:r w:rsidRPr="0085595A">
        <w:rPr>
          <w:rFonts w:ascii="Times New Roman" w:hAnsi="Times New Roman"/>
          <w:color w:val="000000"/>
          <w:sz w:val="24"/>
          <w:szCs w:val="24"/>
          <w:lang w:eastAsia="en-GB"/>
        </w:rPr>
        <w:t xml:space="preserve"> the new forms of moral contestation it creates. </w:t>
      </w:r>
      <w:r w:rsidR="009975F1" w:rsidRPr="0085595A">
        <w:rPr>
          <w:rFonts w:ascii="Times New Roman" w:hAnsi="Times New Roman"/>
          <w:sz w:val="24"/>
          <w:szCs w:val="24"/>
        </w:rPr>
        <w:t xml:space="preserve">For that reason, we must consider the wider political economic consequences of forcing households to cope with key life events without recourse to public services or income-support. In addition, </w:t>
      </w:r>
      <w:r w:rsidR="00523CDC" w:rsidRPr="0085595A">
        <w:rPr>
          <w:rFonts w:ascii="Times New Roman" w:hAnsi="Times New Roman"/>
          <w:sz w:val="24"/>
          <w:szCs w:val="24"/>
        </w:rPr>
        <w:t>it is worth</w:t>
      </w:r>
      <w:r w:rsidR="009975F1" w:rsidRPr="0085595A">
        <w:rPr>
          <w:rFonts w:ascii="Times New Roman" w:hAnsi="Times New Roman"/>
          <w:sz w:val="24"/>
          <w:szCs w:val="24"/>
        </w:rPr>
        <w:t xml:space="preserve"> </w:t>
      </w:r>
      <w:r w:rsidR="00F64C1E" w:rsidRPr="0085595A">
        <w:rPr>
          <w:rFonts w:ascii="Times New Roman" w:hAnsi="Times New Roman"/>
          <w:sz w:val="24"/>
          <w:szCs w:val="24"/>
        </w:rPr>
        <w:t>emphasis</w:t>
      </w:r>
      <w:r w:rsidR="00523CDC" w:rsidRPr="0085595A">
        <w:rPr>
          <w:rFonts w:ascii="Times New Roman" w:hAnsi="Times New Roman"/>
          <w:sz w:val="24"/>
          <w:szCs w:val="24"/>
        </w:rPr>
        <w:t>ing</w:t>
      </w:r>
      <w:r w:rsidR="00F64C1E" w:rsidRPr="0085595A">
        <w:rPr>
          <w:rFonts w:ascii="Times New Roman" w:hAnsi="Times New Roman"/>
          <w:sz w:val="24"/>
          <w:szCs w:val="24"/>
        </w:rPr>
        <w:t xml:space="preserve"> the implication </w:t>
      </w:r>
      <w:r w:rsidR="009975F1" w:rsidRPr="0085595A">
        <w:rPr>
          <w:rFonts w:ascii="Times New Roman" w:hAnsi="Times New Roman"/>
          <w:sz w:val="24"/>
          <w:szCs w:val="24"/>
        </w:rPr>
        <w:t xml:space="preserve">that in the absence of public services and support, household debt will continue to be socially reproduced as unpaid labour and that kinship bonds will be used to ensure that debt payments are met across generations. </w:t>
      </w:r>
    </w:p>
    <w:p w14:paraId="3053D72D" w14:textId="77777777" w:rsidR="00F64C1E" w:rsidRPr="0085595A" w:rsidRDefault="00F64C1E" w:rsidP="0085595A">
      <w:pPr>
        <w:spacing w:line="480" w:lineRule="auto"/>
        <w:jc w:val="both"/>
        <w:rPr>
          <w:rFonts w:ascii="Times New Roman" w:hAnsi="Times New Roman"/>
          <w:b/>
          <w:sz w:val="24"/>
          <w:szCs w:val="24"/>
        </w:rPr>
      </w:pPr>
    </w:p>
    <w:p w14:paraId="096CEF73" w14:textId="1E0E9416" w:rsidR="00A6721E" w:rsidRPr="0085595A" w:rsidRDefault="00A6721E" w:rsidP="0085595A">
      <w:pPr>
        <w:spacing w:line="480" w:lineRule="auto"/>
        <w:jc w:val="both"/>
        <w:rPr>
          <w:rFonts w:ascii="Times New Roman" w:hAnsi="Times New Roman"/>
          <w:b/>
          <w:sz w:val="24"/>
          <w:szCs w:val="24"/>
        </w:rPr>
      </w:pPr>
      <w:r w:rsidRPr="0085595A">
        <w:rPr>
          <w:rFonts w:ascii="Times New Roman" w:hAnsi="Times New Roman"/>
          <w:b/>
          <w:sz w:val="24"/>
          <w:szCs w:val="24"/>
        </w:rPr>
        <w:t>Conclusion</w:t>
      </w:r>
    </w:p>
    <w:p w14:paraId="332AC913" w14:textId="0074536D" w:rsidR="00C0094B" w:rsidRPr="0085595A" w:rsidRDefault="00C0094B" w:rsidP="0085595A">
      <w:pPr>
        <w:pStyle w:val="NormalWeb"/>
        <w:spacing w:before="0" w:beforeAutospacing="0" w:after="0" w:afterAutospacing="0" w:line="480" w:lineRule="auto"/>
        <w:jc w:val="both"/>
        <w:rPr>
          <w:color w:val="000000"/>
        </w:rPr>
      </w:pPr>
      <w:r w:rsidRPr="0085595A">
        <w:rPr>
          <w:color w:val="000000"/>
        </w:rPr>
        <w:t xml:space="preserve">This paper set out to explain how the household economy exposes the limits of financialised debt crisis.  The focus on debt, as central feature of financialisation and, more specifically, on household-level debt set out to contextualise </w:t>
      </w:r>
      <w:r w:rsidR="00974F06" w:rsidRPr="0085595A">
        <w:rPr>
          <w:color w:val="000000"/>
        </w:rPr>
        <w:t>well-established macroeconomic trends of rising stocks of household debt within the social reproductive framework of the household; then it applie</w:t>
      </w:r>
      <w:r w:rsidR="00DC3CD1">
        <w:rPr>
          <w:color w:val="000000"/>
        </w:rPr>
        <w:t>d</w:t>
      </w:r>
      <w:r w:rsidR="00974F06" w:rsidRPr="0085595A">
        <w:rPr>
          <w:color w:val="000000"/>
        </w:rPr>
        <w:t xml:space="preserve"> the concept of the household economy to qualitatively analyse the 'everyday' talk of P2P forums dealing with everyday debt management. In-depth qualitative analysis of </w:t>
      </w:r>
      <w:r w:rsidRPr="0085595A">
        <w:rPr>
          <w:color w:val="000000"/>
        </w:rPr>
        <w:t>the household economy refract</w:t>
      </w:r>
      <w:r w:rsidR="00974F06" w:rsidRPr="0085595A">
        <w:rPr>
          <w:color w:val="000000"/>
        </w:rPr>
        <w:t>ed</w:t>
      </w:r>
      <w:r w:rsidRPr="0085595A">
        <w:rPr>
          <w:color w:val="000000"/>
        </w:rPr>
        <w:t xml:space="preserve"> the national stock of personal debt through the lens of social reproduction by interpreting the effects and affects of debt within and across households. What i</w:t>
      </w:r>
      <w:r w:rsidR="00974F06" w:rsidRPr="0085595A">
        <w:rPr>
          <w:color w:val="000000"/>
        </w:rPr>
        <w:t>t</w:t>
      </w:r>
      <w:r w:rsidRPr="0085595A">
        <w:rPr>
          <w:color w:val="000000"/>
        </w:rPr>
        <w:t xml:space="preserve"> made visible is the limits of financialised expansion</w:t>
      </w:r>
      <w:r w:rsidR="00974F06" w:rsidRPr="0085595A">
        <w:rPr>
          <w:color w:val="000000"/>
        </w:rPr>
        <w:t>:</w:t>
      </w:r>
      <w:r w:rsidRPr="0085595A">
        <w:rPr>
          <w:color w:val="000000"/>
        </w:rPr>
        <w:t xml:space="preserve"> the social reproduction of debts. </w:t>
      </w:r>
      <w:r w:rsidR="00974F06" w:rsidRPr="0085595A">
        <w:rPr>
          <w:color w:val="000000"/>
        </w:rPr>
        <w:t>This is important because</w:t>
      </w:r>
      <w:r w:rsidRPr="0085595A">
        <w:rPr>
          <w:color w:val="000000"/>
        </w:rPr>
        <w:t xml:space="preserve"> standard political economic framing of </w:t>
      </w:r>
      <w:r w:rsidR="00974F06" w:rsidRPr="0085595A">
        <w:rPr>
          <w:color w:val="000000"/>
        </w:rPr>
        <w:t xml:space="preserve">aggregated </w:t>
      </w:r>
      <w:r w:rsidRPr="0085595A">
        <w:rPr>
          <w:color w:val="000000"/>
        </w:rPr>
        <w:t xml:space="preserve">national stock of household debts does not adequately capture how </w:t>
      </w:r>
      <w:r w:rsidR="00974F06" w:rsidRPr="0085595A">
        <w:rPr>
          <w:color w:val="000000"/>
        </w:rPr>
        <w:t xml:space="preserve">this stock of </w:t>
      </w:r>
      <w:r w:rsidRPr="0085595A">
        <w:rPr>
          <w:color w:val="000000"/>
        </w:rPr>
        <w:t xml:space="preserve">debt is not simply managed </w:t>
      </w:r>
      <w:r w:rsidR="00974F06" w:rsidRPr="0085595A">
        <w:rPr>
          <w:color w:val="000000"/>
        </w:rPr>
        <w:t>at the level of the households - in terms of incomings and outgoings -</w:t>
      </w:r>
      <w:r w:rsidRPr="0085595A">
        <w:rPr>
          <w:color w:val="000000"/>
        </w:rPr>
        <w:t xml:space="preserve"> but cared for within and across households. </w:t>
      </w:r>
      <w:r w:rsidR="00974F06" w:rsidRPr="0085595A">
        <w:rPr>
          <w:color w:val="000000"/>
        </w:rPr>
        <w:t xml:space="preserve">Specifically, </w:t>
      </w:r>
      <w:r w:rsidR="008F5B75" w:rsidRPr="0085595A">
        <w:rPr>
          <w:color w:val="000000"/>
        </w:rPr>
        <w:t xml:space="preserve">this is </w:t>
      </w:r>
      <w:r w:rsidR="00974F06" w:rsidRPr="0085595A">
        <w:rPr>
          <w:color w:val="000000"/>
        </w:rPr>
        <w:t>evidenced by the care relationships forged through</w:t>
      </w:r>
      <w:r w:rsidRPr="0085595A">
        <w:rPr>
          <w:color w:val="000000"/>
        </w:rPr>
        <w:t xml:space="preserve"> debt </w:t>
      </w:r>
      <w:r w:rsidR="00974F06" w:rsidRPr="0085595A">
        <w:rPr>
          <w:color w:val="000000"/>
        </w:rPr>
        <w:t xml:space="preserve">because it must be </w:t>
      </w:r>
      <w:r w:rsidRPr="0085595A">
        <w:rPr>
          <w:color w:val="000000"/>
        </w:rPr>
        <w:t xml:space="preserve">negotiated across the legal ties of marriage (keeping </w:t>
      </w:r>
      <w:r w:rsidR="00974F06" w:rsidRPr="0085595A">
        <w:rPr>
          <w:color w:val="000000"/>
        </w:rPr>
        <w:t xml:space="preserve">it </w:t>
      </w:r>
      <w:r w:rsidRPr="0085595A">
        <w:rPr>
          <w:color w:val="000000"/>
        </w:rPr>
        <w:t xml:space="preserve">together </w:t>
      </w:r>
      <w:r w:rsidR="00974F06" w:rsidRPr="0085595A">
        <w:rPr>
          <w:color w:val="000000"/>
        </w:rPr>
        <w:t>as well as</w:t>
      </w:r>
      <w:r w:rsidRPr="0085595A">
        <w:rPr>
          <w:color w:val="000000"/>
        </w:rPr>
        <w:t xml:space="preserve"> </w:t>
      </w:r>
      <w:r w:rsidRPr="0085595A">
        <w:rPr>
          <w:color w:val="000000"/>
        </w:rPr>
        <w:lastRenderedPageBreak/>
        <w:t xml:space="preserve">family breakdown), but also </w:t>
      </w:r>
      <w:r w:rsidR="008F5B75" w:rsidRPr="0085595A">
        <w:rPr>
          <w:color w:val="000000"/>
        </w:rPr>
        <w:t xml:space="preserve">by </w:t>
      </w:r>
      <w:r w:rsidRPr="0085595A">
        <w:rPr>
          <w:color w:val="000000"/>
        </w:rPr>
        <w:t xml:space="preserve">the intergenerational negotiation of debts </w:t>
      </w:r>
      <w:r w:rsidR="00974F06" w:rsidRPr="0085595A">
        <w:rPr>
          <w:color w:val="000000"/>
        </w:rPr>
        <w:t>between household members</w:t>
      </w:r>
      <w:r w:rsidRPr="0085595A">
        <w:rPr>
          <w:color w:val="000000"/>
        </w:rPr>
        <w:t xml:space="preserve">. Moreover, </w:t>
      </w:r>
      <w:r w:rsidR="00974F06" w:rsidRPr="0085595A">
        <w:rPr>
          <w:color w:val="000000"/>
        </w:rPr>
        <w:t>this</w:t>
      </w:r>
      <w:r w:rsidRPr="0085595A">
        <w:rPr>
          <w:color w:val="000000"/>
        </w:rPr>
        <w:t xml:space="preserve"> analysis </w:t>
      </w:r>
      <w:r w:rsidR="00974F06" w:rsidRPr="0085595A">
        <w:rPr>
          <w:color w:val="000000"/>
        </w:rPr>
        <w:t>exposes</w:t>
      </w:r>
      <w:r w:rsidRPr="0085595A">
        <w:rPr>
          <w:color w:val="000000"/>
        </w:rPr>
        <w:t xml:space="preserve"> how debt interferes</w:t>
      </w:r>
      <w:r w:rsidR="008F5B75" w:rsidRPr="0085595A">
        <w:rPr>
          <w:color w:val="000000"/>
        </w:rPr>
        <w:t xml:space="preserve"> with</w:t>
      </w:r>
      <w:r w:rsidR="00974F06" w:rsidRPr="0085595A">
        <w:rPr>
          <w:color w:val="000000"/>
        </w:rPr>
        <w:t xml:space="preserve">, </w:t>
      </w:r>
      <w:r w:rsidRPr="0085595A">
        <w:rPr>
          <w:color w:val="000000"/>
        </w:rPr>
        <w:t>disrupts</w:t>
      </w:r>
      <w:r w:rsidR="008F5B75" w:rsidRPr="0085595A">
        <w:rPr>
          <w:color w:val="000000"/>
        </w:rPr>
        <w:t xml:space="preserve"> and</w:t>
      </w:r>
      <w:r w:rsidR="00974F06" w:rsidRPr="0085595A">
        <w:rPr>
          <w:color w:val="000000"/>
        </w:rPr>
        <w:t xml:space="preserve"> intrudes into </w:t>
      </w:r>
      <w:r w:rsidRPr="0085595A">
        <w:rPr>
          <w:color w:val="000000"/>
        </w:rPr>
        <w:t>the intimacies of life - birth, death, illness, injury - and i</w:t>
      </w:r>
      <w:r w:rsidR="00974F06" w:rsidRPr="0085595A">
        <w:rPr>
          <w:color w:val="000000"/>
        </w:rPr>
        <w:t>n</w:t>
      </w:r>
      <w:r w:rsidRPr="0085595A">
        <w:rPr>
          <w:color w:val="000000"/>
        </w:rPr>
        <w:t xml:space="preserve"> doing so debt erodes its moral economic claim as a priority obligation within the household economy. </w:t>
      </w:r>
    </w:p>
    <w:p w14:paraId="0B709D85" w14:textId="77777777" w:rsidR="00C0094B" w:rsidRPr="0085595A" w:rsidRDefault="00C0094B" w:rsidP="0085595A">
      <w:pPr>
        <w:pStyle w:val="NormalWeb"/>
        <w:spacing w:before="0" w:beforeAutospacing="0" w:after="0" w:afterAutospacing="0" w:line="480" w:lineRule="auto"/>
        <w:jc w:val="both"/>
        <w:rPr>
          <w:color w:val="000000"/>
        </w:rPr>
      </w:pPr>
    </w:p>
    <w:p w14:paraId="7A57B2F5" w14:textId="09B1327A" w:rsidR="00C0094B" w:rsidRDefault="00C0094B" w:rsidP="0085595A">
      <w:pPr>
        <w:pStyle w:val="NormalWeb"/>
        <w:spacing w:before="0" w:beforeAutospacing="0" w:after="0" w:afterAutospacing="0" w:line="480" w:lineRule="auto"/>
        <w:jc w:val="both"/>
        <w:rPr>
          <w:color w:val="000000"/>
        </w:rPr>
      </w:pPr>
      <w:r w:rsidRPr="0085595A">
        <w:rPr>
          <w:color w:val="000000"/>
        </w:rPr>
        <w:t xml:space="preserve">Importantly, </w:t>
      </w:r>
      <w:r w:rsidR="00974F06" w:rsidRPr="0085595A">
        <w:rPr>
          <w:color w:val="000000"/>
        </w:rPr>
        <w:t>as debt wraps its obligations through the household budget it creates contestation, within and across households but also in relation to the consequences of indebtedness. Here</w:t>
      </w:r>
      <w:r w:rsidRPr="0085595A">
        <w:rPr>
          <w:color w:val="000000"/>
        </w:rPr>
        <w:t xml:space="preserve"> we get </w:t>
      </w:r>
      <w:r w:rsidR="008F5B75" w:rsidRPr="0085595A">
        <w:rPr>
          <w:color w:val="000000"/>
        </w:rPr>
        <w:t>a</w:t>
      </w:r>
      <w:r w:rsidRPr="0085595A">
        <w:rPr>
          <w:color w:val="000000"/>
        </w:rPr>
        <w:t xml:space="preserve"> glimpse of the limits of the financialised debt crisis: </w:t>
      </w:r>
      <w:r w:rsidR="00974F06" w:rsidRPr="0085595A">
        <w:rPr>
          <w:color w:val="000000"/>
        </w:rPr>
        <w:t>as</w:t>
      </w:r>
      <w:r w:rsidRPr="0085595A">
        <w:rPr>
          <w:color w:val="000000"/>
        </w:rPr>
        <w:t xml:space="preserve"> the household economy faces </w:t>
      </w:r>
      <w:r w:rsidR="00974F06" w:rsidRPr="0085595A">
        <w:rPr>
          <w:color w:val="000000"/>
        </w:rPr>
        <w:t>severe</w:t>
      </w:r>
      <w:r w:rsidRPr="0085595A">
        <w:rPr>
          <w:color w:val="000000"/>
        </w:rPr>
        <w:t xml:space="preserve"> material constraints</w:t>
      </w:r>
      <w:r w:rsidR="008F5B75" w:rsidRPr="0085595A">
        <w:rPr>
          <w:color w:val="000000"/>
        </w:rPr>
        <w:t>,</w:t>
      </w:r>
      <w:r w:rsidRPr="0085595A">
        <w:rPr>
          <w:color w:val="000000"/>
        </w:rPr>
        <w:t xml:space="preserve"> new forms of contestation emerge that re-negotiate the role of debt </w:t>
      </w:r>
      <w:r w:rsidR="00974F06" w:rsidRPr="0085595A">
        <w:rPr>
          <w:color w:val="000000"/>
        </w:rPr>
        <w:t>(</w:t>
      </w:r>
      <w:r w:rsidRPr="0085595A">
        <w:rPr>
          <w:color w:val="000000"/>
        </w:rPr>
        <w:t>as pre-emptory claim against household income</w:t>
      </w:r>
      <w:r w:rsidR="00974F06" w:rsidRPr="0085595A">
        <w:rPr>
          <w:color w:val="000000"/>
        </w:rPr>
        <w:t>)</w:t>
      </w:r>
      <w:r w:rsidR="008F5B75" w:rsidRPr="0085595A">
        <w:rPr>
          <w:color w:val="000000"/>
        </w:rPr>
        <w:t>.</w:t>
      </w:r>
      <w:r w:rsidR="00974F06" w:rsidRPr="0085595A">
        <w:rPr>
          <w:color w:val="000000"/>
        </w:rPr>
        <w:t xml:space="preserve"> </w:t>
      </w:r>
      <w:r w:rsidR="008F5B75" w:rsidRPr="0085595A">
        <w:rPr>
          <w:color w:val="000000"/>
        </w:rPr>
        <w:t>This is</w:t>
      </w:r>
      <w:r w:rsidR="00974F06" w:rsidRPr="0085595A">
        <w:rPr>
          <w:color w:val="000000"/>
        </w:rPr>
        <w:t xml:space="preserve"> particular</w:t>
      </w:r>
      <w:r w:rsidR="008F5B75" w:rsidRPr="0085595A">
        <w:rPr>
          <w:color w:val="000000"/>
        </w:rPr>
        <w:t>ly so</w:t>
      </w:r>
      <w:r w:rsidR="00974F06" w:rsidRPr="0085595A">
        <w:rPr>
          <w:color w:val="000000"/>
        </w:rPr>
        <w:t xml:space="preserve"> when </w:t>
      </w:r>
      <w:r w:rsidRPr="0085595A">
        <w:rPr>
          <w:color w:val="000000"/>
        </w:rPr>
        <w:t>meeting </w:t>
      </w:r>
      <w:r w:rsidR="00974F06" w:rsidRPr="0085595A">
        <w:rPr>
          <w:color w:val="000000"/>
        </w:rPr>
        <w:t xml:space="preserve">debt </w:t>
      </w:r>
      <w:r w:rsidRPr="0085595A">
        <w:rPr>
          <w:color w:val="000000"/>
        </w:rPr>
        <w:t>repayments compete</w:t>
      </w:r>
      <w:r w:rsidR="008F5B75" w:rsidRPr="0085595A">
        <w:rPr>
          <w:color w:val="000000"/>
        </w:rPr>
        <w:t>s</w:t>
      </w:r>
      <w:r w:rsidRPr="0085595A">
        <w:rPr>
          <w:color w:val="000000"/>
        </w:rPr>
        <w:t xml:space="preserve"> with the material, emotional and legal obligations of care and responsibility </w:t>
      </w:r>
      <w:r w:rsidR="00974F06" w:rsidRPr="0085595A">
        <w:rPr>
          <w:color w:val="000000"/>
        </w:rPr>
        <w:t>that constitute</w:t>
      </w:r>
      <w:r w:rsidRPr="0085595A">
        <w:rPr>
          <w:color w:val="000000"/>
        </w:rPr>
        <w:t xml:space="preserve"> households.</w:t>
      </w:r>
      <w:r w:rsidR="00974F06" w:rsidRPr="0085595A">
        <w:rPr>
          <w:color w:val="000000"/>
        </w:rPr>
        <w:t xml:space="preserve"> When debt forces the dissolution of households</w:t>
      </w:r>
      <w:r w:rsidR="00F64C1E" w:rsidRPr="0085595A">
        <w:rPr>
          <w:color w:val="000000"/>
        </w:rPr>
        <w:t>, finance devours its legal host. Perhaps worse, though, is the household economy committed to slow</w:t>
      </w:r>
      <w:r w:rsidR="00974F06" w:rsidRPr="0085595A">
        <w:rPr>
          <w:color w:val="000000"/>
        </w:rPr>
        <w:t xml:space="preserve"> euthanisation over a long</w:t>
      </w:r>
      <w:r w:rsidR="00B60B2B" w:rsidRPr="0085595A">
        <w:rPr>
          <w:color w:val="000000"/>
        </w:rPr>
        <w:t xml:space="preserve"> term</w:t>
      </w:r>
      <w:r w:rsidR="008F5B75" w:rsidRPr="0085595A">
        <w:rPr>
          <w:color w:val="000000"/>
        </w:rPr>
        <w:t>:</w:t>
      </w:r>
      <w:r w:rsidR="00F64C1E" w:rsidRPr="0085595A">
        <w:rPr>
          <w:color w:val="000000"/>
        </w:rPr>
        <w:t xml:space="preserve"> 7 to 10-year debt management plans to pay off outstanding stock of debt creates a macroeconomic condition of eking out</w:t>
      </w:r>
      <w:r w:rsidR="00B60B2B" w:rsidRPr="0085595A">
        <w:rPr>
          <w:color w:val="000000"/>
        </w:rPr>
        <w:t xml:space="preserve"> more</w:t>
      </w:r>
      <w:r w:rsidR="00974F06" w:rsidRPr="0085595A">
        <w:rPr>
          <w:color w:val="000000"/>
        </w:rPr>
        <w:t xml:space="preserve"> interest payments</w:t>
      </w:r>
      <w:r w:rsidR="00B60B2B" w:rsidRPr="0085595A">
        <w:rPr>
          <w:color w:val="000000"/>
        </w:rPr>
        <w:t xml:space="preserve"> before the inevitable insolvency, the effects </w:t>
      </w:r>
      <w:r w:rsidR="008F5B75" w:rsidRPr="0085595A">
        <w:rPr>
          <w:color w:val="000000"/>
        </w:rPr>
        <w:t xml:space="preserve">of which </w:t>
      </w:r>
      <w:r w:rsidR="00B60B2B" w:rsidRPr="0085595A">
        <w:rPr>
          <w:color w:val="000000"/>
        </w:rPr>
        <w:t xml:space="preserve">are felt through the </w:t>
      </w:r>
      <w:r w:rsidR="008F5B75" w:rsidRPr="0085595A">
        <w:rPr>
          <w:color w:val="000000"/>
        </w:rPr>
        <w:t xml:space="preserve">wider </w:t>
      </w:r>
      <w:r w:rsidR="00B60B2B" w:rsidRPr="0085595A">
        <w:rPr>
          <w:color w:val="000000"/>
        </w:rPr>
        <w:t xml:space="preserve">economy and society. These effects are the limits of financialised debt crises because if debts are not socially reproduced </w:t>
      </w:r>
      <w:r w:rsidR="00F64C1E" w:rsidRPr="0085595A">
        <w:rPr>
          <w:color w:val="000000"/>
        </w:rPr>
        <w:t xml:space="preserve">they </w:t>
      </w:r>
      <w:r w:rsidR="00B60B2B" w:rsidRPr="0085595A">
        <w:rPr>
          <w:color w:val="000000"/>
        </w:rPr>
        <w:t>are non-performing</w:t>
      </w:r>
      <w:r w:rsidR="00F64C1E" w:rsidRPr="0085595A">
        <w:rPr>
          <w:color w:val="000000"/>
        </w:rPr>
        <w:t>. And, n</w:t>
      </w:r>
      <w:r w:rsidR="00B60B2B" w:rsidRPr="0085595A">
        <w:rPr>
          <w:color w:val="000000"/>
        </w:rPr>
        <w:t>on-performing loans cause catastrophic failures in financialised global markets. This alone makes understanding the household economy relevant to evaluating the national, regional and global economy.</w:t>
      </w:r>
    </w:p>
    <w:p w14:paraId="1D212432" w14:textId="77777777" w:rsidR="00801CDC" w:rsidRDefault="00801CDC" w:rsidP="0085595A">
      <w:pPr>
        <w:pStyle w:val="NormalWeb"/>
        <w:spacing w:before="0" w:beforeAutospacing="0" w:after="0" w:afterAutospacing="0" w:line="480" w:lineRule="auto"/>
        <w:jc w:val="both"/>
        <w:rPr>
          <w:color w:val="000000"/>
        </w:rPr>
      </w:pPr>
    </w:p>
    <w:p w14:paraId="1B764B43" w14:textId="1373DC6E" w:rsidR="00801CDC" w:rsidRPr="0085595A" w:rsidRDefault="00801CDC" w:rsidP="0085595A">
      <w:pPr>
        <w:pStyle w:val="NormalWeb"/>
        <w:spacing w:before="0" w:beforeAutospacing="0" w:after="0" w:afterAutospacing="0" w:line="480" w:lineRule="auto"/>
        <w:jc w:val="both"/>
        <w:rPr>
          <w:color w:val="000000"/>
        </w:rPr>
      </w:pPr>
      <w:r>
        <w:t xml:space="preserve">Of course, debt has a history. Households taking on debt to make up the necessary cash flow to sustain and reproduce </w:t>
      </w:r>
      <w:r w:rsidR="00DA6FE9">
        <w:t xml:space="preserve">themselves </w:t>
      </w:r>
      <w:r>
        <w:t xml:space="preserve">is, equally, not new. Therefore, by way of conclusion, let us contextualise the imbrication of households and debt </w:t>
      </w:r>
      <w:r w:rsidR="001D3338">
        <w:t>as</w:t>
      </w:r>
      <w:r>
        <w:t xml:space="preserve"> a feature of the capitalist economy throughout its history, </w:t>
      </w:r>
      <w:r w:rsidR="001D3338">
        <w:t xml:space="preserve">and long before (Graeber 2011). </w:t>
      </w:r>
      <w:r w:rsidR="00806817">
        <w:t xml:space="preserve">What </w:t>
      </w:r>
      <w:r>
        <w:t xml:space="preserve">this article </w:t>
      </w:r>
      <w:r w:rsidR="001D3338">
        <w:t>reveals</w:t>
      </w:r>
      <w:r>
        <w:t xml:space="preserve"> </w:t>
      </w:r>
      <w:r w:rsidR="00806817">
        <w:t xml:space="preserve">is </w:t>
      </w:r>
      <w:r>
        <w:t xml:space="preserve">some of the </w:t>
      </w:r>
      <w:r w:rsidR="001D3338">
        <w:lastRenderedPageBreak/>
        <w:t xml:space="preserve">new </w:t>
      </w:r>
      <w:r>
        <w:t xml:space="preserve">ways in which debt, enabled by processes of neoliberal restructuring, </w:t>
      </w:r>
      <w:r w:rsidR="001D3338">
        <w:t>are</w:t>
      </w:r>
      <w:r>
        <w:t xml:space="preserve"> </w:t>
      </w:r>
      <w:r w:rsidR="001D3338">
        <w:t>cared for</w:t>
      </w:r>
      <w:r>
        <w:t xml:space="preserve"> by households. </w:t>
      </w:r>
      <w:r w:rsidR="00806817">
        <w:t xml:space="preserve">This is important because </w:t>
      </w:r>
      <w:r w:rsidR="00806817" w:rsidRPr="0017237B">
        <w:t xml:space="preserve">the household </w:t>
      </w:r>
      <w:r w:rsidR="00806817">
        <w:t>is still</w:t>
      </w:r>
      <w:r w:rsidR="00806817" w:rsidRPr="0017237B">
        <w:t xml:space="preserve"> treated as a ‘black box’ (Elson and Cagatay, 2000) and has thus long been a blind spot</w:t>
      </w:r>
      <w:r w:rsidR="00806817">
        <w:t xml:space="preserve"> within structural analysis of the global economy</w:t>
      </w:r>
      <w:r w:rsidR="00806817" w:rsidRPr="0017237B">
        <w:t xml:space="preserve">. </w:t>
      </w:r>
      <w:r w:rsidR="00806817">
        <w:t>F</w:t>
      </w:r>
      <w:r w:rsidR="00806817" w:rsidRPr="0017237B">
        <w:t xml:space="preserve">eminist political economy underscores that socially reproductive activities and relationships are not easily contained in the </w:t>
      </w:r>
      <w:r w:rsidR="00806817">
        <w:t>categories of standard economic analysis</w:t>
      </w:r>
      <w:r w:rsidR="00806817" w:rsidRPr="0017237B">
        <w:t>. Perhaps because such activities and relationships are not easily classified or categorized, they have long been overlooked or dismissed as irrelevant.</w:t>
      </w:r>
      <w:r w:rsidR="00806817" w:rsidRPr="00846E53">
        <w:t xml:space="preserve"> </w:t>
      </w:r>
      <w:r w:rsidR="00806817">
        <w:t>C</w:t>
      </w:r>
      <w:r w:rsidR="00806817" w:rsidRPr="00846E53">
        <w:t xml:space="preserve">urrent economic frames </w:t>
      </w:r>
      <w:r w:rsidR="00806817">
        <w:t>of neoliberal crisis still</w:t>
      </w:r>
      <w:r w:rsidR="00806817" w:rsidRPr="00846E53">
        <w:t xml:space="preserve"> do not account for </w:t>
      </w:r>
      <w:r w:rsidR="00806817">
        <w:t xml:space="preserve">or integrate </w:t>
      </w:r>
      <w:r w:rsidR="00806817" w:rsidRPr="00846E53">
        <w:t>the collective management of economic resources, the consumptive dynamics of household, the unpaid labour in the home, volunteering in the community and the care work required to reproduce the economy and society</w:t>
      </w:r>
      <w:r w:rsidR="00806817">
        <w:t xml:space="preserve"> into their codified benchmarks of analysis</w:t>
      </w:r>
      <w:r w:rsidR="00806817" w:rsidRPr="00846E53">
        <w:t>.</w:t>
      </w:r>
      <w:r w:rsidR="00806817">
        <w:t xml:space="preserve"> </w:t>
      </w:r>
      <w:r w:rsidR="00806817" w:rsidRPr="0017237B">
        <w:t xml:space="preserve">Whether acknowledged in national accounts or remunerated as paid labour, socially reproductive activities constitute work that is of value in economic terms, as such activities provide the social foundations of any macroeconomic economy </w:t>
      </w:r>
      <w:r w:rsidR="00806817" w:rsidRPr="0017237B">
        <w:fldChar w:fldCharType="begin"/>
      </w:r>
      <w:r w:rsidR="00806817" w:rsidRPr="0017237B">
        <w:instrText xml:space="preserve"> ADDIN ZOTERO_ITEM CSL_CITATION {"citationID":"oNYbPRGY","properties":{"formattedCitation":"(Bakker, 2007; Dalla Costa and Dalla costa, 1995; Rai et al., 2013; Steans and Tepe, 2010)","plainCitation":"(Bakker, 2007; Dalla Costa and Dalla costa, 1995; Rai et al., 2013; Steans and Tepe, 2010)"},"citationItems":[{"id":21849,"uris":["http://zotero.org/users/1897235/items/D23QEHTE"],"uri":["http://zotero.org/users/1897235/items/D23QEHTE"],"itemData":{"id":21849,"type":"book","title":"Paying the Price - Women and the Politics of International Economic Strategy","publisher":"Zed Books","publisher-place":"London","event-place":"London","author":[{"family":"Dalla Costa","given":"M."},{"family":"Dalla costa","given":"G."}],"issued":{"date-parts":[["1995"]]}},"label":"page"},{"id":5129,"uris":["http://zotero.org/users/1897235/items/RJI9ABB9"],"uri":["http://zotero.org/users/1897235/items/RJI9ABB9"],"itemData":{"id":5129,"type":"article-journal","title":"Social Reproduction and the Constitution of a Gendered Political Economy","container-title":"New Political Economy","page":"541-556","volume":"12","issue":"4","author":[{"family":"Bakker","given":"Isabella"}],"issued":{"date-parts":[["2007"]]}},"label":"page"},{"id":4045,"uris":["http://zotero.org/users/1897235/items/I8WQ3ZA5"],"uri":["http://zotero.org/users/1897235/items/I8WQ3ZA5"],"itemData":{"id":4045,"type":"article-journal","title":"Social reproduction in international political economy: Theoretical insights and international, transnational and local sitings","container-title":"Review of International Political Economy","page":"807-815","volume":"17","issue":"5","DOI":"10.1080/09692290.2010.481928","ISSN":"0969-2290","author":[{"family":"Steans","given":"Jill"},{"family":"Tepe","given":"Daniela"}],"issued":{"date-parts":[["2010"]]}},"label":"page"},{"id":21850,"uris":["http://zotero.org/users/1897235/items/QEVEU2BI"],"uri":["http://zotero.org/users/1897235/items/QEVEU2BI"],"itemData":{"id":21850,"type":"article-journal","title":"Depletion – the Cost of Social Reproduction","container-title":"International Feminist Journal of Politics","page":"86-105","volume":"16","issue":"1","author":[{"family":"Rai","given":"Shirin M."},{"family":"Hoskyns","given":"C."},{"family":"Thomas","given":"D."}],"issued":{"date-parts":[["2013"]]}},"label":"page"}],"schema":"https://github.com/citation-style-language/schema/raw/master/csl-citation.json"} </w:instrText>
      </w:r>
      <w:r w:rsidR="00806817" w:rsidRPr="0017237B">
        <w:fldChar w:fldCharType="separate"/>
      </w:r>
      <w:r w:rsidR="00806817" w:rsidRPr="0017237B">
        <w:t xml:space="preserve">(Bakker, 2007; Dalla Costa and Dalla Costa, 1995; Rai </w:t>
      </w:r>
      <w:r w:rsidR="00806817" w:rsidRPr="0017237B">
        <w:rPr>
          <w:i/>
          <w:iCs/>
        </w:rPr>
        <w:t>et al</w:t>
      </w:r>
      <w:r w:rsidR="00806817" w:rsidRPr="0017237B">
        <w:t>, 2013; Steans and Tepe, 2010)</w:t>
      </w:r>
      <w:r w:rsidR="00806817" w:rsidRPr="0017237B">
        <w:fldChar w:fldCharType="end"/>
      </w:r>
      <w:r w:rsidR="00806817">
        <w:t>. This suggests we might find the machinations of neoliberalism</w:t>
      </w:r>
      <w:r w:rsidR="00DA6FE9">
        <w:t>’s</w:t>
      </w:r>
      <w:r w:rsidR="00806817">
        <w:t xml:space="preserve"> death knell within the ‘household’ or the mundane routines of care in the household economy. </w:t>
      </w:r>
    </w:p>
    <w:p w14:paraId="11795153" w14:textId="77777777" w:rsidR="00A6721E" w:rsidRDefault="00A6721E" w:rsidP="0085595A">
      <w:pPr>
        <w:spacing w:line="480" w:lineRule="auto"/>
        <w:jc w:val="both"/>
        <w:rPr>
          <w:rFonts w:ascii="Times New Roman" w:hAnsi="Times New Roman"/>
          <w:sz w:val="24"/>
          <w:szCs w:val="24"/>
        </w:rPr>
      </w:pPr>
    </w:p>
    <w:p w14:paraId="192B97FA" w14:textId="49E86D53" w:rsidR="00732994" w:rsidRPr="00353D75" w:rsidRDefault="00732994" w:rsidP="0085595A">
      <w:pPr>
        <w:spacing w:line="480" w:lineRule="auto"/>
        <w:jc w:val="both"/>
        <w:rPr>
          <w:rFonts w:ascii="Times New Roman" w:hAnsi="Times New Roman"/>
          <w:b/>
          <w:sz w:val="24"/>
          <w:szCs w:val="24"/>
        </w:rPr>
      </w:pPr>
      <w:r w:rsidRPr="00353D75">
        <w:rPr>
          <w:rFonts w:ascii="Times New Roman" w:hAnsi="Times New Roman"/>
          <w:b/>
          <w:sz w:val="24"/>
          <w:szCs w:val="24"/>
        </w:rPr>
        <w:t>Acknowledgements</w:t>
      </w:r>
    </w:p>
    <w:p w14:paraId="48512966" w14:textId="3C0FD521" w:rsidR="00732994" w:rsidRDefault="00732994" w:rsidP="004C528F">
      <w:pPr>
        <w:spacing w:line="240" w:lineRule="auto"/>
        <w:jc w:val="both"/>
        <w:rPr>
          <w:rFonts w:ascii="Times New Roman" w:hAnsi="Times New Roman"/>
          <w:sz w:val="24"/>
          <w:szCs w:val="24"/>
        </w:rPr>
      </w:pPr>
      <w:r>
        <w:rPr>
          <w:rFonts w:ascii="Times New Roman" w:hAnsi="Times New Roman"/>
          <w:sz w:val="24"/>
          <w:szCs w:val="24"/>
        </w:rPr>
        <w:t>The authors would like to thank Alfredo Saad F</w:t>
      </w:r>
      <w:r w:rsidRPr="00732994">
        <w:rPr>
          <w:rFonts w:ascii="Times New Roman" w:hAnsi="Times New Roman"/>
          <w:sz w:val="24"/>
          <w:szCs w:val="24"/>
        </w:rPr>
        <w:t>ilho</w:t>
      </w:r>
      <w:r>
        <w:rPr>
          <w:rFonts w:ascii="Times New Roman" w:hAnsi="Times New Roman"/>
          <w:sz w:val="24"/>
          <w:szCs w:val="24"/>
        </w:rPr>
        <w:t xml:space="preserve"> and Damien Cahill for the invitation to contribute to this special issue. Also, special thanks to Liam Stanley who contributed to </w:t>
      </w:r>
      <w:r w:rsidR="004C528F">
        <w:rPr>
          <w:rFonts w:ascii="Times New Roman" w:hAnsi="Times New Roman"/>
          <w:sz w:val="24"/>
          <w:szCs w:val="24"/>
        </w:rPr>
        <w:t xml:space="preserve">methodological development of </w:t>
      </w:r>
      <w:r>
        <w:rPr>
          <w:rFonts w:ascii="Times New Roman" w:hAnsi="Times New Roman"/>
          <w:sz w:val="24"/>
          <w:szCs w:val="24"/>
        </w:rPr>
        <w:t>the data collection and analysis</w:t>
      </w:r>
      <w:r w:rsidR="004C528F">
        <w:rPr>
          <w:rFonts w:ascii="Times New Roman" w:hAnsi="Times New Roman"/>
          <w:sz w:val="24"/>
          <w:szCs w:val="24"/>
        </w:rPr>
        <w:t xml:space="preserve">, as well as providing useful feedback on the earlier draft of this paper, also to Sara Wallin who provided data collection and analysis on the second wave. </w:t>
      </w:r>
      <w:r w:rsidR="00031592">
        <w:rPr>
          <w:rFonts w:ascii="Times New Roman" w:hAnsi="Times New Roman"/>
          <w:sz w:val="24"/>
          <w:szCs w:val="24"/>
        </w:rPr>
        <w:t xml:space="preserve">We would furthermore like to thank the anonymous reviewers for their very helpful comments. </w:t>
      </w:r>
    </w:p>
    <w:p w14:paraId="6DC0C52B" w14:textId="77777777" w:rsidR="004C528F" w:rsidRDefault="004C528F" w:rsidP="004C528F">
      <w:pPr>
        <w:spacing w:line="240" w:lineRule="auto"/>
        <w:jc w:val="both"/>
        <w:rPr>
          <w:rFonts w:ascii="Times New Roman" w:hAnsi="Times New Roman"/>
          <w:sz w:val="24"/>
          <w:szCs w:val="24"/>
        </w:rPr>
      </w:pPr>
    </w:p>
    <w:p w14:paraId="74B6F725" w14:textId="5B8533D6" w:rsidR="00732994" w:rsidRPr="00353D75" w:rsidRDefault="00732994" w:rsidP="0085595A">
      <w:pPr>
        <w:spacing w:line="480" w:lineRule="auto"/>
        <w:jc w:val="both"/>
        <w:rPr>
          <w:rFonts w:ascii="Times New Roman" w:hAnsi="Times New Roman"/>
          <w:b/>
          <w:sz w:val="24"/>
          <w:szCs w:val="24"/>
        </w:rPr>
      </w:pPr>
      <w:r w:rsidRPr="00353D75">
        <w:rPr>
          <w:rFonts w:ascii="Times New Roman" w:hAnsi="Times New Roman"/>
          <w:b/>
          <w:sz w:val="24"/>
          <w:szCs w:val="24"/>
        </w:rPr>
        <w:t>Funding Acknowledgements</w:t>
      </w:r>
    </w:p>
    <w:p w14:paraId="308190F8" w14:textId="7153DD71" w:rsidR="00732994" w:rsidRPr="004C528F" w:rsidRDefault="00732994" w:rsidP="004C528F">
      <w:pPr>
        <w:spacing w:line="240" w:lineRule="auto"/>
        <w:jc w:val="both"/>
        <w:rPr>
          <w:rFonts w:ascii="Times New Roman" w:hAnsi="Times New Roman"/>
          <w:sz w:val="24"/>
        </w:rPr>
      </w:pPr>
      <w:r w:rsidRPr="004C528F">
        <w:rPr>
          <w:rFonts w:ascii="Times New Roman" w:hAnsi="Times New Roman"/>
          <w:sz w:val="24"/>
        </w:rPr>
        <w:lastRenderedPageBreak/>
        <w:t>The research presented was funded in part by the EPSRC Connected Communities Network+ (EP/K003585/1) and the ESRC Knowledge Exchange Opportunities (ES/M006433/1).</w:t>
      </w:r>
      <w:r w:rsidR="004C528F">
        <w:rPr>
          <w:rFonts w:ascii="Times New Roman" w:hAnsi="Times New Roman"/>
          <w:sz w:val="24"/>
        </w:rPr>
        <w:t xml:space="preserve"> The authors also have an additional ESRC Seminar Series (</w:t>
      </w:r>
      <w:r w:rsidR="004C528F" w:rsidRPr="004C528F">
        <w:rPr>
          <w:rFonts w:ascii="Times New Roman" w:hAnsi="Times New Roman"/>
          <w:sz w:val="24"/>
        </w:rPr>
        <w:t>ES/M003051/1</w:t>
      </w:r>
      <w:r w:rsidR="004C528F">
        <w:rPr>
          <w:rFonts w:ascii="Times New Roman" w:hAnsi="Times New Roman"/>
          <w:sz w:val="24"/>
        </w:rPr>
        <w:t>).</w:t>
      </w:r>
    </w:p>
    <w:p w14:paraId="5D22F119" w14:textId="77777777" w:rsidR="00732994" w:rsidRPr="0085595A" w:rsidRDefault="00732994" w:rsidP="0085595A">
      <w:pPr>
        <w:spacing w:line="480" w:lineRule="auto"/>
        <w:jc w:val="both"/>
        <w:rPr>
          <w:rFonts w:ascii="Times New Roman" w:hAnsi="Times New Roman"/>
          <w:sz w:val="24"/>
          <w:szCs w:val="24"/>
        </w:rPr>
      </w:pPr>
    </w:p>
    <w:p w14:paraId="2906EE3F" w14:textId="63F23E58" w:rsidR="00A6721E" w:rsidRPr="00353D75" w:rsidRDefault="003B4206" w:rsidP="0085595A">
      <w:pPr>
        <w:spacing w:line="480" w:lineRule="auto"/>
        <w:jc w:val="both"/>
        <w:rPr>
          <w:rFonts w:ascii="Times New Roman" w:hAnsi="Times New Roman"/>
          <w:b/>
          <w:bCs/>
          <w:sz w:val="24"/>
          <w:szCs w:val="24"/>
        </w:rPr>
      </w:pPr>
      <w:r w:rsidRPr="00353D75">
        <w:rPr>
          <w:rFonts w:ascii="Times New Roman" w:hAnsi="Times New Roman"/>
          <w:b/>
          <w:bCs/>
          <w:sz w:val="24"/>
          <w:szCs w:val="24"/>
        </w:rPr>
        <w:t>B</w:t>
      </w:r>
      <w:r w:rsidR="00A6721E" w:rsidRPr="00353D75">
        <w:rPr>
          <w:rFonts w:ascii="Times New Roman" w:hAnsi="Times New Roman"/>
          <w:b/>
          <w:bCs/>
          <w:sz w:val="24"/>
          <w:szCs w:val="24"/>
        </w:rPr>
        <w:t>ibliography</w:t>
      </w:r>
    </w:p>
    <w:p w14:paraId="09EEA515"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Agarwal B (1997) “Bargaining” and Gender Relations: Within and Beyond the Household. </w:t>
      </w:r>
      <w:r w:rsidRPr="0085595A">
        <w:rPr>
          <w:rFonts w:ascii="Times New Roman" w:hAnsi="Times New Roman"/>
          <w:i/>
          <w:iCs/>
          <w:sz w:val="24"/>
          <w:szCs w:val="24"/>
        </w:rPr>
        <w:t xml:space="preserve">Feminist Economics </w:t>
      </w:r>
      <w:r w:rsidRPr="0085595A">
        <w:rPr>
          <w:rFonts w:ascii="Times New Roman" w:hAnsi="Times New Roman"/>
          <w:sz w:val="24"/>
          <w:szCs w:val="24"/>
        </w:rPr>
        <w:t>3: 1–51. DOI:10.1080/135457097338799</w:t>
      </w:r>
    </w:p>
    <w:p w14:paraId="233FC0F7" w14:textId="2B8777A5"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Bakker I (2003) Neoliberal Governance and the Reprivatization of Social Reproduction, In: Bakker I and Gill S (eds.) </w:t>
      </w:r>
      <w:r w:rsidRPr="0085595A">
        <w:rPr>
          <w:rFonts w:ascii="Times New Roman" w:hAnsi="Times New Roman"/>
          <w:i/>
          <w:iCs/>
          <w:sz w:val="24"/>
          <w:szCs w:val="24"/>
        </w:rPr>
        <w:t>Power, Production, and Social Reproduction</w:t>
      </w:r>
      <w:r w:rsidRPr="0085595A">
        <w:rPr>
          <w:rFonts w:ascii="Times New Roman" w:hAnsi="Times New Roman"/>
          <w:sz w:val="24"/>
          <w:szCs w:val="24"/>
        </w:rPr>
        <w:t>. New York</w:t>
      </w:r>
      <w:r w:rsidR="000908F0">
        <w:rPr>
          <w:rFonts w:ascii="Times New Roman" w:hAnsi="Times New Roman"/>
          <w:sz w:val="24"/>
          <w:szCs w:val="24"/>
        </w:rPr>
        <w:t>, NY</w:t>
      </w:r>
      <w:r w:rsidRPr="0085595A">
        <w:rPr>
          <w:rFonts w:ascii="Times New Roman" w:hAnsi="Times New Roman"/>
          <w:sz w:val="24"/>
          <w:szCs w:val="24"/>
        </w:rPr>
        <w:t>: Palgrave Macmillan, 66–82.</w:t>
      </w:r>
    </w:p>
    <w:p w14:paraId="5FDA8F42"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Bakker I and Silvey R (2008) </w:t>
      </w:r>
      <w:r w:rsidRPr="0085595A">
        <w:rPr>
          <w:rFonts w:ascii="Times New Roman" w:hAnsi="Times New Roman"/>
          <w:i/>
          <w:iCs/>
          <w:sz w:val="24"/>
          <w:szCs w:val="24"/>
        </w:rPr>
        <w:t>Beyond states and markets : the challenges of social reproduction</w:t>
      </w:r>
      <w:r w:rsidRPr="0085595A">
        <w:rPr>
          <w:rFonts w:ascii="Times New Roman" w:hAnsi="Times New Roman"/>
          <w:sz w:val="24"/>
          <w:szCs w:val="24"/>
        </w:rPr>
        <w:t>. London: Routledge.</w:t>
      </w:r>
    </w:p>
    <w:p w14:paraId="5EB6B469" w14:textId="3F143800"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Belfrage C and Ryner M (2009) Renegotiating the Swedish social democratic settlement: From pension fund socialism to neoliberalization. </w:t>
      </w:r>
      <w:r w:rsidR="005323AC">
        <w:rPr>
          <w:rFonts w:ascii="Times New Roman" w:hAnsi="Times New Roman"/>
          <w:i/>
          <w:iCs/>
          <w:sz w:val="24"/>
          <w:szCs w:val="24"/>
        </w:rPr>
        <w:t>Politics and Society</w:t>
      </w:r>
      <w:r w:rsidRPr="0085595A">
        <w:rPr>
          <w:rFonts w:ascii="Times New Roman" w:hAnsi="Times New Roman"/>
          <w:sz w:val="24"/>
          <w:szCs w:val="24"/>
        </w:rPr>
        <w:t xml:space="preserve"> 37: 257–287.</w:t>
      </w:r>
    </w:p>
    <w:p w14:paraId="22340D64" w14:textId="0705B323"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Beneria L (2003) Economic Rationality and Globalization: A Feminist Perspective. In: Ferber M.A. and Nelson J.A. (eds.) </w:t>
      </w:r>
      <w:r w:rsidRPr="0085595A">
        <w:rPr>
          <w:rFonts w:ascii="Times New Roman" w:hAnsi="Times New Roman"/>
          <w:i/>
          <w:iCs/>
          <w:sz w:val="24"/>
          <w:szCs w:val="24"/>
        </w:rPr>
        <w:t>Feminist Economics Today: Beyond Economic Man</w:t>
      </w:r>
      <w:r w:rsidRPr="0085595A">
        <w:rPr>
          <w:rFonts w:ascii="Times New Roman" w:hAnsi="Times New Roman"/>
          <w:sz w:val="24"/>
          <w:szCs w:val="24"/>
        </w:rPr>
        <w:t>. Chicago</w:t>
      </w:r>
      <w:r w:rsidR="000908F0">
        <w:rPr>
          <w:rFonts w:ascii="Times New Roman" w:hAnsi="Times New Roman"/>
          <w:sz w:val="24"/>
          <w:szCs w:val="24"/>
        </w:rPr>
        <w:t>, IL</w:t>
      </w:r>
      <w:r w:rsidRPr="0085595A">
        <w:rPr>
          <w:rFonts w:ascii="Times New Roman" w:hAnsi="Times New Roman"/>
          <w:sz w:val="24"/>
          <w:szCs w:val="24"/>
        </w:rPr>
        <w:t xml:space="preserve"> and London: University of Chicago Press,115–133.</w:t>
      </w:r>
    </w:p>
    <w:p w14:paraId="41F288B9" w14:textId="1376B495"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Bezanson K and Luxton M (2006) Social Reproduction and Feminist Political Economy, In: Bezanson K and Luxton M (eds.) </w:t>
      </w:r>
      <w:r w:rsidRPr="0085595A">
        <w:rPr>
          <w:rFonts w:ascii="Times New Roman" w:hAnsi="Times New Roman"/>
          <w:i/>
          <w:iCs/>
          <w:sz w:val="24"/>
          <w:szCs w:val="24"/>
        </w:rPr>
        <w:t>Social Reproduction: Feminist Political Economy Challenges Neo-Liberalism</w:t>
      </w:r>
      <w:r w:rsidRPr="0085595A">
        <w:rPr>
          <w:rFonts w:ascii="Times New Roman" w:hAnsi="Times New Roman"/>
          <w:sz w:val="24"/>
          <w:szCs w:val="24"/>
        </w:rPr>
        <w:t>. Montreal and Kingston: McGill-Queen’s University Press,173–214.</w:t>
      </w:r>
    </w:p>
    <w:p w14:paraId="1074016B" w14:textId="181EEDDD" w:rsidR="00A6721E"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Blacklock K and Whittaker M (2014) Hangover Cure: Dealing with the household debt overhang as interest rates rise. </w:t>
      </w:r>
      <w:r w:rsidR="005323AC">
        <w:rPr>
          <w:rFonts w:ascii="Times New Roman" w:hAnsi="Times New Roman"/>
          <w:sz w:val="24"/>
          <w:szCs w:val="24"/>
        </w:rPr>
        <w:t xml:space="preserve">London: </w:t>
      </w:r>
      <w:r w:rsidRPr="0085595A">
        <w:rPr>
          <w:rFonts w:ascii="Times New Roman" w:hAnsi="Times New Roman"/>
          <w:sz w:val="24"/>
          <w:szCs w:val="24"/>
        </w:rPr>
        <w:t>Resolution Foundation.</w:t>
      </w:r>
    </w:p>
    <w:p w14:paraId="746EE016" w14:textId="2F00CA74" w:rsidR="00806817" w:rsidRDefault="00806817" w:rsidP="0085595A">
      <w:pPr>
        <w:spacing w:after="0" w:line="480" w:lineRule="auto"/>
        <w:ind w:left="720" w:hanging="720"/>
        <w:jc w:val="both"/>
        <w:rPr>
          <w:rFonts w:ascii="Times New Roman" w:hAnsi="Times New Roman"/>
          <w:sz w:val="24"/>
          <w:szCs w:val="24"/>
        </w:rPr>
      </w:pPr>
      <w:r w:rsidRPr="00806817">
        <w:rPr>
          <w:rFonts w:ascii="Times New Roman" w:hAnsi="Times New Roman"/>
          <w:sz w:val="24"/>
          <w:szCs w:val="24"/>
        </w:rPr>
        <w:t>Bowman, Andrew. 2014. The End of the Experiment? Edited by Julie Froud, Sukhdev Joha, John Law, Adam Leaver, Michael Moran, and Karel Williams. Manchester University Press.</w:t>
      </w:r>
    </w:p>
    <w:p w14:paraId="20EE5FD4" w14:textId="77A867C8" w:rsidR="00E40465" w:rsidRPr="0085595A" w:rsidRDefault="00E40465" w:rsidP="0085595A">
      <w:pPr>
        <w:spacing w:after="0" w:line="480" w:lineRule="auto"/>
        <w:ind w:left="720" w:hanging="720"/>
        <w:jc w:val="both"/>
        <w:rPr>
          <w:rFonts w:ascii="Times New Roman" w:hAnsi="Times New Roman"/>
          <w:sz w:val="24"/>
          <w:szCs w:val="24"/>
        </w:rPr>
      </w:pPr>
      <w:r w:rsidRPr="00E40465">
        <w:rPr>
          <w:rFonts w:ascii="Times New Roman" w:hAnsi="Times New Roman"/>
          <w:sz w:val="24"/>
          <w:szCs w:val="24"/>
        </w:rPr>
        <w:lastRenderedPageBreak/>
        <w:t>Bryan, Dick. 2012. “Going Forward: The Perpetual Crisis of Finance.” Culture and Organization 18 (2): 171–76. doi:10.1080/14759551.2011.636619.</w:t>
      </w:r>
    </w:p>
    <w:p w14:paraId="4D67220A" w14:textId="7D820268"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Brewer M, Browne J, Hood A,  Joyce R and Sibieta L (2013) The Short- and Medium-Term Impacts of the Recession on the UK Income Distribution*. </w:t>
      </w:r>
      <w:r w:rsidRPr="0085595A">
        <w:rPr>
          <w:rFonts w:ascii="Times New Roman" w:hAnsi="Times New Roman"/>
          <w:i/>
          <w:iCs/>
          <w:sz w:val="24"/>
          <w:szCs w:val="24"/>
        </w:rPr>
        <w:t>Fisc</w:t>
      </w:r>
      <w:r w:rsidR="004C528F">
        <w:rPr>
          <w:rFonts w:ascii="Times New Roman" w:hAnsi="Times New Roman"/>
          <w:i/>
          <w:iCs/>
          <w:sz w:val="24"/>
          <w:szCs w:val="24"/>
        </w:rPr>
        <w:t>al</w:t>
      </w:r>
      <w:r w:rsidRPr="0085595A">
        <w:rPr>
          <w:rFonts w:ascii="Times New Roman" w:hAnsi="Times New Roman"/>
          <w:i/>
          <w:iCs/>
          <w:sz w:val="24"/>
          <w:szCs w:val="24"/>
        </w:rPr>
        <w:t xml:space="preserve"> Stud</w:t>
      </w:r>
      <w:r w:rsidR="004C528F">
        <w:rPr>
          <w:rFonts w:ascii="Times New Roman" w:hAnsi="Times New Roman"/>
          <w:i/>
          <w:iCs/>
          <w:sz w:val="24"/>
          <w:szCs w:val="24"/>
        </w:rPr>
        <w:t>ies</w:t>
      </w:r>
      <w:r w:rsidRPr="0085595A">
        <w:rPr>
          <w:rFonts w:ascii="Times New Roman" w:hAnsi="Times New Roman"/>
          <w:sz w:val="24"/>
          <w:szCs w:val="24"/>
        </w:rPr>
        <w:t xml:space="preserve"> 34: 179–201. DOI:10.1111/j.1475-5890.2013.12000.x</w:t>
      </w:r>
    </w:p>
    <w:p w14:paraId="0891AE01" w14:textId="00B5F00E"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Brodie J (2003) Globalization, In/Security, and the Paradoxes of the Social. In: Bakker I and Gill S (eds.) </w:t>
      </w:r>
      <w:r w:rsidRPr="0085595A">
        <w:rPr>
          <w:rFonts w:ascii="Times New Roman" w:hAnsi="Times New Roman"/>
          <w:i/>
          <w:iCs/>
          <w:sz w:val="24"/>
          <w:szCs w:val="24"/>
        </w:rPr>
        <w:t>Power, Production and Social Reproduction</w:t>
      </w:r>
      <w:r w:rsidRPr="0085595A">
        <w:rPr>
          <w:rFonts w:ascii="Times New Roman" w:hAnsi="Times New Roman"/>
          <w:sz w:val="24"/>
          <w:szCs w:val="24"/>
        </w:rPr>
        <w:t>. New York</w:t>
      </w:r>
      <w:r w:rsidR="000908F0">
        <w:rPr>
          <w:rFonts w:ascii="Times New Roman" w:hAnsi="Times New Roman"/>
          <w:sz w:val="24"/>
          <w:szCs w:val="24"/>
        </w:rPr>
        <w:t>, NY</w:t>
      </w:r>
      <w:r w:rsidRPr="0085595A">
        <w:rPr>
          <w:rFonts w:ascii="Times New Roman" w:hAnsi="Times New Roman"/>
          <w:sz w:val="24"/>
          <w:szCs w:val="24"/>
        </w:rPr>
        <w:t>: Palgrave Macmillan, 47–65.</w:t>
      </w:r>
    </w:p>
    <w:p w14:paraId="57CD2412" w14:textId="34C7E4BF"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Brown G, Dowling E, Harvie D and Milburn K (2013) Careless Talk: Social Reproduction and Fault Lines of the Crisis in the United Kingdom. </w:t>
      </w:r>
      <w:r w:rsidR="004C528F">
        <w:rPr>
          <w:rFonts w:ascii="Times New Roman" w:hAnsi="Times New Roman"/>
          <w:i/>
          <w:iCs/>
          <w:sz w:val="24"/>
          <w:szCs w:val="24"/>
        </w:rPr>
        <w:t>Social</w:t>
      </w:r>
      <w:r w:rsidRPr="0085595A">
        <w:rPr>
          <w:rFonts w:ascii="Times New Roman" w:hAnsi="Times New Roman"/>
          <w:i/>
          <w:iCs/>
          <w:sz w:val="24"/>
          <w:szCs w:val="24"/>
        </w:rPr>
        <w:t xml:space="preserve"> Justice</w:t>
      </w:r>
      <w:r w:rsidRPr="0085595A">
        <w:rPr>
          <w:rFonts w:ascii="Times New Roman" w:hAnsi="Times New Roman"/>
          <w:sz w:val="24"/>
          <w:szCs w:val="24"/>
        </w:rPr>
        <w:t xml:space="preserve"> 39: 78–98.</w:t>
      </w:r>
    </w:p>
    <w:p w14:paraId="73ED99DB" w14:textId="7CA16E74"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Cameron A, Smith N, Tepe-Belfrage D. (n.d.) Household Wastes. </w:t>
      </w:r>
      <w:r w:rsidRPr="0085595A">
        <w:rPr>
          <w:rFonts w:ascii="Times New Roman" w:hAnsi="Times New Roman"/>
          <w:i/>
          <w:iCs/>
          <w:sz w:val="24"/>
          <w:szCs w:val="24"/>
        </w:rPr>
        <w:t>B</w:t>
      </w:r>
      <w:r w:rsidR="005323AC">
        <w:rPr>
          <w:rFonts w:ascii="Times New Roman" w:hAnsi="Times New Roman"/>
          <w:i/>
          <w:iCs/>
          <w:sz w:val="24"/>
          <w:szCs w:val="24"/>
        </w:rPr>
        <w:t>ritish</w:t>
      </w:r>
      <w:r w:rsidRPr="0085595A">
        <w:rPr>
          <w:rFonts w:ascii="Times New Roman" w:hAnsi="Times New Roman"/>
          <w:i/>
          <w:iCs/>
          <w:sz w:val="24"/>
          <w:szCs w:val="24"/>
        </w:rPr>
        <w:t xml:space="preserve"> Polit</w:t>
      </w:r>
      <w:r w:rsidR="005323AC">
        <w:rPr>
          <w:rFonts w:ascii="Times New Roman" w:hAnsi="Times New Roman"/>
          <w:sz w:val="24"/>
          <w:szCs w:val="24"/>
        </w:rPr>
        <w:t>ics</w:t>
      </w:r>
      <w:r w:rsidRPr="0085595A">
        <w:rPr>
          <w:rFonts w:ascii="Times New Roman" w:hAnsi="Times New Roman"/>
          <w:sz w:val="24"/>
          <w:szCs w:val="24"/>
        </w:rPr>
        <w:t xml:space="preserve"> forthcoming.</w:t>
      </w:r>
    </w:p>
    <w:p w14:paraId="7D346628"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Chant S (2008) Dangerous equations? How female-headed households became the poorest of the poor: causes, consequences and cautions. In: Momsen J (ed.), </w:t>
      </w:r>
      <w:r w:rsidRPr="0085595A">
        <w:rPr>
          <w:rFonts w:ascii="Times New Roman" w:hAnsi="Times New Roman"/>
          <w:i/>
          <w:iCs/>
          <w:sz w:val="24"/>
          <w:szCs w:val="24"/>
        </w:rPr>
        <w:t>Gender and Development: Critical Concepts in Development Studies</w:t>
      </w:r>
      <w:r w:rsidRPr="0085595A">
        <w:rPr>
          <w:rFonts w:ascii="Times New Roman" w:hAnsi="Times New Roman"/>
          <w:sz w:val="24"/>
          <w:szCs w:val="24"/>
        </w:rPr>
        <w:t>. London: Routledge, pp. 397–409.</w:t>
      </w:r>
    </w:p>
    <w:p w14:paraId="5E40199F" w14:textId="581758F1"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Clarke C (2016) Ethics and Economic Governance: Using Adam Smith to understand the global financial crisis. Available at: https://www.routledge.com/products/9781138840348 (access </w:t>
      </w:r>
      <w:r w:rsidR="005323AC">
        <w:rPr>
          <w:rFonts w:ascii="Times New Roman" w:hAnsi="Times New Roman"/>
          <w:sz w:val="24"/>
          <w:szCs w:val="24"/>
        </w:rPr>
        <w:t>20.5.2016</w:t>
      </w:r>
      <w:r w:rsidRPr="0085595A">
        <w:rPr>
          <w:rFonts w:ascii="Times New Roman" w:hAnsi="Times New Roman"/>
          <w:sz w:val="24"/>
          <w:szCs w:val="24"/>
        </w:rPr>
        <w:t>)</w:t>
      </w:r>
    </w:p>
    <w:p w14:paraId="5C23C3CC" w14:textId="1BD89FE6"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Coyle D (2015) GDP: A Brief but Affectionate History (Revised and Expanded edition). Princeton</w:t>
      </w:r>
      <w:r w:rsidR="000908F0">
        <w:rPr>
          <w:rFonts w:ascii="Times New Roman" w:hAnsi="Times New Roman"/>
          <w:sz w:val="24"/>
          <w:szCs w:val="24"/>
        </w:rPr>
        <w:t>, NJ</w:t>
      </w:r>
      <w:r w:rsidRPr="0085595A">
        <w:rPr>
          <w:rFonts w:ascii="Times New Roman" w:hAnsi="Times New Roman"/>
          <w:sz w:val="24"/>
          <w:szCs w:val="24"/>
        </w:rPr>
        <w:t>: Princeton U</w:t>
      </w:r>
      <w:r w:rsidR="000908F0">
        <w:rPr>
          <w:rFonts w:ascii="Times New Roman" w:hAnsi="Times New Roman"/>
          <w:sz w:val="24"/>
          <w:szCs w:val="24"/>
        </w:rPr>
        <w:t xml:space="preserve">niversity </w:t>
      </w:r>
      <w:r w:rsidRPr="0085595A">
        <w:rPr>
          <w:rFonts w:ascii="Times New Roman" w:hAnsi="Times New Roman"/>
          <w:sz w:val="24"/>
          <w:szCs w:val="24"/>
        </w:rPr>
        <w:t>P</w:t>
      </w:r>
      <w:r w:rsidR="000908F0">
        <w:rPr>
          <w:rFonts w:ascii="Times New Roman" w:hAnsi="Times New Roman"/>
          <w:sz w:val="24"/>
          <w:szCs w:val="24"/>
        </w:rPr>
        <w:t>ress</w:t>
      </w:r>
      <w:r w:rsidRPr="0085595A">
        <w:rPr>
          <w:rFonts w:ascii="Times New Roman" w:hAnsi="Times New Roman"/>
          <w:sz w:val="24"/>
          <w:szCs w:val="24"/>
        </w:rPr>
        <w:t>.</w:t>
      </w:r>
    </w:p>
    <w:p w14:paraId="2BE0A80A" w14:textId="643543F9"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Crouch C (2011) The Strange Non-death of Neo-liberalism. </w:t>
      </w:r>
      <w:r w:rsidR="005323AC">
        <w:rPr>
          <w:rFonts w:ascii="Times New Roman" w:hAnsi="Times New Roman"/>
          <w:sz w:val="24"/>
          <w:szCs w:val="24"/>
        </w:rPr>
        <w:t xml:space="preserve">Cambridge: </w:t>
      </w:r>
      <w:r w:rsidRPr="0085595A">
        <w:rPr>
          <w:rFonts w:ascii="Times New Roman" w:hAnsi="Times New Roman"/>
          <w:i/>
          <w:iCs/>
          <w:sz w:val="24"/>
          <w:szCs w:val="24"/>
        </w:rPr>
        <w:t>Polity</w:t>
      </w:r>
      <w:r w:rsidRPr="0085595A">
        <w:rPr>
          <w:rFonts w:ascii="Times New Roman" w:hAnsi="Times New Roman"/>
          <w:sz w:val="24"/>
          <w:szCs w:val="24"/>
        </w:rPr>
        <w:t>.</w:t>
      </w:r>
    </w:p>
    <w:p w14:paraId="649B5BDA"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Dalla Costa M and James S (1973) </w:t>
      </w:r>
      <w:r w:rsidRPr="0085595A">
        <w:rPr>
          <w:rFonts w:ascii="Times New Roman" w:hAnsi="Times New Roman"/>
          <w:i/>
          <w:iCs/>
          <w:sz w:val="24"/>
          <w:szCs w:val="24"/>
        </w:rPr>
        <w:t>The Power of Women and the Subversion of the Community</w:t>
      </w:r>
      <w:r w:rsidRPr="0085595A">
        <w:rPr>
          <w:rFonts w:ascii="Times New Roman" w:hAnsi="Times New Roman"/>
          <w:sz w:val="24"/>
          <w:szCs w:val="24"/>
        </w:rPr>
        <w:t>. London: Falling Wall Press.</w:t>
      </w:r>
    </w:p>
    <w:p w14:paraId="371F9A54" w14:textId="76E983FC"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Davies W (2014) </w:t>
      </w:r>
      <w:r w:rsidRPr="0085595A">
        <w:rPr>
          <w:rFonts w:ascii="Times New Roman" w:hAnsi="Times New Roman"/>
          <w:i/>
          <w:iCs/>
          <w:sz w:val="24"/>
          <w:szCs w:val="24"/>
        </w:rPr>
        <w:t>The Limits of Neoliberalism: Authority, Sovereignty and the Logic of Competition.</w:t>
      </w:r>
      <w:r w:rsidR="005323AC">
        <w:rPr>
          <w:rFonts w:ascii="Times New Roman" w:hAnsi="Times New Roman"/>
          <w:iCs/>
          <w:sz w:val="24"/>
          <w:szCs w:val="24"/>
        </w:rPr>
        <w:t xml:space="preserve"> Thousand Oaks, CA: Sage.</w:t>
      </w:r>
    </w:p>
    <w:p w14:paraId="52706414"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lastRenderedPageBreak/>
        <w:t>Davies W, Montgomerie J and Wallin S (2015) Financial Melancholia: Mental Health and Indebtedness. Political Economy Research Centre, London.</w:t>
      </w:r>
    </w:p>
    <w:p w14:paraId="3CBC2BC2"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Deville J (2015) Lived Economies of Default: Consumer Credit, Debt Collection and the Capture of Affect, CRESC. Routledge.</w:t>
      </w:r>
    </w:p>
    <w:p w14:paraId="19E778D0"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Disney R, Bridges S and Gathergood J (2008) Drivers of Over­indebtedness: Report to the Department for Business, Enterprise and Regulatory Reform. Centre for Policy Evaluation, Nottingham.</w:t>
      </w:r>
    </w:p>
    <w:p w14:paraId="6012740A" w14:textId="12BBF8AF"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Dorling D (2014) </w:t>
      </w:r>
      <w:r w:rsidRPr="0085595A">
        <w:rPr>
          <w:rFonts w:ascii="Times New Roman" w:hAnsi="Times New Roman"/>
          <w:i/>
          <w:iCs/>
          <w:sz w:val="24"/>
          <w:szCs w:val="24"/>
        </w:rPr>
        <w:t>All That Is Solid: The Great Housing Disaster</w:t>
      </w:r>
      <w:r w:rsidRPr="0085595A">
        <w:rPr>
          <w:rFonts w:ascii="Times New Roman" w:hAnsi="Times New Roman"/>
          <w:sz w:val="24"/>
          <w:szCs w:val="24"/>
        </w:rPr>
        <w:t xml:space="preserve">. </w:t>
      </w:r>
      <w:r w:rsidR="005323AC">
        <w:rPr>
          <w:rFonts w:ascii="Times New Roman" w:hAnsi="Times New Roman"/>
          <w:sz w:val="24"/>
          <w:szCs w:val="24"/>
        </w:rPr>
        <w:t xml:space="preserve">London: </w:t>
      </w:r>
      <w:r w:rsidRPr="0085595A">
        <w:rPr>
          <w:rFonts w:ascii="Times New Roman" w:hAnsi="Times New Roman"/>
          <w:sz w:val="24"/>
          <w:szCs w:val="24"/>
        </w:rPr>
        <w:t>Penguin UK.</w:t>
      </w:r>
    </w:p>
    <w:p w14:paraId="3EFA917A"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Dowling E and Harvie D (2014) Harnessing the Social: State, Crisis and (Big) Society. </w:t>
      </w:r>
      <w:r w:rsidRPr="0085595A">
        <w:rPr>
          <w:rFonts w:ascii="Times New Roman" w:hAnsi="Times New Roman"/>
          <w:i/>
          <w:iCs/>
          <w:sz w:val="24"/>
          <w:szCs w:val="24"/>
        </w:rPr>
        <w:t>Sociology</w:t>
      </w:r>
      <w:r w:rsidRPr="0085595A">
        <w:rPr>
          <w:rFonts w:ascii="Times New Roman" w:hAnsi="Times New Roman"/>
          <w:sz w:val="24"/>
          <w:szCs w:val="24"/>
        </w:rPr>
        <w:t xml:space="preserve"> 48: 869–886. DOI:10.1177/0038038514539060</w:t>
      </w:r>
    </w:p>
    <w:p w14:paraId="2DABDA1A" w14:textId="5A9F8976"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Dunaway WA (2015) The Double Register of History: Situating the Forgotten Woman and Her Household in Capitalist Commodity Chains. </w:t>
      </w:r>
      <w:r w:rsidR="004C528F">
        <w:rPr>
          <w:rFonts w:ascii="Times New Roman" w:hAnsi="Times New Roman"/>
          <w:i/>
          <w:iCs/>
          <w:sz w:val="24"/>
          <w:szCs w:val="24"/>
        </w:rPr>
        <w:t>Journal of</w:t>
      </w:r>
      <w:r w:rsidRPr="0085595A">
        <w:rPr>
          <w:rFonts w:ascii="Times New Roman" w:hAnsi="Times New Roman"/>
          <w:i/>
          <w:iCs/>
          <w:sz w:val="24"/>
          <w:szCs w:val="24"/>
        </w:rPr>
        <w:t xml:space="preserve"> World-Syst</w:t>
      </w:r>
      <w:r w:rsidR="004C528F">
        <w:rPr>
          <w:rFonts w:ascii="Times New Roman" w:hAnsi="Times New Roman"/>
          <w:i/>
          <w:iCs/>
          <w:sz w:val="24"/>
          <w:szCs w:val="24"/>
        </w:rPr>
        <w:t>em</w:t>
      </w:r>
      <w:r w:rsidRPr="0085595A">
        <w:rPr>
          <w:rFonts w:ascii="Times New Roman" w:hAnsi="Times New Roman"/>
          <w:i/>
          <w:iCs/>
          <w:sz w:val="24"/>
          <w:szCs w:val="24"/>
        </w:rPr>
        <w:t xml:space="preserve"> Res</w:t>
      </w:r>
      <w:r w:rsidR="004C528F">
        <w:rPr>
          <w:rFonts w:ascii="Times New Roman" w:hAnsi="Times New Roman"/>
          <w:i/>
          <w:iCs/>
          <w:sz w:val="24"/>
          <w:szCs w:val="24"/>
        </w:rPr>
        <w:t>earch</w:t>
      </w:r>
      <w:r w:rsidRPr="0085595A">
        <w:rPr>
          <w:rFonts w:ascii="Times New Roman" w:hAnsi="Times New Roman"/>
          <w:sz w:val="24"/>
          <w:szCs w:val="24"/>
        </w:rPr>
        <w:t xml:space="preserve"> 7, 2. DOI:10.5195/jwsr.2001.182</w:t>
      </w:r>
    </w:p>
    <w:p w14:paraId="34DAD6B0" w14:textId="504010F6"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Elias J and Gunawardana S (2013) The Global Political Economy of the Household in Asia: An Introduction. In: </w:t>
      </w:r>
      <w:r w:rsidRPr="0085595A">
        <w:rPr>
          <w:rFonts w:ascii="Times New Roman" w:hAnsi="Times New Roman"/>
          <w:i/>
          <w:iCs/>
          <w:sz w:val="24"/>
          <w:szCs w:val="24"/>
        </w:rPr>
        <w:t>The Global Political Economy of the Household in Asia</w:t>
      </w:r>
      <w:r w:rsidRPr="0085595A">
        <w:rPr>
          <w:rFonts w:ascii="Times New Roman" w:hAnsi="Times New Roman"/>
          <w:sz w:val="24"/>
          <w:szCs w:val="24"/>
        </w:rPr>
        <w:t xml:space="preserve">. </w:t>
      </w:r>
      <w:r w:rsidR="005323AC">
        <w:rPr>
          <w:rFonts w:ascii="Times New Roman" w:hAnsi="Times New Roman"/>
          <w:sz w:val="24"/>
          <w:szCs w:val="24"/>
        </w:rPr>
        <w:t xml:space="preserve">Basingstoke: Palgrave, </w:t>
      </w:r>
      <w:r w:rsidRPr="0085595A">
        <w:rPr>
          <w:rFonts w:ascii="Times New Roman" w:hAnsi="Times New Roman"/>
          <w:sz w:val="24"/>
          <w:szCs w:val="24"/>
        </w:rPr>
        <w:t>1–14.</w:t>
      </w:r>
    </w:p>
    <w:p w14:paraId="4A6ADD1A"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Elias J and Roberts A (2016) Feminist Global Political Economies of the Everyday: From Bananas to Bingo. </w:t>
      </w:r>
      <w:r w:rsidRPr="0085595A">
        <w:rPr>
          <w:rFonts w:ascii="Times New Roman" w:hAnsi="Times New Roman"/>
          <w:i/>
          <w:iCs/>
          <w:sz w:val="24"/>
          <w:szCs w:val="24"/>
        </w:rPr>
        <w:t xml:space="preserve">Globalizations </w:t>
      </w:r>
      <w:r w:rsidRPr="0085595A">
        <w:rPr>
          <w:rFonts w:ascii="Times New Roman" w:hAnsi="Times New Roman"/>
          <w:sz w:val="24"/>
          <w:szCs w:val="24"/>
        </w:rPr>
        <w:t>1–14. DOI:10.1080/14747731.2016.1155797</w:t>
      </w:r>
    </w:p>
    <w:p w14:paraId="00B10D02" w14:textId="52A525C2"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Elson D (2013) Economic crises from the 1980s to the 2010s: a gender analysis. In: Rai SM and Waylen G (eds.) </w:t>
      </w:r>
      <w:r w:rsidRPr="0085595A">
        <w:rPr>
          <w:rFonts w:ascii="Times New Roman" w:hAnsi="Times New Roman"/>
          <w:i/>
          <w:iCs/>
          <w:sz w:val="24"/>
          <w:szCs w:val="24"/>
        </w:rPr>
        <w:t>New Frontiers in Feminist Political Economy</w:t>
      </w:r>
      <w:r w:rsidRPr="0085595A">
        <w:rPr>
          <w:rFonts w:ascii="Times New Roman" w:hAnsi="Times New Roman"/>
          <w:sz w:val="24"/>
          <w:szCs w:val="24"/>
        </w:rPr>
        <w:t xml:space="preserve">. </w:t>
      </w:r>
      <w:r w:rsidR="005323AC">
        <w:rPr>
          <w:rFonts w:ascii="Times New Roman" w:hAnsi="Times New Roman"/>
          <w:sz w:val="24"/>
          <w:szCs w:val="24"/>
        </w:rPr>
        <w:t xml:space="preserve">London: </w:t>
      </w:r>
      <w:r w:rsidRPr="0085595A">
        <w:rPr>
          <w:rFonts w:ascii="Times New Roman" w:hAnsi="Times New Roman"/>
          <w:sz w:val="24"/>
          <w:szCs w:val="24"/>
        </w:rPr>
        <w:t>Routledge.</w:t>
      </w:r>
    </w:p>
    <w:p w14:paraId="234CC20C" w14:textId="3F702AEC"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Elson D (2012) Social Reproduction in the Global Crisis: Rapid Recovery or Long-Lasting Depletion? In: Utting P, Razavi S and Buchholz, RV (eds.), </w:t>
      </w:r>
      <w:r w:rsidRPr="0085595A">
        <w:rPr>
          <w:rFonts w:ascii="Times New Roman" w:hAnsi="Times New Roman"/>
          <w:i/>
          <w:iCs/>
          <w:sz w:val="24"/>
          <w:szCs w:val="24"/>
        </w:rPr>
        <w:t>The Global Crisis and Transformative Social Change, International Political Economy Series.</w:t>
      </w:r>
      <w:r w:rsidRPr="0085595A">
        <w:rPr>
          <w:rFonts w:ascii="Times New Roman" w:hAnsi="Times New Roman"/>
          <w:sz w:val="24"/>
          <w:szCs w:val="24"/>
        </w:rPr>
        <w:t xml:space="preserve"> </w:t>
      </w:r>
      <w:r w:rsidR="005323AC">
        <w:rPr>
          <w:rFonts w:ascii="Times New Roman" w:hAnsi="Times New Roman"/>
          <w:sz w:val="24"/>
          <w:szCs w:val="24"/>
        </w:rPr>
        <w:t xml:space="preserve">Basingstoke: </w:t>
      </w:r>
      <w:r w:rsidRPr="0085595A">
        <w:rPr>
          <w:rFonts w:ascii="Times New Roman" w:hAnsi="Times New Roman"/>
          <w:sz w:val="24"/>
          <w:szCs w:val="24"/>
        </w:rPr>
        <w:t>Palgrave, 63–80.</w:t>
      </w:r>
    </w:p>
    <w:p w14:paraId="52BD024D"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lastRenderedPageBreak/>
        <w:t xml:space="preserve">Elson D and Cagatay N (2000) The Social Content of Macroeconomic Policies. </w:t>
      </w:r>
      <w:r w:rsidRPr="0085595A">
        <w:rPr>
          <w:rFonts w:ascii="Times New Roman" w:hAnsi="Times New Roman"/>
          <w:i/>
          <w:iCs/>
          <w:sz w:val="24"/>
          <w:szCs w:val="24"/>
        </w:rPr>
        <w:t>World Dev</w:t>
      </w:r>
      <w:r w:rsidRPr="0085595A">
        <w:rPr>
          <w:rFonts w:ascii="Times New Roman" w:hAnsi="Times New Roman"/>
          <w:sz w:val="24"/>
          <w:szCs w:val="24"/>
        </w:rPr>
        <w:t>. 28: 1347–1364.</w:t>
      </w:r>
    </w:p>
    <w:p w14:paraId="380E354D" w14:textId="30630C9C"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Elson D and Pearson R (1981) “Nimble Fingers Make Cheap Workers”: An Analysis of Women’s Employment in Third World Export Manufacturing. </w:t>
      </w:r>
      <w:r w:rsidRPr="0085595A">
        <w:rPr>
          <w:rFonts w:ascii="Times New Roman" w:hAnsi="Times New Roman"/>
          <w:i/>
          <w:iCs/>
          <w:sz w:val="24"/>
          <w:szCs w:val="24"/>
        </w:rPr>
        <w:t>Fem</w:t>
      </w:r>
      <w:r w:rsidR="004C528F">
        <w:rPr>
          <w:rFonts w:ascii="Times New Roman" w:hAnsi="Times New Roman"/>
          <w:i/>
          <w:iCs/>
          <w:sz w:val="24"/>
          <w:szCs w:val="24"/>
        </w:rPr>
        <w:t>inist Review</w:t>
      </w:r>
      <w:r w:rsidRPr="0085595A">
        <w:rPr>
          <w:rFonts w:ascii="Times New Roman" w:hAnsi="Times New Roman"/>
          <w:i/>
          <w:iCs/>
          <w:sz w:val="24"/>
          <w:szCs w:val="24"/>
        </w:rPr>
        <w:t xml:space="preserve">. </w:t>
      </w:r>
      <w:r w:rsidRPr="0085595A">
        <w:rPr>
          <w:rFonts w:ascii="Times New Roman" w:hAnsi="Times New Roman"/>
          <w:sz w:val="24"/>
          <w:szCs w:val="24"/>
        </w:rPr>
        <w:t>7: 87–107. DOI:10.1057/fr.1981.6</w:t>
      </w:r>
    </w:p>
    <w:p w14:paraId="141FADBB" w14:textId="18015988"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Evans M (2015) Feminism and the implications of austerity. </w:t>
      </w:r>
      <w:r w:rsidR="004C528F" w:rsidRPr="0085595A">
        <w:rPr>
          <w:rFonts w:ascii="Times New Roman" w:hAnsi="Times New Roman"/>
          <w:i/>
          <w:iCs/>
          <w:sz w:val="24"/>
          <w:szCs w:val="24"/>
        </w:rPr>
        <w:t>Fem</w:t>
      </w:r>
      <w:r w:rsidR="004C528F">
        <w:rPr>
          <w:rFonts w:ascii="Times New Roman" w:hAnsi="Times New Roman"/>
          <w:i/>
          <w:iCs/>
          <w:sz w:val="24"/>
          <w:szCs w:val="24"/>
        </w:rPr>
        <w:t>inist Review</w:t>
      </w:r>
      <w:r w:rsidR="004C528F" w:rsidRPr="0085595A">
        <w:rPr>
          <w:rFonts w:ascii="Times New Roman" w:hAnsi="Times New Roman"/>
          <w:sz w:val="24"/>
          <w:szCs w:val="24"/>
        </w:rPr>
        <w:t xml:space="preserve"> </w:t>
      </w:r>
      <w:r w:rsidRPr="0085595A">
        <w:rPr>
          <w:rFonts w:ascii="Times New Roman" w:hAnsi="Times New Roman"/>
          <w:sz w:val="24"/>
          <w:szCs w:val="24"/>
        </w:rPr>
        <w:t>109: 146–155. DOI:10.1057/fr.2014.39</w:t>
      </w:r>
    </w:p>
    <w:p w14:paraId="1E58A1D9" w14:textId="607B0A0D"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Federici S (2012) </w:t>
      </w:r>
      <w:r w:rsidRPr="0085595A">
        <w:rPr>
          <w:rFonts w:ascii="Times New Roman" w:hAnsi="Times New Roman"/>
          <w:i/>
          <w:iCs/>
          <w:sz w:val="24"/>
          <w:szCs w:val="24"/>
        </w:rPr>
        <w:t>Revolution At Point Zero – Housework, Reproduction and Feminist Struggle</w:t>
      </w:r>
      <w:r w:rsidRPr="0085595A">
        <w:rPr>
          <w:rFonts w:ascii="Times New Roman" w:hAnsi="Times New Roman"/>
          <w:sz w:val="24"/>
          <w:szCs w:val="24"/>
        </w:rPr>
        <w:t>. New York</w:t>
      </w:r>
      <w:r w:rsidR="000908F0">
        <w:rPr>
          <w:rFonts w:ascii="Times New Roman" w:hAnsi="Times New Roman"/>
          <w:sz w:val="24"/>
          <w:szCs w:val="24"/>
        </w:rPr>
        <w:t>, NY</w:t>
      </w:r>
      <w:r w:rsidRPr="0085595A">
        <w:rPr>
          <w:rFonts w:ascii="Times New Roman" w:hAnsi="Times New Roman"/>
          <w:sz w:val="24"/>
          <w:szCs w:val="24"/>
        </w:rPr>
        <w:t xml:space="preserve"> and London: PM Press.</w:t>
      </w:r>
    </w:p>
    <w:p w14:paraId="4945BD2D"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Fee T (1976) Domestic Labor: An Analysis of Housework and its Relation to the Production Process. </w:t>
      </w:r>
      <w:r w:rsidRPr="0085595A">
        <w:rPr>
          <w:rFonts w:ascii="Times New Roman" w:hAnsi="Times New Roman"/>
          <w:i/>
          <w:iCs/>
          <w:sz w:val="24"/>
          <w:szCs w:val="24"/>
        </w:rPr>
        <w:t>Rev. Radic. Polit. Econ</w:t>
      </w:r>
      <w:r w:rsidRPr="0085595A">
        <w:rPr>
          <w:rFonts w:ascii="Times New Roman" w:hAnsi="Times New Roman"/>
          <w:sz w:val="24"/>
          <w:szCs w:val="24"/>
        </w:rPr>
        <w:t>. 8: i–8. DOI:10.1177/048661347600800101</w:t>
      </w:r>
    </w:p>
    <w:p w14:paraId="13773BCB" w14:textId="3676628C"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Fehlberg B (1997) </w:t>
      </w:r>
      <w:r w:rsidRPr="0085595A">
        <w:rPr>
          <w:rFonts w:ascii="Times New Roman" w:hAnsi="Times New Roman"/>
          <w:i/>
          <w:iCs/>
          <w:sz w:val="24"/>
          <w:szCs w:val="24"/>
        </w:rPr>
        <w:t>Sexually Transmitted Debt: Surety Experience and English Law</w:t>
      </w:r>
      <w:r w:rsidRPr="0085595A">
        <w:rPr>
          <w:rFonts w:ascii="Times New Roman" w:hAnsi="Times New Roman"/>
          <w:sz w:val="24"/>
          <w:szCs w:val="24"/>
        </w:rPr>
        <w:t>. Oxford: Oxford U</w:t>
      </w:r>
      <w:r w:rsidR="000908F0">
        <w:rPr>
          <w:rFonts w:ascii="Times New Roman" w:hAnsi="Times New Roman"/>
          <w:sz w:val="24"/>
          <w:szCs w:val="24"/>
        </w:rPr>
        <w:t>niversity Press</w:t>
      </w:r>
      <w:r w:rsidRPr="0085595A">
        <w:rPr>
          <w:rFonts w:ascii="Times New Roman" w:hAnsi="Times New Roman"/>
          <w:sz w:val="24"/>
          <w:szCs w:val="24"/>
        </w:rPr>
        <w:t>.</w:t>
      </w:r>
    </w:p>
    <w:p w14:paraId="603DA96B" w14:textId="44D7A0D5"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Fine B (2002) </w:t>
      </w:r>
      <w:r w:rsidRPr="0085595A">
        <w:rPr>
          <w:rFonts w:ascii="Times New Roman" w:hAnsi="Times New Roman"/>
          <w:i/>
          <w:iCs/>
          <w:sz w:val="24"/>
          <w:szCs w:val="24"/>
        </w:rPr>
        <w:t>Women’s Employment and the Capitalist Family: Towards a Political Economy of Gender and Labour Markets</w:t>
      </w:r>
      <w:r w:rsidRPr="0085595A">
        <w:rPr>
          <w:rFonts w:ascii="Times New Roman" w:hAnsi="Times New Roman"/>
          <w:sz w:val="24"/>
          <w:szCs w:val="24"/>
        </w:rPr>
        <w:t xml:space="preserve">. </w:t>
      </w:r>
      <w:r w:rsidR="005323AC">
        <w:rPr>
          <w:rFonts w:ascii="Times New Roman" w:hAnsi="Times New Roman"/>
          <w:sz w:val="24"/>
          <w:szCs w:val="24"/>
        </w:rPr>
        <w:t>Abingdon:</w:t>
      </w:r>
      <w:r w:rsidRPr="0085595A">
        <w:rPr>
          <w:rFonts w:ascii="Times New Roman" w:hAnsi="Times New Roman"/>
          <w:sz w:val="24"/>
          <w:szCs w:val="24"/>
        </w:rPr>
        <w:t xml:space="preserve"> Routledge.</w:t>
      </w:r>
    </w:p>
    <w:p w14:paraId="3899636F"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Floro M and Dymski G (2000) Financial Crisis, Gender, and Power: An Analytical Framework. </w:t>
      </w:r>
      <w:r w:rsidRPr="0085595A">
        <w:rPr>
          <w:rFonts w:ascii="Times New Roman" w:hAnsi="Times New Roman"/>
          <w:i/>
          <w:iCs/>
          <w:sz w:val="24"/>
          <w:szCs w:val="24"/>
        </w:rPr>
        <w:t>World Dev</w:t>
      </w:r>
      <w:r w:rsidRPr="0085595A">
        <w:rPr>
          <w:rFonts w:ascii="Times New Roman" w:hAnsi="Times New Roman"/>
          <w:sz w:val="24"/>
          <w:szCs w:val="24"/>
        </w:rPr>
        <w:t>. 28: 1269–1283. DOI:10.1016/S0305-750X(00)00025-5</w:t>
      </w:r>
    </w:p>
    <w:p w14:paraId="6F8872F0" w14:textId="387E185A"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Folbre N (2006) Measuring Care: Gender, Empowerment, and the Care Economy. </w:t>
      </w:r>
      <w:r w:rsidR="004C528F">
        <w:rPr>
          <w:rFonts w:ascii="Times New Roman" w:hAnsi="Times New Roman"/>
          <w:i/>
          <w:iCs/>
          <w:sz w:val="24"/>
          <w:szCs w:val="24"/>
        </w:rPr>
        <w:t>Journal of Human Development</w:t>
      </w:r>
      <w:r w:rsidRPr="0085595A">
        <w:rPr>
          <w:rFonts w:ascii="Times New Roman" w:hAnsi="Times New Roman"/>
          <w:sz w:val="24"/>
          <w:szCs w:val="24"/>
        </w:rPr>
        <w:t xml:space="preserve"> 7: 183–199. DOI:10.1080/14649880600768512</w:t>
      </w:r>
    </w:p>
    <w:p w14:paraId="60AE4451" w14:textId="2C5CA9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Fraser N (2014) Can society be commodities all the way down? Post-Polanyian reflections on capitalist crisis. </w:t>
      </w:r>
      <w:r w:rsidR="004C528F">
        <w:rPr>
          <w:rFonts w:ascii="Times New Roman" w:hAnsi="Times New Roman"/>
          <w:i/>
          <w:iCs/>
          <w:sz w:val="24"/>
          <w:szCs w:val="24"/>
        </w:rPr>
        <w:t>Economy and Society</w:t>
      </w:r>
      <w:r w:rsidRPr="0085595A">
        <w:rPr>
          <w:rFonts w:ascii="Times New Roman" w:hAnsi="Times New Roman"/>
          <w:sz w:val="24"/>
          <w:szCs w:val="24"/>
        </w:rPr>
        <w:t xml:space="preserve"> 43: 541–558. DOI:10.1080/03085147.2014.898822</w:t>
      </w:r>
    </w:p>
    <w:p w14:paraId="187FBD42" w14:textId="1F41E1B3"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Gamble A (2014) </w:t>
      </w:r>
      <w:r w:rsidRPr="0085595A">
        <w:rPr>
          <w:rFonts w:ascii="Times New Roman" w:hAnsi="Times New Roman"/>
          <w:i/>
          <w:iCs/>
          <w:sz w:val="24"/>
          <w:szCs w:val="24"/>
        </w:rPr>
        <w:t>Crisis Without End?: The Unravelling of Western Prosperity</w:t>
      </w:r>
      <w:r w:rsidRPr="0085595A">
        <w:rPr>
          <w:rFonts w:ascii="Times New Roman" w:hAnsi="Times New Roman"/>
          <w:sz w:val="24"/>
          <w:szCs w:val="24"/>
        </w:rPr>
        <w:t xml:space="preserve">. </w:t>
      </w:r>
      <w:r w:rsidR="005323AC">
        <w:rPr>
          <w:rFonts w:ascii="Times New Roman" w:hAnsi="Times New Roman"/>
          <w:sz w:val="24"/>
          <w:szCs w:val="24"/>
        </w:rPr>
        <w:t>Basingstoke:</w:t>
      </w:r>
      <w:r w:rsidRPr="0085595A">
        <w:rPr>
          <w:rFonts w:ascii="Times New Roman" w:hAnsi="Times New Roman"/>
          <w:sz w:val="24"/>
          <w:szCs w:val="24"/>
        </w:rPr>
        <w:t xml:space="preserve"> Palgrave Macmillan.</w:t>
      </w:r>
    </w:p>
    <w:p w14:paraId="778C3AAE" w14:textId="3D7C4D18"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lastRenderedPageBreak/>
        <w:t xml:space="preserve">Goddard VA (2000) </w:t>
      </w:r>
      <w:r w:rsidRPr="0085595A">
        <w:rPr>
          <w:rFonts w:ascii="Times New Roman" w:hAnsi="Times New Roman"/>
          <w:i/>
          <w:iCs/>
          <w:sz w:val="24"/>
          <w:szCs w:val="24"/>
        </w:rPr>
        <w:t>Gender, Agency, and Change: Anthropological Perspectives</w:t>
      </w:r>
      <w:r w:rsidRPr="0085595A">
        <w:rPr>
          <w:rFonts w:ascii="Times New Roman" w:hAnsi="Times New Roman"/>
          <w:sz w:val="24"/>
          <w:szCs w:val="24"/>
        </w:rPr>
        <w:t xml:space="preserve">. </w:t>
      </w:r>
      <w:r w:rsidR="005323AC">
        <w:rPr>
          <w:rFonts w:ascii="Times New Roman" w:hAnsi="Times New Roman"/>
          <w:sz w:val="24"/>
          <w:szCs w:val="24"/>
        </w:rPr>
        <w:t xml:space="preserve">Abingdon: </w:t>
      </w:r>
      <w:r w:rsidRPr="0085595A">
        <w:rPr>
          <w:rFonts w:ascii="Times New Roman" w:hAnsi="Times New Roman"/>
          <w:sz w:val="24"/>
          <w:szCs w:val="24"/>
        </w:rPr>
        <w:t>Psychology Press.</w:t>
      </w:r>
    </w:p>
    <w:p w14:paraId="59B41DC5" w14:textId="7759FEBB"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Goode J (2010) The role of gender dynamics in decisions on credit and debt in low income families</w:t>
      </w:r>
      <w:r w:rsidRPr="0085595A">
        <w:rPr>
          <w:rFonts w:ascii="Times New Roman" w:hAnsi="Times New Roman"/>
          <w:i/>
          <w:iCs/>
          <w:sz w:val="24"/>
          <w:szCs w:val="24"/>
        </w:rPr>
        <w:t>. Crit</w:t>
      </w:r>
      <w:r w:rsidR="004C528F">
        <w:rPr>
          <w:rFonts w:ascii="Times New Roman" w:hAnsi="Times New Roman"/>
          <w:i/>
          <w:iCs/>
          <w:sz w:val="24"/>
          <w:szCs w:val="24"/>
        </w:rPr>
        <w:t>ical</w:t>
      </w:r>
      <w:r w:rsidRPr="0085595A">
        <w:rPr>
          <w:rFonts w:ascii="Times New Roman" w:hAnsi="Times New Roman"/>
          <w:i/>
          <w:iCs/>
          <w:sz w:val="24"/>
          <w:szCs w:val="24"/>
        </w:rPr>
        <w:t xml:space="preserve"> Soc</w:t>
      </w:r>
      <w:r w:rsidR="004C528F">
        <w:rPr>
          <w:rFonts w:ascii="Times New Roman" w:hAnsi="Times New Roman"/>
          <w:i/>
          <w:iCs/>
          <w:sz w:val="24"/>
          <w:szCs w:val="24"/>
        </w:rPr>
        <w:t>ial</w:t>
      </w:r>
      <w:r w:rsidRPr="0085595A">
        <w:rPr>
          <w:rFonts w:ascii="Times New Roman" w:hAnsi="Times New Roman"/>
          <w:i/>
          <w:iCs/>
          <w:sz w:val="24"/>
          <w:szCs w:val="24"/>
        </w:rPr>
        <w:t xml:space="preserve"> Policy</w:t>
      </w:r>
      <w:r w:rsidRPr="0085595A">
        <w:rPr>
          <w:rFonts w:ascii="Times New Roman" w:hAnsi="Times New Roman"/>
          <w:sz w:val="24"/>
          <w:szCs w:val="24"/>
        </w:rPr>
        <w:t xml:space="preserve"> 30: 99–119. DOI:10.1177/0261018309350810</w:t>
      </w:r>
    </w:p>
    <w:p w14:paraId="6DE6F271" w14:textId="5FAFBC2A"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Harris O (1984) Households as natural units. In: </w:t>
      </w:r>
      <w:r w:rsidRPr="0085595A">
        <w:rPr>
          <w:rFonts w:ascii="Times New Roman" w:hAnsi="Times New Roman"/>
          <w:i/>
          <w:iCs/>
          <w:sz w:val="24"/>
          <w:szCs w:val="24"/>
        </w:rPr>
        <w:t>Of Marriage and the Market : Women’s Subordination Internationally and Its Lessons</w:t>
      </w:r>
      <w:r w:rsidRPr="0085595A">
        <w:rPr>
          <w:rFonts w:ascii="Times New Roman" w:hAnsi="Times New Roman"/>
          <w:sz w:val="24"/>
          <w:szCs w:val="24"/>
        </w:rPr>
        <w:t xml:space="preserve">. </w:t>
      </w:r>
      <w:r w:rsidR="005323AC">
        <w:rPr>
          <w:rFonts w:ascii="Times New Roman" w:hAnsi="Times New Roman"/>
          <w:sz w:val="24"/>
          <w:szCs w:val="24"/>
        </w:rPr>
        <w:t>Abingdon</w:t>
      </w:r>
      <w:r w:rsidRPr="0085595A">
        <w:rPr>
          <w:rFonts w:ascii="Times New Roman" w:hAnsi="Times New Roman"/>
          <w:sz w:val="24"/>
          <w:szCs w:val="24"/>
        </w:rPr>
        <w:t xml:space="preserve">: </w:t>
      </w:r>
      <w:r w:rsidR="005323AC">
        <w:rPr>
          <w:rFonts w:ascii="Times New Roman" w:hAnsi="Times New Roman"/>
          <w:sz w:val="24"/>
          <w:szCs w:val="24"/>
        </w:rPr>
        <w:t>Routledge.</w:t>
      </w:r>
    </w:p>
    <w:p w14:paraId="4FEFDE1F" w14:textId="73D26F12"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Hay C (2013) </w:t>
      </w:r>
      <w:r w:rsidRPr="0085595A">
        <w:rPr>
          <w:rFonts w:ascii="Times New Roman" w:hAnsi="Times New Roman"/>
          <w:i/>
          <w:iCs/>
          <w:sz w:val="24"/>
          <w:szCs w:val="24"/>
        </w:rPr>
        <w:t>The Failure of Anglo-liberal Capitalism</w:t>
      </w:r>
      <w:r w:rsidRPr="0085595A">
        <w:rPr>
          <w:rFonts w:ascii="Times New Roman" w:hAnsi="Times New Roman"/>
          <w:sz w:val="24"/>
          <w:szCs w:val="24"/>
        </w:rPr>
        <w:t xml:space="preserve">. </w:t>
      </w:r>
      <w:r w:rsidR="005323AC">
        <w:rPr>
          <w:rFonts w:ascii="Times New Roman" w:hAnsi="Times New Roman"/>
          <w:sz w:val="24"/>
          <w:szCs w:val="24"/>
        </w:rPr>
        <w:t>Basingstoke:</w:t>
      </w:r>
      <w:r w:rsidRPr="0085595A">
        <w:rPr>
          <w:rFonts w:ascii="Times New Roman" w:hAnsi="Times New Roman"/>
          <w:sz w:val="24"/>
          <w:szCs w:val="24"/>
        </w:rPr>
        <w:t xml:space="preserve"> Palgrave Macmillan.</w:t>
      </w:r>
    </w:p>
    <w:p w14:paraId="40293BE1" w14:textId="0DCB7F14"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Himmelweit S (1995) The discovery of “unpaid work”: the social consequences of the expansion of “work.” </w:t>
      </w:r>
      <w:r w:rsidRPr="0085595A">
        <w:rPr>
          <w:rFonts w:ascii="Times New Roman" w:hAnsi="Times New Roman"/>
          <w:i/>
          <w:iCs/>
          <w:sz w:val="24"/>
          <w:szCs w:val="24"/>
        </w:rPr>
        <w:t>Fem</w:t>
      </w:r>
      <w:r w:rsidR="004C528F">
        <w:rPr>
          <w:rFonts w:ascii="Times New Roman" w:hAnsi="Times New Roman"/>
          <w:i/>
          <w:iCs/>
          <w:sz w:val="24"/>
          <w:szCs w:val="24"/>
        </w:rPr>
        <w:t>inist</w:t>
      </w:r>
      <w:r w:rsidRPr="0085595A">
        <w:rPr>
          <w:rFonts w:ascii="Times New Roman" w:hAnsi="Times New Roman"/>
          <w:i/>
          <w:iCs/>
          <w:sz w:val="24"/>
          <w:szCs w:val="24"/>
        </w:rPr>
        <w:t xml:space="preserve"> Econ</w:t>
      </w:r>
      <w:r w:rsidR="004C528F">
        <w:rPr>
          <w:rFonts w:ascii="Times New Roman" w:hAnsi="Times New Roman"/>
          <w:i/>
          <w:iCs/>
          <w:sz w:val="24"/>
          <w:szCs w:val="24"/>
        </w:rPr>
        <w:t>omics.</w:t>
      </w:r>
      <w:r w:rsidRPr="0085595A">
        <w:rPr>
          <w:rFonts w:ascii="Times New Roman" w:hAnsi="Times New Roman"/>
          <w:sz w:val="24"/>
          <w:szCs w:val="24"/>
        </w:rPr>
        <w:t xml:space="preserve"> 1: 1–19. DOI:10.1080/714042229</w:t>
      </w:r>
    </w:p>
    <w:p w14:paraId="08EB00CE" w14:textId="76E34091"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Hoskyns C and Rai SM (2007) Recasting the Global Political Economy: Counting Women’s Unpaid Work. </w:t>
      </w:r>
      <w:r w:rsidRPr="0085595A">
        <w:rPr>
          <w:rFonts w:ascii="Times New Roman" w:hAnsi="Times New Roman"/>
          <w:i/>
          <w:iCs/>
          <w:sz w:val="24"/>
          <w:szCs w:val="24"/>
        </w:rPr>
        <w:t>New Poli</w:t>
      </w:r>
      <w:r w:rsidR="004C528F">
        <w:rPr>
          <w:rFonts w:ascii="Times New Roman" w:hAnsi="Times New Roman"/>
          <w:i/>
          <w:iCs/>
          <w:sz w:val="24"/>
          <w:szCs w:val="24"/>
        </w:rPr>
        <w:t>tical</w:t>
      </w:r>
      <w:r w:rsidRPr="0085595A">
        <w:rPr>
          <w:rFonts w:ascii="Times New Roman" w:hAnsi="Times New Roman"/>
          <w:i/>
          <w:iCs/>
          <w:sz w:val="24"/>
          <w:szCs w:val="24"/>
        </w:rPr>
        <w:t xml:space="preserve"> Econ</w:t>
      </w:r>
      <w:r w:rsidR="004C528F">
        <w:rPr>
          <w:rFonts w:ascii="Times New Roman" w:hAnsi="Times New Roman"/>
          <w:i/>
          <w:iCs/>
          <w:sz w:val="24"/>
          <w:szCs w:val="24"/>
        </w:rPr>
        <w:t>omy</w:t>
      </w:r>
      <w:r w:rsidRPr="0085595A">
        <w:rPr>
          <w:rFonts w:ascii="Times New Roman" w:hAnsi="Times New Roman"/>
          <w:sz w:val="24"/>
          <w:szCs w:val="24"/>
        </w:rPr>
        <w:t>. 12: 297–317. DOI:10.1080/13563460701485268</w:t>
      </w:r>
    </w:p>
    <w:p w14:paraId="3A8A9F0D" w14:textId="6AFC013E"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Howker E and Malik S (2013) </w:t>
      </w:r>
      <w:r w:rsidRPr="0085595A">
        <w:rPr>
          <w:rFonts w:ascii="Times New Roman" w:hAnsi="Times New Roman"/>
          <w:i/>
          <w:iCs/>
          <w:sz w:val="24"/>
          <w:szCs w:val="24"/>
        </w:rPr>
        <w:t>Jilted Generation: How Britain Has Bankrupted Its Youth</w:t>
      </w:r>
      <w:r w:rsidRPr="0085595A">
        <w:rPr>
          <w:rFonts w:ascii="Times New Roman" w:hAnsi="Times New Roman"/>
          <w:sz w:val="24"/>
          <w:szCs w:val="24"/>
        </w:rPr>
        <w:t xml:space="preserve">. </w:t>
      </w:r>
      <w:r w:rsidR="00B031AE">
        <w:rPr>
          <w:rFonts w:ascii="Times New Roman" w:hAnsi="Times New Roman"/>
          <w:sz w:val="24"/>
          <w:szCs w:val="24"/>
        </w:rPr>
        <w:t>London:</w:t>
      </w:r>
      <w:r w:rsidRPr="0085595A">
        <w:rPr>
          <w:rFonts w:ascii="Times New Roman" w:hAnsi="Times New Roman"/>
          <w:sz w:val="24"/>
          <w:szCs w:val="24"/>
        </w:rPr>
        <w:t xml:space="preserve"> Icon Books, Limited.</w:t>
      </w:r>
    </w:p>
    <w:p w14:paraId="730482BF"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Katz C (2001) Vagabond Capitalism and the Necessity of Social Reproduction. </w:t>
      </w:r>
      <w:r w:rsidRPr="0085595A">
        <w:rPr>
          <w:rFonts w:ascii="Times New Roman" w:hAnsi="Times New Roman"/>
          <w:i/>
          <w:iCs/>
          <w:sz w:val="24"/>
          <w:szCs w:val="24"/>
        </w:rPr>
        <w:t>Antipode</w:t>
      </w:r>
      <w:r w:rsidRPr="0085595A">
        <w:rPr>
          <w:rFonts w:ascii="Times New Roman" w:hAnsi="Times New Roman"/>
          <w:sz w:val="24"/>
          <w:szCs w:val="24"/>
        </w:rPr>
        <w:t xml:space="preserve"> 33: 709–728. DOI:10.1111/1467-8330.00207</w:t>
      </w:r>
    </w:p>
    <w:p w14:paraId="0F18CF1A"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Kay J (2015) Other People’s Money: The Real Business of Finance. PublicAffairs.</w:t>
      </w:r>
    </w:p>
    <w:p w14:paraId="45CDD9B5" w14:textId="60C8A38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Keen S (2011) </w:t>
      </w:r>
      <w:r w:rsidRPr="0085595A">
        <w:rPr>
          <w:rFonts w:ascii="Times New Roman" w:hAnsi="Times New Roman"/>
          <w:i/>
          <w:iCs/>
          <w:sz w:val="24"/>
          <w:szCs w:val="24"/>
        </w:rPr>
        <w:t>Debunking Economics - Revised and Expanded Edition: The Naked Emperor Dethroned?</w:t>
      </w:r>
      <w:r w:rsidRPr="0085595A">
        <w:rPr>
          <w:rFonts w:ascii="Times New Roman" w:hAnsi="Times New Roman"/>
          <w:sz w:val="24"/>
          <w:szCs w:val="24"/>
        </w:rPr>
        <w:t xml:space="preserve"> </w:t>
      </w:r>
      <w:r w:rsidR="00B031AE">
        <w:rPr>
          <w:rFonts w:ascii="Times New Roman" w:hAnsi="Times New Roman"/>
          <w:sz w:val="24"/>
          <w:szCs w:val="24"/>
        </w:rPr>
        <w:t>London:</w:t>
      </w:r>
      <w:r w:rsidRPr="0085595A">
        <w:rPr>
          <w:rFonts w:ascii="Times New Roman" w:hAnsi="Times New Roman"/>
          <w:sz w:val="24"/>
          <w:szCs w:val="24"/>
        </w:rPr>
        <w:t xml:space="preserve"> Zed Books.</w:t>
      </w:r>
    </w:p>
    <w:p w14:paraId="0525D69D" w14:textId="0C366390"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King M (2016) </w:t>
      </w:r>
      <w:r w:rsidRPr="0085595A">
        <w:rPr>
          <w:rFonts w:ascii="Times New Roman" w:hAnsi="Times New Roman"/>
          <w:i/>
          <w:iCs/>
          <w:sz w:val="24"/>
          <w:szCs w:val="24"/>
        </w:rPr>
        <w:t>The End of Alchemy: Money, Banking, and the Future of the Global Economy</w:t>
      </w:r>
      <w:r w:rsidRPr="0085595A">
        <w:rPr>
          <w:rFonts w:ascii="Times New Roman" w:hAnsi="Times New Roman"/>
          <w:sz w:val="24"/>
          <w:szCs w:val="24"/>
        </w:rPr>
        <w:t xml:space="preserve">.  </w:t>
      </w:r>
      <w:r w:rsidR="00B031AE">
        <w:rPr>
          <w:rFonts w:ascii="Times New Roman" w:hAnsi="Times New Roman"/>
          <w:sz w:val="24"/>
          <w:szCs w:val="24"/>
        </w:rPr>
        <w:t>New York, NY:</w:t>
      </w:r>
      <w:r w:rsidRPr="0085595A">
        <w:rPr>
          <w:rFonts w:ascii="Times New Roman" w:hAnsi="Times New Roman"/>
          <w:sz w:val="24"/>
          <w:szCs w:val="24"/>
        </w:rPr>
        <w:t xml:space="preserve"> W. W. Norton.</w:t>
      </w:r>
    </w:p>
    <w:p w14:paraId="17A7010E" w14:textId="1D9645E9"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Koo RC (2014) </w:t>
      </w:r>
      <w:r w:rsidRPr="0085595A">
        <w:rPr>
          <w:rFonts w:ascii="Times New Roman" w:hAnsi="Times New Roman"/>
          <w:i/>
          <w:iCs/>
          <w:sz w:val="24"/>
          <w:szCs w:val="24"/>
        </w:rPr>
        <w:t>The Escape from Balance Sheet Recession and the QE Trap: A Hazardous Road for the World Economy</w:t>
      </w:r>
      <w:r w:rsidRPr="0085595A">
        <w:rPr>
          <w:rFonts w:ascii="Times New Roman" w:hAnsi="Times New Roman"/>
          <w:sz w:val="24"/>
          <w:szCs w:val="24"/>
        </w:rPr>
        <w:t xml:space="preserve">. </w:t>
      </w:r>
      <w:r w:rsidR="00B031AE">
        <w:rPr>
          <w:rFonts w:ascii="Times New Roman" w:hAnsi="Times New Roman"/>
          <w:sz w:val="24"/>
          <w:szCs w:val="24"/>
        </w:rPr>
        <w:t xml:space="preserve">Hoboken, NJ: </w:t>
      </w:r>
      <w:r w:rsidRPr="0085595A">
        <w:rPr>
          <w:rFonts w:ascii="Times New Roman" w:hAnsi="Times New Roman"/>
          <w:sz w:val="24"/>
          <w:szCs w:val="24"/>
        </w:rPr>
        <w:t>John Wiley &amp; Sons.</w:t>
      </w:r>
    </w:p>
    <w:p w14:paraId="7CE03C84" w14:textId="7B145B4F"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Langley P (2008)</w:t>
      </w:r>
      <w:r w:rsidR="00B031AE">
        <w:rPr>
          <w:rFonts w:ascii="Times New Roman" w:hAnsi="Times New Roman"/>
          <w:sz w:val="24"/>
          <w:szCs w:val="24"/>
        </w:rPr>
        <w:t xml:space="preserve"> </w:t>
      </w:r>
      <w:r w:rsidRPr="0085595A">
        <w:rPr>
          <w:rFonts w:ascii="Times New Roman" w:hAnsi="Times New Roman"/>
          <w:i/>
          <w:iCs/>
          <w:sz w:val="24"/>
          <w:szCs w:val="24"/>
        </w:rPr>
        <w:t>The everyday life of global finance: Saving and borrowing in America</w:t>
      </w:r>
      <w:r w:rsidRPr="0085595A">
        <w:rPr>
          <w:rFonts w:ascii="Times New Roman" w:hAnsi="Times New Roman"/>
          <w:sz w:val="24"/>
          <w:szCs w:val="24"/>
        </w:rPr>
        <w:t>. Oxford: Oxford U</w:t>
      </w:r>
      <w:r w:rsidR="000908F0">
        <w:rPr>
          <w:rFonts w:ascii="Times New Roman" w:hAnsi="Times New Roman"/>
          <w:sz w:val="24"/>
          <w:szCs w:val="24"/>
        </w:rPr>
        <w:t xml:space="preserve">niversity </w:t>
      </w:r>
      <w:r w:rsidRPr="0085595A">
        <w:rPr>
          <w:rFonts w:ascii="Times New Roman" w:hAnsi="Times New Roman"/>
          <w:sz w:val="24"/>
          <w:szCs w:val="24"/>
        </w:rPr>
        <w:t>P</w:t>
      </w:r>
      <w:r w:rsidR="000908F0">
        <w:rPr>
          <w:rFonts w:ascii="Times New Roman" w:hAnsi="Times New Roman"/>
          <w:sz w:val="24"/>
          <w:szCs w:val="24"/>
        </w:rPr>
        <w:t>ress</w:t>
      </w:r>
      <w:r w:rsidRPr="0085595A">
        <w:rPr>
          <w:rFonts w:ascii="Times New Roman" w:hAnsi="Times New Roman"/>
          <w:sz w:val="24"/>
          <w:szCs w:val="24"/>
        </w:rPr>
        <w:t>.</w:t>
      </w:r>
    </w:p>
    <w:p w14:paraId="417E8A44" w14:textId="7BCD985C"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lastRenderedPageBreak/>
        <w:t xml:space="preserve">LeBaron G (2010) The political economy of the household: Neoliberal restructuring, enclosures, and daily life. </w:t>
      </w:r>
      <w:r w:rsidRPr="0085595A">
        <w:rPr>
          <w:rFonts w:ascii="Times New Roman" w:hAnsi="Times New Roman"/>
          <w:i/>
          <w:iCs/>
          <w:sz w:val="24"/>
          <w:szCs w:val="24"/>
        </w:rPr>
        <w:t>Rev</w:t>
      </w:r>
      <w:r w:rsidR="004C528F">
        <w:rPr>
          <w:rFonts w:ascii="Times New Roman" w:hAnsi="Times New Roman"/>
          <w:i/>
          <w:iCs/>
          <w:sz w:val="24"/>
          <w:szCs w:val="24"/>
        </w:rPr>
        <w:t>iew of</w:t>
      </w:r>
      <w:r w:rsidRPr="0085595A">
        <w:rPr>
          <w:rFonts w:ascii="Times New Roman" w:hAnsi="Times New Roman"/>
          <w:i/>
          <w:iCs/>
          <w:sz w:val="24"/>
          <w:szCs w:val="24"/>
        </w:rPr>
        <w:t xml:space="preserve"> Int</w:t>
      </w:r>
      <w:r w:rsidR="004C528F">
        <w:rPr>
          <w:rFonts w:ascii="Times New Roman" w:hAnsi="Times New Roman"/>
          <w:i/>
          <w:iCs/>
          <w:sz w:val="24"/>
          <w:szCs w:val="24"/>
        </w:rPr>
        <w:t>ernational</w:t>
      </w:r>
      <w:r w:rsidRPr="0085595A">
        <w:rPr>
          <w:rFonts w:ascii="Times New Roman" w:hAnsi="Times New Roman"/>
          <w:i/>
          <w:iCs/>
          <w:sz w:val="24"/>
          <w:szCs w:val="24"/>
        </w:rPr>
        <w:t xml:space="preserve"> Polit</w:t>
      </w:r>
      <w:r w:rsidR="004C528F">
        <w:rPr>
          <w:rFonts w:ascii="Times New Roman" w:hAnsi="Times New Roman"/>
          <w:i/>
          <w:iCs/>
          <w:sz w:val="24"/>
          <w:szCs w:val="24"/>
        </w:rPr>
        <w:t>ical</w:t>
      </w:r>
      <w:r w:rsidRPr="0085595A">
        <w:rPr>
          <w:rFonts w:ascii="Times New Roman" w:hAnsi="Times New Roman"/>
          <w:i/>
          <w:iCs/>
          <w:sz w:val="24"/>
          <w:szCs w:val="24"/>
        </w:rPr>
        <w:t xml:space="preserve"> Econ</w:t>
      </w:r>
      <w:r w:rsidR="004C528F">
        <w:rPr>
          <w:rFonts w:ascii="Times New Roman" w:hAnsi="Times New Roman"/>
          <w:i/>
          <w:iCs/>
          <w:sz w:val="24"/>
          <w:szCs w:val="24"/>
        </w:rPr>
        <w:t>omy</w:t>
      </w:r>
      <w:r w:rsidRPr="0085595A">
        <w:rPr>
          <w:rFonts w:ascii="Times New Roman" w:hAnsi="Times New Roman"/>
          <w:sz w:val="24"/>
          <w:szCs w:val="24"/>
        </w:rPr>
        <w:t xml:space="preserve"> 17: 889–912.</w:t>
      </w:r>
    </w:p>
    <w:p w14:paraId="2E8B255A" w14:textId="56FFD0FF"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Mian A and Sufi A (2014) </w:t>
      </w:r>
      <w:r w:rsidRPr="0085595A">
        <w:rPr>
          <w:rFonts w:ascii="Times New Roman" w:hAnsi="Times New Roman"/>
          <w:i/>
          <w:iCs/>
          <w:sz w:val="24"/>
          <w:szCs w:val="24"/>
        </w:rPr>
        <w:t>House of Debt:  How They (and You) Caused the Great Recession, and How We Can Prevent It from Happening Again</w:t>
      </w:r>
      <w:r w:rsidRPr="0085595A">
        <w:rPr>
          <w:rFonts w:ascii="Times New Roman" w:hAnsi="Times New Roman"/>
          <w:sz w:val="24"/>
          <w:szCs w:val="24"/>
        </w:rPr>
        <w:t>. Chicago</w:t>
      </w:r>
      <w:r w:rsidR="000908F0">
        <w:rPr>
          <w:rFonts w:ascii="Times New Roman" w:hAnsi="Times New Roman"/>
          <w:sz w:val="24"/>
          <w:szCs w:val="24"/>
        </w:rPr>
        <w:t>, IL</w:t>
      </w:r>
      <w:r w:rsidRPr="0085595A">
        <w:rPr>
          <w:rFonts w:ascii="Times New Roman" w:hAnsi="Times New Roman"/>
          <w:sz w:val="24"/>
          <w:szCs w:val="24"/>
        </w:rPr>
        <w:t>: University of Chicago Press.</w:t>
      </w:r>
    </w:p>
    <w:p w14:paraId="6AE2CD73" w14:textId="0C707B1F" w:rsidR="00732994" w:rsidRDefault="00732994" w:rsidP="0085595A">
      <w:pPr>
        <w:spacing w:after="0" w:line="480" w:lineRule="auto"/>
        <w:ind w:left="720" w:hanging="720"/>
        <w:jc w:val="both"/>
        <w:rPr>
          <w:rFonts w:ascii="Times New Roman" w:hAnsi="Times New Roman"/>
          <w:sz w:val="24"/>
          <w:szCs w:val="24"/>
        </w:rPr>
      </w:pPr>
      <w:r w:rsidRPr="00732994">
        <w:rPr>
          <w:rFonts w:ascii="Times New Roman" w:hAnsi="Times New Roman"/>
          <w:sz w:val="24"/>
          <w:szCs w:val="24"/>
        </w:rPr>
        <w:t xml:space="preserve">Money Advice Service. 2014. “Indebted Lives: The Complexities of Life in Debt.” August 11. </w:t>
      </w:r>
      <w:hyperlink r:id="rId13" w:history="1">
        <w:r w:rsidR="004C528F" w:rsidRPr="00F85E1E">
          <w:rPr>
            <w:rStyle w:val="Hyperlink"/>
            <w:rFonts w:ascii="Times New Roman" w:hAnsi="Times New Roman"/>
            <w:sz w:val="24"/>
            <w:szCs w:val="24"/>
          </w:rPr>
          <w:t>https://www.moneyadviceservice.org.uk/en/static/indebted-lives-the-complexities-of-life-in-debt</w:t>
        </w:r>
      </w:hyperlink>
      <w:r w:rsidR="004C528F">
        <w:rPr>
          <w:rFonts w:ascii="Times New Roman" w:hAnsi="Times New Roman"/>
          <w:sz w:val="24"/>
          <w:szCs w:val="24"/>
        </w:rPr>
        <w:t xml:space="preserve"> [accessed 09/06/2016]</w:t>
      </w:r>
    </w:p>
    <w:p w14:paraId="394A6F82" w14:textId="1A37F1B8"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Montgomerie J (2013) America’s debt safety-net. </w:t>
      </w:r>
      <w:r w:rsidRPr="0085595A">
        <w:rPr>
          <w:rFonts w:ascii="Times New Roman" w:hAnsi="Times New Roman"/>
          <w:i/>
          <w:iCs/>
          <w:sz w:val="24"/>
          <w:szCs w:val="24"/>
        </w:rPr>
        <w:t>Public Adm</w:t>
      </w:r>
      <w:r w:rsidR="004C528F" w:rsidRPr="004C528F">
        <w:rPr>
          <w:rFonts w:ascii="Times New Roman" w:hAnsi="Times New Roman"/>
          <w:i/>
          <w:sz w:val="24"/>
          <w:szCs w:val="24"/>
        </w:rPr>
        <w:t>inistration</w:t>
      </w:r>
      <w:r w:rsidRPr="0085595A">
        <w:rPr>
          <w:rFonts w:ascii="Times New Roman" w:hAnsi="Times New Roman"/>
          <w:sz w:val="24"/>
          <w:szCs w:val="24"/>
        </w:rPr>
        <w:t xml:space="preserve"> 91: 871–888.</w:t>
      </w:r>
    </w:p>
    <w:p w14:paraId="77A49ED9" w14:textId="3C74A46C"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Montgomerie J and, Büdenbender M (2014) Round the Houses: Homeownership and Failures Of Asset</w:t>
      </w:r>
      <w:r w:rsidRPr="0085595A">
        <w:rPr>
          <w:rFonts w:ascii="Monaco" w:hAnsi="Monaco" w:cs="Monaco"/>
          <w:sz w:val="24"/>
          <w:szCs w:val="24"/>
        </w:rPr>
        <w:t>‐</w:t>
      </w:r>
      <w:r w:rsidRPr="0085595A">
        <w:rPr>
          <w:rFonts w:ascii="Times New Roman" w:hAnsi="Times New Roman"/>
          <w:sz w:val="24"/>
          <w:szCs w:val="24"/>
        </w:rPr>
        <w:t xml:space="preserve">Based Welfare in the United Kingdom. </w:t>
      </w:r>
      <w:r w:rsidRPr="0085595A">
        <w:rPr>
          <w:rFonts w:ascii="Times New Roman" w:hAnsi="Times New Roman"/>
          <w:i/>
          <w:iCs/>
          <w:sz w:val="24"/>
          <w:szCs w:val="24"/>
        </w:rPr>
        <w:t>New Polit</w:t>
      </w:r>
      <w:r w:rsidR="004C528F">
        <w:rPr>
          <w:rFonts w:ascii="Times New Roman" w:hAnsi="Times New Roman"/>
          <w:i/>
          <w:iCs/>
          <w:sz w:val="24"/>
          <w:szCs w:val="24"/>
        </w:rPr>
        <w:t>ical</w:t>
      </w:r>
      <w:r w:rsidRPr="0085595A">
        <w:rPr>
          <w:rFonts w:ascii="Times New Roman" w:hAnsi="Times New Roman"/>
          <w:i/>
          <w:iCs/>
          <w:sz w:val="24"/>
          <w:szCs w:val="24"/>
        </w:rPr>
        <w:t xml:space="preserve"> Econ</w:t>
      </w:r>
      <w:r w:rsidR="004C528F">
        <w:rPr>
          <w:rFonts w:ascii="Times New Roman" w:hAnsi="Times New Roman"/>
          <w:i/>
          <w:iCs/>
          <w:sz w:val="24"/>
          <w:szCs w:val="24"/>
        </w:rPr>
        <w:t>omy</w:t>
      </w:r>
      <w:r w:rsidRPr="0085595A">
        <w:rPr>
          <w:rFonts w:ascii="Times New Roman" w:hAnsi="Times New Roman"/>
          <w:sz w:val="24"/>
          <w:szCs w:val="24"/>
        </w:rPr>
        <w:t xml:space="preserve"> DOI:10.1080/13563467.2014.951429</w:t>
      </w:r>
    </w:p>
    <w:p w14:paraId="016ED5C2" w14:textId="6C2075B5"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Montgomerie J, Packman C, Deville J and Stanley L (2014) The Politics of Indebtedness in the UK – A Public Interest Report. Political Economy Research Centre, London.</w:t>
      </w:r>
      <w:r w:rsidR="004C528F">
        <w:rPr>
          <w:rFonts w:ascii="Times New Roman" w:hAnsi="Times New Roman"/>
          <w:sz w:val="24"/>
          <w:szCs w:val="24"/>
        </w:rPr>
        <w:t xml:space="preserve"> </w:t>
      </w:r>
      <w:hyperlink r:id="rId14" w:history="1">
        <w:r w:rsidR="004C528F" w:rsidRPr="00F85E1E">
          <w:rPr>
            <w:rStyle w:val="Hyperlink"/>
            <w:rFonts w:ascii="Times New Roman" w:hAnsi="Times New Roman"/>
            <w:sz w:val="24"/>
            <w:szCs w:val="24"/>
          </w:rPr>
          <w:t>http://www.perc.org.uk/project_posts/the-politics-of-indebtedness-in-the-uk-a-public-interest-report/</w:t>
        </w:r>
      </w:hyperlink>
      <w:r w:rsidR="004C528F">
        <w:rPr>
          <w:rFonts w:ascii="Times New Roman" w:hAnsi="Times New Roman"/>
          <w:sz w:val="24"/>
          <w:szCs w:val="24"/>
        </w:rPr>
        <w:t xml:space="preserve"> [accessed 09/06/2016]</w:t>
      </w:r>
    </w:p>
    <w:p w14:paraId="759E656A" w14:textId="51CDF28F" w:rsidR="00732994" w:rsidRDefault="00732994" w:rsidP="0085595A">
      <w:pPr>
        <w:spacing w:after="0" w:line="480" w:lineRule="auto"/>
        <w:ind w:left="720" w:hanging="720"/>
        <w:jc w:val="both"/>
        <w:rPr>
          <w:rFonts w:ascii="Times New Roman" w:hAnsi="Times New Roman"/>
          <w:sz w:val="24"/>
          <w:szCs w:val="24"/>
        </w:rPr>
      </w:pPr>
      <w:r w:rsidRPr="00732994">
        <w:rPr>
          <w:rFonts w:ascii="Times New Roman" w:hAnsi="Times New Roman"/>
          <w:sz w:val="24"/>
          <w:szCs w:val="24"/>
        </w:rPr>
        <w:t xml:space="preserve">OBR. 2015. “Economic and Fiscal Outlook.” Office for Budget Responsibility. </w:t>
      </w:r>
      <w:hyperlink r:id="rId15" w:history="1">
        <w:r w:rsidRPr="00F85E1E">
          <w:rPr>
            <w:rStyle w:val="Hyperlink"/>
            <w:rFonts w:ascii="Times New Roman" w:hAnsi="Times New Roman"/>
            <w:sz w:val="24"/>
            <w:szCs w:val="24"/>
          </w:rPr>
          <w:t>http://budgetresponsibility.org.uk/efo/economic-fiscal-outlook-march-2015/</w:t>
        </w:r>
      </w:hyperlink>
      <w:r w:rsidRPr="00732994">
        <w:rPr>
          <w:rFonts w:ascii="Times New Roman" w:hAnsi="Times New Roman"/>
          <w:sz w:val="24"/>
          <w:szCs w:val="24"/>
        </w:rPr>
        <w:t xml:space="preserve">. </w:t>
      </w:r>
      <w:r w:rsidR="004C528F">
        <w:rPr>
          <w:rFonts w:ascii="Times New Roman" w:hAnsi="Times New Roman"/>
          <w:sz w:val="24"/>
          <w:szCs w:val="24"/>
        </w:rPr>
        <w:t>[accessed 09/06/2016]</w:t>
      </w:r>
    </w:p>
    <w:p w14:paraId="0C0D22DE" w14:textId="58A59775"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Oxfam (2013) The True Cost of Austerity and Inequality – UK Case Study, Case Studies. Oxfam, London.</w:t>
      </w:r>
    </w:p>
    <w:p w14:paraId="6EFF5694" w14:textId="2F654100"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Peterson VS (2010) Global Householding amid Global Crises. </w:t>
      </w:r>
      <w:r w:rsidRPr="0085595A">
        <w:rPr>
          <w:rFonts w:ascii="Times New Roman" w:hAnsi="Times New Roman"/>
          <w:i/>
          <w:iCs/>
          <w:sz w:val="24"/>
          <w:szCs w:val="24"/>
        </w:rPr>
        <w:t>Polit</w:t>
      </w:r>
      <w:r w:rsidR="00732994">
        <w:rPr>
          <w:rFonts w:ascii="Times New Roman" w:hAnsi="Times New Roman"/>
          <w:i/>
          <w:iCs/>
          <w:sz w:val="24"/>
          <w:szCs w:val="24"/>
        </w:rPr>
        <w:t>ics &amp;</w:t>
      </w:r>
      <w:r w:rsidRPr="0085595A">
        <w:rPr>
          <w:rFonts w:ascii="Times New Roman" w:hAnsi="Times New Roman"/>
          <w:i/>
          <w:iCs/>
          <w:sz w:val="24"/>
          <w:szCs w:val="24"/>
        </w:rPr>
        <w:t xml:space="preserve"> Gend</w:t>
      </w:r>
      <w:r w:rsidR="00732994">
        <w:rPr>
          <w:rFonts w:ascii="Times New Roman" w:hAnsi="Times New Roman"/>
          <w:i/>
          <w:iCs/>
          <w:sz w:val="24"/>
          <w:szCs w:val="24"/>
        </w:rPr>
        <w:t>er</w:t>
      </w:r>
      <w:r w:rsidRPr="0085595A">
        <w:rPr>
          <w:rFonts w:ascii="Times New Roman" w:hAnsi="Times New Roman"/>
          <w:sz w:val="24"/>
          <w:szCs w:val="24"/>
        </w:rPr>
        <w:t>. 6: 271–281. DOI:10.1017/S1743923X10000073</w:t>
      </w:r>
    </w:p>
    <w:p w14:paraId="54A96F9A" w14:textId="6D1732BF"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Peterson VS and Runyan AS (2009) </w:t>
      </w:r>
      <w:r w:rsidRPr="0085595A">
        <w:rPr>
          <w:rFonts w:ascii="Times New Roman" w:hAnsi="Times New Roman"/>
          <w:i/>
          <w:iCs/>
          <w:sz w:val="24"/>
          <w:szCs w:val="24"/>
        </w:rPr>
        <w:t>Global gender issues</w:t>
      </w:r>
      <w:r w:rsidRPr="0085595A">
        <w:rPr>
          <w:rFonts w:ascii="Times New Roman" w:hAnsi="Times New Roman"/>
          <w:sz w:val="24"/>
          <w:szCs w:val="24"/>
        </w:rPr>
        <w:t>. Boulder</w:t>
      </w:r>
      <w:r w:rsidR="000908F0">
        <w:rPr>
          <w:rFonts w:ascii="Times New Roman" w:hAnsi="Times New Roman"/>
          <w:sz w:val="24"/>
          <w:szCs w:val="24"/>
        </w:rPr>
        <w:t>, CO</w:t>
      </w:r>
      <w:r w:rsidRPr="0085595A">
        <w:rPr>
          <w:rFonts w:ascii="Times New Roman" w:hAnsi="Times New Roman"/>
          <w:sz w:val="24"/>
          <w:szCs w:val="24"/>
        </w:rPr>
        <w:t>: Westview Press.</w:t>
      </w:r>
    </w:p>
    <w:p w14:paraId="032B4489"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lastRenderedPageBreak/>
        <w:t xml:space="preserve">Picchio A (1992) </w:t>
      </w:r>
      <w:r w:rsidRPr="0085595A">
        <w:rPr>
          <w:rFonts w:ascii="Times New Roman" w:hAnsi="Times New Roman"/>
          <w:i/>
          <w:iCs/>
          <w:sz w:val="24"/>
          <w:szCs w:val="24"/>
        </w:rPr>
        <w:t>Social Reproduction: The Political Economy of the Labour Market</w:t>
      </w:r>
      <w:r w:rsidRPr="0085595A">
        <w:rPr>
          <w:rFonts w:ascii="Times New Roman" w:hAnsi="Times New Roman"/>
          <w:sz w:val="24"/>
          <w:szCs w:val="24"/>
        </w:rPr>
        <w:t>. Cambridge: Cambridge UP.</w:t>
      </w:r>
    </w:p>
    <w:p w14:paraId="2DF0EA3A"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Pink S (2008) Re-thinking Contemporary Activism: From Community to Emplaced Society. </w:t>
      </w:r>
      <w:r w:rsidRPr="0085595A">
        <w:rPr>
          <w:rFonts w:ascii="Times New Roman" w:hAnsi="Times New Roman"/>
          <w:i/>
          <w:iCs/>
          <w:sz w:val="24"/>
          <w:szCs w:val="24"/>
        </w:rPr>
        <w:t>Ethnos</w:t>
      </w:r>
      <w:r w:rsidRPr="0085595A">
        <w:rPr>
          <w:rFonts w:ascii="Times New Roman" w:hAnsi="Times New Roman"/>
          <w:sz w:val="24"/>
          <w:szCs w:val="24"/>
        </w:rPr>
        <w:t xml:space="preserve"> 73: 163–188.</w:t>
      </w:r>
    </w:p>
    <w:p w14:paraId="0E567E3B" w14:textId="3226E4FD"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Prabhakar R (2013) Asset-based welfare: Financialization or financial inclusion? </w:t>
      </w:r>
      <w:r w:rsidRPr="0085595A">
        <w:rPr>
          <w:rFonts w:ascii="Times New Roman" w:hAnsi="Times New Roman"/>
          <w:i/>
          <w:iCs/>
          <w:sz w:val="24"/>
          <w:szCs w:val="24"/>
        </w:rPr>
        <w:t>Crit</w:t>
      </w:r>
      <w:r w:rsidR="00732994">
        <w:rPr>
          <w:rFonts w:ascii="Times New Roman" w:hAnsi="Times New Roman"/>
          <w:i/>
          <w:iCs/>
          <w:sz w:val="24"/>
          <w:szCs w:val="24"/>
        </w:rPr>
        <w:t xml:space="preserve">ical Social Policy </w:t>
      </w:r>
      <w:r w:rsidRPr="0085595A">
        <w:rPr>
          <w:rFonts w:ascii="Times New Roman" w:hAnsi="Times New Roman"/>
          <w:sz w:val="24"/>
          <w:szCs w:val="24"/>
        </w:rPr>
        <w:t>33: 658–678. DOI:10.1177/0261018313483491</w:t>
      </w:r>
    </w:p>
    <w:p w14:paraId="273548AB" w14:textId="7E0390A2"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Rai SM, Hoskyns C and Thomas D (2013) Depletion – the Cost of Social Reproduction. </w:t>
      </w:r>
      <w:r w:rsidR="009D147D">
        <w:rPr>
          <w:rFonts w:ascii="Times New Roman" w:hAnsi="Times New Roman"/>
          <w:i/>
          <w:iCs/>
          <w:sz w:val="24"/>
          <w:szCs w:val="24"/>
        </w:rPr>
        <w:t>International</w:t>
      </w:r>
      <w:r w:rsidRPr="0085595A">
        <w:rPr>
          <w:rFonts w:ascii="Times New Roman" w:hAnsi="Times New Roman"/>
          <w:i/>
          <w:iCs/>
          <w:sz w:val="24"/>
          <w:szCs w:val="24"/>
        </w:rPr>
        <w:t xml:space="preserve"> Fem</w:t>
      </w:r>
      <w:r w:rsidR="009D147D">
        <w:rPr>
          <w:rFonts w:ascii="Times New Roman" w:hAnsi="Times New Roman"/>
          <w:i/>
          <w:iCs/>
          <w:sz w:val="24"/>
          <w:szCs w:val="24"/>
        </w:rPr>
        <w:t>inist</w:t>
      </w:r>
      <w:r w:rsidRPr="0085595A">
        <w:rPr>
          <w:rFonts w:ascii="Times New Roman" w:hAnsi="Times New Roman"/>
          <w:i/>
          <w:iCs/>
          <w:sz w:val="24"/>
          <w:szCs w:val="24"/>
        </w:rPr>
        <w:t xml:space="preserve"> J</w:t>
      </w:r>
      <w:r w:rsidR="009D147D">
        <w:rPr>
          <w:rFonts w:ascii="Times New Roman" w:hAnsi="Times New Roman"/>
          <w:i/>
          <w:iCs/>
          <w:sz w:val="24"/>
          <w:szCs w:val="24"/>
        </w:rPr>
        <w:t>ournal of</w:t>
      </w:r>
      <w:r w:rsidRPr="0085595A">
        <w:rPr>
          <w:rFonts w:ascii="Times New Roman" w:hAnsi="Times New Roman"/>
          <w:i/>
          <w:iCs/>
          <w:sz w:val="24"/>
          <w:szCs w:val="24"/>
        </w:rPr>
        <w:t xml:space="preserve"> Polit</w:t>
      </w:r>
      <w:r w:rsidR="009D147D">
        <w:rPr>
          <w:rFonts w:ascii="Times New Roman" w:hAnsi="Times New Roman"/>
          <w:i/>
          <w:iCs/>
          <w:sz w:val="24"/>
          <w:szCs w:val="24"/>
        </w:rPr>
        <w:t>ics</w:t>
      </w:r>
      <w:r w:rsidRPr="0085595A">
        <w:rPr>
          <w:rFonts w:ascii="Times New Roman" w:hAnsi="Times New Roman"/>
          <w:sz w:val="24"/>
          <w:szCs w:val="24"/>
        </w:rPr>
        <w:t xml:space="preserve"> 16: 86–105.</w:t>
      </w:r>
    </w:p>
    <w:p w14:paraId="42319A8B" w14:textId="2904B0C5"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Rai SM and Waylen G (2013) </w:t>
      </w:r>
      <w:r w:rsidRPr="0085595A">
        <w:rPr>
          <w:rFonts w:ascii="Times New Roman" w:hAnsi="Times New Roman"/>
          <w:i/>
          <w:iCs/>
          <w:sz w:val="24"/>
          <w:szCs w:val="24"/>
        </w:rPr>
        <w:t>New Frontiers in Feminist Political Economy</w:t>
      </w:r>
      <w:r w:rsidRPr="0085595A">
        <w:rPr>
          <w:rFonts w:ascii="Times New Roman" w:hAnsi="Times New Roman"/>
          <w:sz w:val="24"/>
          <w:szCs w:val="24"/>
        </w:rPr>
        <w:t xml:space="preserve">. </w:t>
      </w:r>
      <w:r w:rsidR="00B031AE">
        <w:rPr>
          <w:rFonts w:ascii="Times New Roman" w:hAnsi="Times New Roman"/>
          <w:sz w:val="24"/>
          <w:szCs w:val="24"/>
        </w:rPr>
        <w:t xml:space="preserve">Abingdon: </w:t>
      </w:r>
      <w:r w:rsidRPr="0085595A">
        <w:rPr>
          <w:rFonts w:ascii="Times New Roman" w:hAnsi="Times New Roman"/>
          <w:sz w:val="24"/>
          <w:szCs w:val="24"/>
        </w:rPr>
        <w:t>Routledge.</w:t>
      </w:r>
    </w:p>
    <w:p w14:paraId="040298D9" w14:textId="7F3358E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Razavi S (2011) Rethinking Care in a Development Context: An Introduction. </w:t>
      </w:r>
      <w:r w:rsidRPr="0085595A">
        <w:rPr>
          <w:rFonts w:ascii="Times New Roman" w:hAnsi="Times New Roman"/>
          <w:i/>
          <w:iCs/>
          <w:sz w:val="24"/>
          <w:szCs w:val="24"/>
        </w:rPr>
        <w:t>Dev</w:t>
      </w:r>
      <w:r w:rsidR="009D147D">
        <w:rPr>
          <w:rFonts w:ascii="Times New Roman" w:hAnsi="Times New Roman"/>
          <w:i/>
          <w:iCs/>
          <w:sz w:val="24"/>
          <w:szCs w:val="24"/>
        </w:rPr>
        <w:t>elopment and</w:t>
      </w:r>
      <w:r w:rsidRPr="0085595A">
        <w:rPr>
          <w:rFonts w:ascii="Times New Roman" w:hAnsi="Times New Roman"/>
          <w:i/>
          <w:iCs/>
          <w:sz w:val="24"/>
          <w:szCs w:val="24"/>
        </w:rPr>
        <w:t xml:space="preserve"> Change</w:t>
      </w:r>
      <w:r w:rsidRPr="0085595A">
        <w:rPr>
          <w:rFonts w:ascii="Times New Roman" w:hAnsi="Times New Roman"/>
          <w:sz w:val="24"/>
          <w:szCs w:val="24"/>
        </w:rPr>
        <w:t xml:space="preserve"> 42: 873–903. DOI:10.1111/j.1467-7660.2011.01722.x</w:t>
      </w:r>
    </w:p>
    <w:p w14:paraId="72AE61D8" w14:textId="0D027956"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Roberts A (2015) Gender, Financial Deepening and the Production of Embodied Finance: Towards a Critical Feminist Analysis. </w:t>
      </w:r>
      <w:r w:rsidRPr="0085595A">
        <w:rPr>
          <w:rFonts w:ascii="Times New Roman" w:hAnsi="Times New Roman"/>
          <w:i/>
          <w:iCs/>
          <w:sz w:val="24"/>
          <w:szCs w:val="24"/>
        </w:rPr>
        <w:t>Glob</w:t>
      </w:r>
      <w:r w:rsidR="009D147D">
        <w:rPr>
          <w:rFonts w:ascii="Times New Roman" w:hAnsi="Times New Roman"/>
          <w:i/>
          <w:iCs/>
          <w:sz w:val="24"/>
          <w:szCs w:val="24"/>
        </w:rPr>
        <w:t>al</w:t>
      </w:r>
      <w:r w:rsidRPr="0085595A">
        <w:rPr>
          <w:rFonts w:ascii="Times New Roman" w:hAnsi="Times New Roman"/>
          <w:i/>
          <w:iCs/>
          <w:sz w:val="24"/>
          <w:szCs w:val="24"/>
        </w:rPr>
        <w:t xml:space="preserve"> </w:t>
      </w:r>
      <w:r w:rsidR="009D147D" w:rsidRPr="0085595A">
        <w:rPr>
          <w:rFonts w:ascii="Times New Roman" w:hAnsi="Times New Roman"/>
          <w:i/>
          <w:iCs/>
          <w:sz w:val="24"/>
          <w:szCs w:val="24"/>
        </w:rPr>
        <w:t>Soc</w:t>
      </w:r>
      <w:r w:rsidR="009D147D">
        <w:rPr>
          <w:rFonts w:ascii="Times New Roman" w:hAnsi="Times New Roman"/>
          <w:i/>
          <w:iCs/>
          <w:sz w:val="24"/>
          <w:szCs w:val="24"/>
        </w:rPr>
        <w:t>iety</w:t>
      </w:r>
      <w:r w:rsidRPr="0085595A">
        <w:rPr>
          <w:rFonts w:ascii="Times New Roman" w:hAnsi="Times New Roman"/>
          <w:sz w:val="24"/>
          <w:szCs w:val="24"/>
        </w:rPr>
        <w:t>. 29: 107–127. DOI:10.1080/13600826.2014.975189</w:t>
      </w:r>
    </w:p>
    <w:p w14:paraId="26EC9155" w14:textId="2D5AE946"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Roberts A (201</w:t>
      </w:r>
      <w:r w:rsidR="00B031AE">
        <w:rPr>
          <w:rFonts w:ascii="Times New Roman" w:hAnsi="Times New Roman"/>
          <w:sz w:val="24"/>
          <w:szCs w:val="24"/>
        </w:rPr>
        <w:t>3</w:t>
      </w:r>
      <w:r w:rsidRPr="0085595A">
        <w:rPr>
          <w:rFonts w:ascii="Times New Roman" w:hAnsi="Times New Roman"/>
          <w:sz w:val="24"/>
          <w:szCs w:val="24"/>
        </w:rPr>
        <w:t xml:space="preserve">) Financing Social Reproduction: The Gendered Relations of Debt and Mortgage Finance in Twenty-first-century America. </w:t>
      </w:r>
      <w:r w:rsidRPr="0085595A">
        <w:rPr>
          <w:rFonts w:ascii="Times New Roman" w:hAnsi="Times New Roman"/>
          <w:i/>
          <w:iCs/>
          <w:sz w:val="24"/>
          <w:szCs w:val="24"/>
        </w:rPr>
        <w:t>New Polit</w:t>
      </w:r>
      <w:r w:rsidR="009D147D">
        <w:rPr>
          <w:rFonts w:ascii="Times New Roman" w:hAnsi="Times New Roman"/>
          <w:i/>
          <w:iCs/>
          <w:sz w:val="24"/>
          <w:szCs w:val="24"/>
        </w:rPr>
        <w:t>ical</w:t>
      </w:r>
      <w:r w:rsidRPr="0085595A">
        <w:rPr>
          <w:rFonts w:ascii="Times New Roman" w:hAnsi="Times New Roman"/>
          <w:i/>
          <w:iCs/>
          <w:sz w:val="24"/>
          <w:szCs w:val="24"/>
        </w:rPr>
        <w:t xml:space="preserve"> Econ</w:t>
      </w:r>
      <w:r w:rsidR="009D147D">
        <w:rPr>
          <w:rFonts w:ascii="Times New Roman" w:hAnsi="Times New Roman"/>
          <w:i/>
          <w:iCs/>
          <w:sz w:val="24"/>
          <w:szCs w:val="24"/>
        </w:rPr>
        <w:t>omy</w:t>
      </w:r>
      <w:r w:rsidRPr="0085595A">
        <w:rPr>
          <w:rFonts w:ascii="Times New Roman" w:hAnsi="Times New Roman"/>
          <w:sz w:val="24"/>
          <w:szCs w:val="24"/>
        </w:rPr>
        <w:t xml:space="preserve"> </w:t>
      </w:r>
      <w:r w:rsidR="00B031AE">
        <w:rPr>
          <w:rFonts w:ascii="Times New Roman" w:hAnsi="Times New Roman"/>
          <w:sz w:val="24"/>
          <w:szCs w:val="24"/>
        </w:rPr>
        <w:t>18(1):</w:t>
      </w:r>
      <w:r w:rsidRPr="0085595A">
        <w:rPr>
          <w:rFonts w:ascii="Times New Roman" w:hAnsi="Times New Roman"/>
          <w:sz w:val="24"/>
          <w:szCs w:val="24"/>
        </w:rPr>
        <w:t xml:space="preserve"> 1–22. DOI:10.1080/13563467.2012.662951</w:t>
      </w:r>
    </w:p>
    <w:p w14:paraId="5C903914"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Routzahn JL and Hansen M (2014) Gendered Differences in Attitudes toward Debt and Financial Position: The Impact of the Great Recession.</w:t>
      </w:r>
    </w:p>
    <w:p w14:paraId="23EA8DE2" w14:textId="1ACD983A"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Sayer A (2015) Why We Can’t Afford the Rich.</w:t>
      </w:r>
      <w:r w:rsidR="00B031AE">
        <w:rPr>
          <w:rFonts w:ascii="Times New Roman" w:hAnsi="Times New Roman"/>
          <w:sz w:val="24"/>
          <w:szCs w:val="24"/>
        </w:rPr>
        <w:t xml:space="preserve"> Bristol:</w:t>
      </w:r>
      <w:r w:rsidRPr="0085595A">
        <w:rPr>
          <w:rFonts w:ascii="Times New Roman" w:hAnsi="Times New Roman"/>
          <w:sz w:val="24"/>
          <w:szCs w:val="24"/>
        </w:rPr>
        <w:t xml:space="preserve"> Policy Press.</w:t>
      </w:r>
    </w:p>
    <w:p w14:paraId="7851D3DE" w14:textId="10198870"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Schwartz H and Seabrooke L (2008) Varieties of Residential Capitalism in the International Political Economy: Old Welfare States and the New Politics of Housing. </w:t>
      </w:r>
      <w:r w:rsidRPr="0085595A">
        <w:rPr>
          <w:rFonts w:ascii="Times New Roman" w:hAnsi="Times New Roman"/>
          <w:i/>
          <w:iCs/>
          <w:sz w:val="24"/>
          <w:szCs w:val="24"/>
        </w:rPr>
        <w:t>Comp</w:t>
      </w:r>
      <w:r w:rsidR="009D147D">
        <w:rPr>
          <w:rFonts w:ascii="Times New Roman" w:hAnsi="Times New Roman"/>
          <w:i/>
          <w:iCs/>
          <w:sz w:val="24"/>
          <w:szCs w:val="24"/>
        </w:rPr>
        <w:t>arative European</w:t>
      </w:r>
      <w:r w:rsidRPr="0085595A">
        <w:rPr>
          <w:rFonts w:ascii="Times New Roman" w:hAnsi="Times New Roman"/>
          <w:i/>
          <w:iCs/>
          <w:sz w:val="24"/>
          <w:szCs w:val="24"/>
        </w:rPr>
        <w:t xml:space="preserve"> Polit</w:t>
      </w:r>
      <w:r w:rsidR="009D147D">
        <w:rPr>
          <w:rFonts w:ascii="Times New Roman" w:hAnsi="Times New Roman"/>
          <w:i/>
          <w:iCs/>
          <w:sz w:val="24"/>
          <w:szCs w:val="24"/>
        </w:rPr>
        <w:t>ics</w:t>
      </w:r>
      <w:r w:rsidRPr="0085595A">
        <w:rPr>
          <w:rFonts w:ascii="Times New Roman" w:hAnsi="Times New Roman"/>
          <w:sz w:val="24"/>
          <w:szCs w:val="24"/>
        </w:rPr>
        <w:t xml:space="preserve"> 6: 237–261.</w:t>
      </w:r>
    </w:p>
    <w:p w14:paraId="232329AC"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lastRenderedPageBreak/>
        <w:t>Soederberg S (2013) The US Debtfare State and the Credit Card Industry: Forging Spaces of Dispossession</w:t>
      </w:r>
      <w:r w:rsidRPr="0085595A">
        <w:rPr>
          <w:rFonts w:ascii="Times New Roman" w:hAnsi="Times New Roman"/>
          <w:i/>
          <w:iCs/>
          <w:sz w:val="24"/>
          <w:szCs w:val="24"/>
        </w:rPr>
        <w:t>. Antipode</w:t>
      </w:r>
      <w:r w:rsidRPr="0085595A">
        <w:rPr>
          <w:rFonts w:ascii="Times New Roman" w:hAnsi="Times New Roman"/>
          <w:sz w:val="24"/>
          <w:szCs w:val="24"/>
        </w:rPr>
        <w:t xml:space="preserve"> 45: 493–512. DOI:10.1111/j.1467-8330.2012.01004.x</w:t>
      </w:r>
    </w:p>
    <w:p w14:paraId="17026974" w14:textId="744FB965" w:rsidR="00A6721E"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Stanley L, Deville J and Montgomerie J (2016) Digital Debt Management: The Everyday Life of Austerity. </w:t>
      </w:r>
      <w:r w:rsidRPr="0085595A">
        <w:rPr>
          <w:rFonts w:ascii="Times New Roman" w:hAnsi="Times New Roman"/>
          <w:i/>
          <w:iCs/>
          <w:sz w:val="24"/>
          <w:szCs w:val="24"/>
        </w:rPr>
        <w:t>New Form</w:t>
      </w:r>
      <w:r w:rsidR="009D147D">
        <w:rPr>
          <w:rFonts w:ascii="Times New Roman" w:hAnsi="Times New Roman"/>
          <w:i/>
          <w:iCs/>
          <w:sz w:val="24"/>
          <w:szCs w:val="24"/>
        </w:rPr>
        <w:t>ations</w:t>
      </w:r>
      <w:r w:rsidRPr="0085595A">
        <w:rPr>
          <w:rFonts w:ascii="Times New Roman" w:hAnsi="Times New Roman"/>
          <w:sz w:val="24"/>
          <w:szCs w:val="24"/>
        </w:rPr>
        <w:t>. digital early release, 64–82. DOI:10.3898/NEWF.87.4.2016</w:t>
      </w:r>
    </w:p>
    <w:p w14:paraId="61A10A6F" w14:textId="5F411E29" w:rsidR="00E40465" w:rsidRDefault="00E40465" w:rsidP="0085595A">
      <w:pPr>
        <w:spacing w:after="0" w:line="480" w:lineRule="auto"/>
        <w:ind w:left="720" w:hanging="720"/>
        <w:jc w:val="both"/>
        <w:rPr>
          <w:rFonts w:ascii="Times New Roman" w:hAnsi="Times New Roman"/>
          <w:sz w:val="24"/>
          <w:szCs w:val="24"/>
        </w:rPr>
      </w:pPr>
      <w:r w:rsidRPr="00E40465">
        <w:rPr>
          <w:rFonts w:ascii="Times New Roman" w:hAnsi="Times New Roman"/>
          <w:sz w:val="24"/>
          <w:szCs w:val="24"/>
        </w:rPr>
        <w:t xml:space="preserve">Stanley, Liam. </w:t>
      </w:r>
      <w:r>
        <w:rPr>
          <w:rFonts w:ascii="Times New Roman" w:hAnsi="Times New Roman"/>
          <w:sz w:val="24"/>
          <w:szCs w:val="24"/>
        </w:rPr>
        <w:t>(2014)</w:t>
      </w:r>
      <w:r w:rsidRPr="00E40465">
        <w:rPr>
          <w:rFonts w:ascii="Times New Roman" w:hAnsi="Times New Roman"/>
          <w:sz w:val="24"/>
          <w:szCs w:val="24"/>
        </w:rPr>
        <w:t xml:space="preserve"> “‘We’re Reaping What We Sowed’: Everyday Crisis Narratives and Acquiescence to the Age of Austerity.” New Political Economy 19 (6): 895–917. doi:10.1080/13563467.2013.861412.</w:t>
      </w:r>
    </w:p>
    <w:p w14:paraId="649D7DC3" w14:textId="3BD4396A" w:rsidR="00E40465" w:rsidRDefault="00E40465" w:rsidP="0085595A">
      <w:pPr>
        <w:spacing w:after="0" w:line="480" w:lineRule="auto"/>
        <w:ind w:left="720" w:hanging="720"/>
        <w:jc w:val="both"/>
        <w:rPr>
          <w:rFonts w:ascii="Times New Roman" w:hAnsi="Times New Roman"/>
          <w:sz w:val="24"/>
          <w:szCs w:val="24"/>
        </w:rPr>
      </w:pPr>
      <w:r>
        <w:rPr>
          <w:rFonts w:ascii="Times New Roman" w:hAnsi="Times New Roman"/>
          <w:sz w:val="24"/>
          <w:szCs w:val="24"/>
        </w:rPr>
        <w:t>Stanley L and LeBaron G (forthcoming) in the Oxford Handbook of International Political Economy, Oxford U</w:t>
      </w:r>
      <w:r w:rsidR="000908F0">
        <w:rPr>
          <w:rFonts w:ascii="Times New Roman" w:hAnsi="Times New Roman"/>
          <w:sz w:val="24"/>
          <w:szCs w:val="24"/>
        </w:rPr>
        <w:t xml:space="preserve">niversity </w:t>
      </w:r>
      <w:r>
        <w:rPr>
          <w:rFonts w:ascii="Times New Roman" w:hAnsi="Times New Roman"/>
          <w:sz w:val="24"/>
          <w:szCs w:val="24"/>
        </w:rPr>
        <w:t>P</w:t>
      </w:r>
      <w:r w:rsidR="000908F0">
        <w:rPr>
          <w:rFonts w:ascii="Times New Roman" w:hAnsi="Times New Roman"/>
          <w:sz w:val="24"/>
          <w:szCs w:val="24"/>
        </w:rPr>
        <w:t>ress.</w:t>
      </w:r>
    </w:p>
    <w:p w14:paraId="529442EF" w14:textId="00E2B099"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Steans J and Tepe D (2010) Social reproduction in international political economy: Theoretical insights and international, transnational and local sitings. </w:t>
      </w:r>
      <w:r w:rsidRPr="0085595A">
        <w:rPr>
          <w:rFonts w:ascii="Times New Roman" w:hAnsi="Times New Roman"/>
          <w:i/>
          <w:iCs/>
          <w:sz w:val="24"/>
          <w:szCs w:val="24"/>
        </w:rPr>
        <w:t>Rev</w:t>
      </w:r>
      <w:r w:rsidR="009D147D">
        <w:rPr>
          <w:rFonts w:ascii="Times New Roman" w:hAnsi="Times New Roman"/>
          <w:i/>
          <w:iCs/>
          <w:sz w:val="24"/>
          <w:szCs w:val="24"/>
        </w:rPr>
        <w:t>iew of</w:t>
      </w:r>
      <w:r w:rsidRPr="0085595A">
        <w:rPr>
          <w:rFonts w:ascii="Times New Roman" w:hAnsi="Times New Roman"/>
          <w:i/>
          <w:iCs/>
          <w:sz w:val="24"/>
          <w:szCs w:val="24"/>
        </w:rPr>
        <w:t xml:space="preserve"> Int</w:t>
      </w:r>
      <w:r w:rsidR="009D147D">
        <w:rPr>
          <w:rFonts w:ascii="Times New Roman" w:hAnsi="Times New Roman"/>
          <w:i/>
          <w:iCs/>
          <w:sz w:val="24"/>
          <w:szCs w:val="24"/>
        </w:rPr>
        <w:t>ernational</w:t>
      </w:r>
      <w:r w:rsidRPr="0085595A">
        <w:rPr>
          <w:rFonts w:ascii="Times New Roman" w:hAnsi="Times New Roman"/>
          <w:i/>
          <w:iCs/>
          <w:sz w:val="24"/>
          <w:szCs w:val="24"/>
        </w:rPr>
        <w:t xml:space="preserve"> Polit</w:t>
      </w:r>
      <w:r w:rsidR="009D147D">
        <w:rPr>
          <w:rFonts w:ascii="Times New Roman" w:hAnsi="Times New Roman"/>
          <w:i/>
          <w:iCs/>
          <w:sz w:val="24"/>
          <w:szCs w:val="24"/>
        </w:rPr>
        <w:t>ical</w:t>
      </w:r>
      <w:r w:rsidRPr="0085595A">
        <w:rPr>
          <w:rFonts w:ascii="Times New Roman" w:hAnsi="Times New Roman"/>
          <w:i/>
          <w:iCs/>
          <w:sz w:val="24"/>
          <w:szCs w:val="24"/>
        </w:rPr>
        <w:t xml:space="preserve"> Econ</w:t>
      </w:r>
      <w:r w:rsidR="009D147D">
        <w:rPr>
          <w:rFonts w:ascii="Times New Roman" w:hAnsi="Times New Roman"/>
          <w:i/>
          <w:iCs/>
          <w:sz w:val="24"/>
          <w:szCs w:val="24"/>
        </w:rPr>
        <w:t>omy</w:t>
      </w:r>
      <w:r w:rsidRPr="0085595A">
        <w:rPr>
          <w:rFonts w:ascii="Times New Roman" w:hAnsi="Times New Roman"/>
          <w:sz w:val="24"/>
          <w:szCs w:val="24"/>
        </w:rPr>
        <w:t xml:space="preserve"> 17: 807–815. DOI:10.1080/09692290.2010.481928</w:t>
      </w:r>
    </w:p>
    <w:p w14:paraId="4CDF5903" w14:textId="4FCD7526" w:rsidR="009D147D" w:rsidRPr="009D147D" w:rsidRDefault="009D147D" w:rsidP="0085595A">
      <w:pPr>
        <w:spacing w:after="0" w:line="480" w:lineRule="auto"/>
        <w:ind w:left="720" w:hanging="720"/>
        <w:jc w:val="both"/>
        <w:rPr>
          <w:rFonts w:ascii="Times New Roman" w:hAnsi="Times New Roman"/>
          <w:sz w:val="24"/>
          <w:szCs w:val="24"/>
        </w:rPr>
      </w:pPr>
      <w:r w:rsidRPr="009D147D">
        <w:rPr>
          <w:rFonts w:ascii="Times New Roman" w:hAnsi="Times New Roman"/>
          <w:sz w:val="24"/>
          <w:szCs w:val="24"/>
        </w:rPr>
        <w:t xml:space="preserve">Step Change. 2014. “Life on the Edge: Towards More Resilient Family Finances.” </w:t>
      </w:r>
      <w:hyperlink r:id="rId16" w:history="1">
        <w:r w:rsidRPr="00F85E1E">
          <w:rPr>
            <w:rStyle w:val="Hyperlink"/>
            <w:rFonts w:ascii="Times New Roman" w:hAnsi="Times New Roman"/>
            <w:sz w:val="24"/>
            <w:szCs w:val="24"/>
          </w:rPr>
          <w:t>http://www.stepchange.org/Portals/0/StepChangeLifeontheEdgereport.pdf</w:t>
        </w:r>
      </w:hyperlink>
      <w:r>
        <w:rPr>
          <w:rFonts w:ascii="Times New Roman" w:hAnsi="Times New Roman"/>
          <w:sz w:val="24"/>
          <w:szCs w:val="24"/>
        </w:rPr>
        <w:t xml:space="preserve"> [accessed 09/06/2016]</w:t>
      </w:r>
    </w:p>
    <w:p w14:paraId="3DE722CB" w14:textId="57AB64D5"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Stiglitz JE (2012) </w:t>
      </w:r>
      <w:r w:rsidRPr="0085595A">
        <w:rPr>
          <w:rFonts w:ascii="Times New Roman" w:hAnsi="Times New Roman"/>
          <w:i/>
          <w:iCs/>
          <w:sz w:val="24"/>
          <w:szCs w:val="24"/>
        </w:rPr>
        <w:t>The Price of Inequality</w:t>
      </w:r>
      <w:r w:rsidRPr="0085595A">
        <w:rPr>
          <w:rFonts w:ascii="Times New Roman" w:hAnsi="Times New Roman"/>
          <w:sz w:val="24"/>
          <w:szCs w:val="24"/>
        </w:rPr>
        <w:t>. New York</w:t>
      </w:r>
      <w:r w:rsidR="000908F0">
        <w:rPr>
          <w:rFonts w:ascii="Times New Roman" w:hAnsi="Times New Roman"/>
          <w:sz w:val="24"/>
          <w:szCs w:val="24"/>
        </w:rPr>
        <w:t>, NY</w:t>
      </w:r>
      <w:r w:rsidRPr="0085595A">
        <w:rPr>
          <w:rFonts w:ascii="Times New Roman" w:hAnsi="Times New Roman"/>
          <w:sz w:val="24"/>
          <w:szCs w:val="24"/>
        </w:rPr>
        <w:t>: Allen Lane.</w:t>
      </w:r>
    </w:p>
    <w:p w14:paraId="672E9731" w14:textId="65482A99"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Stiglitz JE, Sen A and Fitoussi JP (2010) </w:t>
      </w:r>
      <w:r w:rsidRPr="0085595A">
        <w:rPr>
          <w:rFonts w:ascii="Times New Roman" w:hAnsi="Times New Roman"/>
          <w:i/>
          <w:iCs/>
          <w:sz w:val="24"/>
          <w:szCs w:val="24"/>
        </w:rPr>
        <w:t>Mismeasuring Our Lives: Why GDP Doesn’t Add Up</w:t>
      </w:r>
      <w:r w:rsidRPr="0085595A">
        <w:rPr>
          <w:rFonts w:ascii="Times New Roman" w:hAnsi="Times New Roman"/>
          <w:sz w:val="24"/>
          <w:szCs w:val="24"/>
        </w:rPr>
        <w:t>. New York</w:t>
      </w:r>
      <w:r w:rsidR="000908F0">
        <w:rPr>
          <w:rFonts w:ascii="Times New Roman" w:hAnsi="Times New Roman"/>
          <w:sz w:val="24"/>
          <w:szCs w:val="24"/>
        </w:rPr>
        <w:t>, NY</w:t>
      </w:r>
      <w:r w:rsidRPr="0085595A">
        <w:rPr>
          <w:rFonts w:ascii="Times New Roman" w:hAnsi="Times New Roman"/>
          <w:sz w:val="24"/>
          <w:szCs w:val="24"/>
        </w:rPr>
        <w:t>: The New Press.</w:t>
      </w:r>
    </w:p>
    <w:p w14:paraId="016B1DA7"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Stockhammer E (2015) Rising inequality as a cause of the present crisis. </w:t>
      </w:r>
      <w:r w:rsidRPr="0085595A">
        <w:rPr>
          <w:rFonts w:ascii="Times New Roman" w:hAnsi="Times New Roman"/>
          <w:i/>
          <w:iCs/>
          <w:sz w:val="24"/>
          <w:szCs w:val="24"/>
        </w:rPr>
        <w:t>Camb. J. Econ</w:t>
      </w:r>
      <w:r w:rsidRPr="0085595A">
        <w:rPr>
          <w:rFonts w:ascii="Times New Roman" w:hAnsi="Times New Roman"/>
          <w:sz w:val="24"/>
          <w:szCs w:val="24"/>
        </w:rPr>
        <w:t>. 39: 935–958.</w:t>
      </w:r>
    </w:p>
    <w:p w14:paraId="41F31D0A" w14:textId="7DB46743" w:rsidR="00197B6F"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Streeck W and Schäfer A (2013) </w:t>
      </w:r>
      <w:r w:rsidRPr="0085595A">
        <w:rPr>
          <w:rFonts w:ascii="Times New Roman" w:hAnsi="Times New Roman"/>
          <w:i/>
          <w:iCs/>
          <w:sz w:val="24"/>
          <w:szCs w:val="24"/>
        </w:rPr>
        <w:t>Politics in the Age of Austerity</w:t>
      </w:r>
      <w:r w:rsidRPr="0085595A">
        <w:rPr>
          <w:rFonts w:ascii="Times New Roman" w:hAnsi="Times New Roman"/>
          <w:sz w:val="24"/>
          <w:szCs w:val="24"/>
        </w:rPr>
        <w:t xml:space="preserve">. </w:t>
      </w:r>
      <w:r w:rsidR="00197B6F">
        <w:rPr>
          <w:rFonts w:ascii="Times New Roman" w:hAnsi="Times New Roman"/>
          <w:sz w:val="24"/>
          <w:szCs w:val="24"/>
        </w:rPr>
        <w:t xml:space="preserve">Hoboken, NJ: </w:t>
      </w:r>
      <w:r w:rsidR="00197B6F" w:rsidRPr="0085595A">
        <w:rPr>
          <w:rFonts w:ascii="Times New Roman" w:hAnsi="Times New Roman"/>
          <w:sz w:val="24"/>
          <w:szCs w:val="24"/>
        </w:rPr>
        <w:t>John Wiley &amp; Sons</w:t>
      </w:r>
      <w:r w:rsidR="00197B6F">
        <w:rPr>
          <w:rFonts w:ascii="Times New Roman" w:hAnsi="Times New Roman"/>
          <w:sz w:val="24"/>
          <w:szCs w:val="24"/>
        </w:rPr>
        <w:t>.</w:t>
      </w:r>
    </w:p>
    <w:p w14:paraId="660272D2" w14:textId="6513BF2C"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Tabb WK (2014) Debt Dependence, Surplus Extraction and the Need for Change. </w:t>
      </w:r>
      <w:r w:rsidRPr="0085595A">
        <w:rPr>
          <w:rFonts w:ascii="Times New Roman" w:hAnsi="Times New Roman"/>
          <w:i/>
          <w:iCs/>
          <w:sz w:val="24"/>
          <w:szCs w:val="24"/>
        </w:rPr>
        <w:t>Crit</w:t>
      </w:r>
      <w:r w:rsidR="009D147D">
        <w:rPr>
          <w:rFonts w:ascii="Times New Roman" w:hAnsi="Times New Roman"/>
          <w:i/>
          <w:iCs/>
          <w:sz w:val="24"/>
          <w:szCs w:val="24"/>
        </w:rPr>
        <w:t>ical</w:t>
      </w:r>
      <w:r w:rsidRPr="0085595A">
        <w:rPr>
          <w:rFonts w:ascii="Times New Roman" w:hAnsi="Times New Roman"/>
          <w:i/>
          <w:iCs/>
          <w:sz w:val="24"/>
          <w:szCs w:val="24"/>
        </w:rPr>
        <w:t xml:space="preserve"> Sociol</w:t>
      </w:r>
      <w:r w:rsidR="009D147D">
        <w:rPr>
          <w:rFonts w:ascii="Times New Roman" w:hAnsi="Times New Roman"/>
          <w:i/>
          <w:iCs/>
          <w:sz w:val="24"/>
          <w:szCs w:val="24"/>
        </w:rPr>
        <w:t>ogy</w:t>
      </w:r>
      <w:r w:rsidRPr="0085595A">
        <w:rPr>
          <w:rFonts w:ascii="Times New Roman" w:hAnsi="Times New Roman"/>
          <w:sz w:val="24"/>
          <w:szCs w:val="24"/>
        </w:rPr>
        <w:t xml:space="preserve"> 40: 795–802. DOI:10.1177/0896920514526545</w:t>
      </w:r>
    </w:p>
    <w:p w14:paraId="06FBC455" w14:textId="6EA6A879"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lastRenderedPageBreak/>
        <w:t xml:space="preserve">Tepe-Belfrage D and Montgomerie J (2016) Broken Britain: Post-Crisis Austerity and the Trouble with the Troubled Families Programme. In: </w:t>
      </w:r>
      <w:r w:rsidRPr="0085595A">
        <w:rPr>
          <w:rFonts w:ascii="Times New Roman" w:hAnsi="Times New Roman"/>
          <w:i/>
          <w:iCs/>
          <w:sz w:val="24"/>
          <w:szCs w:val="24"/>
        </w:rPr>
        <w:t>Scandalous Economics: Gender and the Politics of Financial Crises.</w:t>
      </w:r>
      <w:r w:rsidRPr="0085595A">
        <w:rPr>
          <w:rFonts w:ascii="Times New Roman" w:hAnsi="Times New Roman"/>
          <w:sz w:val="24"/>
          <w:szCs w:val="24"/>
        </w:rPr>
        <w:t xml:space="preserve"> Oxford: Oxford U</w:t>
      </w:r>
      <w:r w:rsidR="000908F0">
        <w:rPr>
          <w:rFonts w:ascii="Times New Roman" w:hAnsi="Times New Roman"/>
          <w:sz w:val="24"/>
          <w:szCs w:val="24"/>
        </w:rPr>
        <w:t xml:space="preserve">niversity </w:t>
      </w:r>
      <w:r w:rsidRPr="0085595A">
        <w:rPr>
          <w:rFonts w:ascii="Times New Roman" w:hAnsi="Times New Roman"/>
          <w:sz w:val="24"/>
          <w:szCs w:val="24"/>
        </w:rPr>
        <w:t>P</w:t>
      </w:r>
      <w:r w:rsidR="000908F0">
        <w:rPr>
          <w:rFonts w:ascii="Times New Roman" w:hAnsi="Times New Roman"/>
          <w:sz w:val="24"/>
          <w:szCs w:val="24"/>
        </w:rPr>
        <w:t>ress</w:t>
      </w:r>
      <w:r w:rsidRPr="0085595A">
        <w:rPr>
          <w:rFonts w:ascii="Times New Roman" w:hAnsi="Times New Roman"/>
          <w:sz w:val="24"/>
          <w:szCs w:val="24"/>
        </w:rPr>
        <w:t>, pp. 79–91.</w:t>
      </w:r>
    </w:p>
    <w:p w14:paraId="03A7A389"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The Children’s Society ( 2014) The Debt Trap: End the damage to children.</w:t>
      </w:r>
    </w:p>
    <w:p w14:paraId="51396A27" w14:textId="12DEA55D"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Thompson H (2013) UK Debt in Comparative Perspective: The Pernicious Legacy of Financial Sector Debt. </w:t>
      </w:r>
      <w:r w:rsidR="009D147D">
        <w:rPr>
          <w:rFonts w:ascii="Times New Roman" w:hAnsi="Times New Roman"/>
          <w:i/>
          <w:iCs/>
          <w:sz w:val="24"/>
          <w:szCs w:val="24"/>
        </w:rPr>
        <w:t>British Journal of Politics and International Relations</w:t>
      </w:r>
      <w:r w:rsidRPr="0085595A">
        <w:rPr>
          <w:rFonts w:ascii="Times New Roman" w:hAnsi="Times New Roman"/>
          <w:sz w:val="24"/>
          <w:szCs w:val="24"/>
        </w:rPr>
        <w:t xml:space="preserve"> 15: 476–492.</w:t>
      </w:r>
    </w:p>
    <w:p w14:paraId="22AA3A87" w14:textId="0C5D1025"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Turner A (2015) </w:t>
      </w:r>
      <w:r w:rsidRPr="0085595A">
        <w:rPr>
          <w:rFonts w:ascii="Times New Roman" w:hAnsi="Times New Roman"/>
          <w:i/>
          <w:iCs/>
          <w:sz w:val="24"/>
          <w:szCs w:val="24"/>
        </w:rPr>
        <w:t>Between</w:t>
      </w:r>
      <w:r w:rsidRPr="0085595A">
        <w:rPr>
          <w:rFonts w:ascii="Times New Roman" w:hAnsi="Times New Roman"/>
          <w:sz w:val="24"/>
          <w:szCs w:val="24"/>
        </w:rPr>
        <w:t xml:space="preserve"> </w:t>
      </w:r>
      <w:r w:rsidRPr="0085595A">
        <w:rPr>
          <w:rFonts w:ascii="Times New Roman" w:hAnsi="Times New Roman"/>
          <w:i/>
          <w:iCs/>
          <w:sz w:val="24"/>
          <w:szCs w:val="24"/>
        </w:rPr>
        <w:t>Debt and the Devil: Money, Credit, and Fixing Global Finance</w:t>
      </w:r>
      <w:r w:rsidRPr="0085595A">
        <w:rPr>
          <w:rFonts w:ascii="Times New Roman" w:hAnsi="Times New Roman"/>
          <w:sz w:val="24"/>
          <w:szCs w:val="24"/>
        </w:rPr>
        <w:t>. Princeton</w:t>
      </w:r>
      <w:r w:rsidR="000908F0">
        <w:rPr>
          <w:rFonts w:ascii="Times New Roman" w:hAnsi="Times New Roman"/>
          <w:sz w:val="24"/>
          <w:szCs w:val="24"/>
        </w:rPr>
        <w:t>, NJ</w:t>
      </w:r>
      <w:r w:rsidRPr="0085595A">
        <w:rPr>
          <w:rFonts w:ascii="Times New Roman" w:hAnsi="Times New Roman"/>
          <w:sz w:val="24"/>
          <w:szCs w:val="24"/>
        </w:rPr>
        <w:t>: Princeton U</w:t>
      </w:r>
      <w:r w:rsidR="000908F0">
        <w:rPr>
          <w:rFonts w:ascii="Times New Roman" w:hAnsi="Times New Roman"/>
          <w:sz w:val="24"/>
          <w:szCs w:val="24"/>
        </w:rPr>
        <w:t xml:space="preserve">niversity </w:t>
      </w:r>
      <w:r w:rsidRPr="0085595A">
        <w:rPr>
          <w:rFonts w:ascii="Times New Roman" w:hAnsi="Times New Roman"/>
          <w:sz w:val="24"/>
          <w:szCs w:val="24"/>
        </w:rPr>
        <w:t>P</w:t>
      </w:r>
      <w:r w:rsidR="000908F0">
        <w:rPr>
          <w:rFonts w:ascii="Times New Roman" w:hAnsi="Times New Roman"/>
          <w:sz w:val="24"/>
          <w:szCs w:val="24"/>
        </w:rPr>
        <w:t>ress</w:t>
      </w:r>
      <w:r w:rsidRPr="0085595A">
        <w:rPr>
          <w:rFonts w:ascii="Times New Roman" w:hAnsi="Times New Roman"/>
          <w:sz w:val="24"/>
          <w:szCs w:val="24"/>
        </w:rPr>
        <w:t>.</w:t>
      </w:r>
    </w:p>
    <w:p w14:paraId="77941725" w14:textId="26999E80"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Vasavi AR (2014) Debt and Its Social Entrapments. </w:t>
      </w:r>
      <w:r w:rsidRPr="0085595A">
        <w:rPr>
          <w:rFonts w:ascii="Times New Roman" w:hAnsi="Times New Roman"/>
          <w:i/>
          <w:iCs/>
          <w:sz w:val="24"/>
          <w:szCs w:val="24"/>
        </w:rPr>
        <w:t>Womens Stud</w:t>
      </w:r>
      <w:r w:rsidR="009D147D">
        <w:rPr>
          <w:rFonts w:ascii="Times New Roman" w:hAnsi="Times New Roman"/>
          <w:i/>
          <w:iCs/>
          <w:sz w:val="24"/>
          <w:szCs w:val="24"/>
        </w:rPr>
        <w:t>ies</w:t>
      </w:r>
      <w:r w:rsidRPr="0085595A">
        <w:rPr>
          <w:rFonts w:ascii="Times New Roman" w:hAnsi="Times New Roman"/>
          <w:i/>
          <w:iCs/>
          <w:sz w:val="24"/>
          <w:szCs w:val="24"/>
        </w:rPr>
        <w:t xml:space="preserve"> Q</w:t>
      </w:r>
      <w:r w:rsidR="009D147D">
        <w:rPr>
          <w:rFonts w:ascii="Times New Roman" w:hAnsi="Times New Roman"/>
          <w:i/>
          <w:iCs/>
          <w:sz w:val="24"/>
          <w:szCs w:val="24"/>
        </w:rPr>
        <w:t>uarterly</w:t>
      </w:r>
      <w:r w:rsidRPr="0085595A">
        <w:rPr>
          <w:rFonts w:ascii="Times New Roman" w:hAnsi="Times New Roman"/>
          <w:i/>
          <w:iCs/>
          <w:sz w:val="24"/>
          <w:szCs w:val="24"/>
        </w:rPr>
        <w:t>.</w:t>
      </w:r>
      <w:r w:rsidRPr="0085595A">
        <w:rPr>
          <w:rFonts w:ascii="Times New Roman" w:hAnsi="Times New Roman"/>
          <w:sz w:val="24"/>
          <w:szCs w:val="24"/>
        </w:rPr>
        <w:t xml:space="preserve"> 42: 23–37.</w:t>
      </w:r>
    </w:p>
    <w:p w14:paraId="0748D8F0" w14:textId="7A82CC2E"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Vogler C (2008) Money in the household: some underlying issues of power. </w:t>
      </w:r>
      <w:r w:rsidRPr="0085595A">
        <w:rPr>
          <w:rFonts w:ascii="Times New Roman" w:hAnsi="Times New Roman"/>
          <w:i/>
          <w:iCs/>
          <w:sz w:val="24"/>
          <w:szCs w:val="24"/>
        </w:rPr>
        <w:t>Sociol</w:t>
      </w:r>
      <w:r w:rsidR="009D147D">
        <w:rPr>
          <w:rFonts w:ascii="Times New Roman" w:hAnsi="Times New Roman"/>
          <w:i/>
          <w:iCs/>
          <w:sz w:val="24"/>
          <w:szCs w:val="24"/>
        </w:rPr>
        <w:t>ocial</w:t>
      </w:r>
      <w:r w:rsidRPr="0085595A">
        <w:rPr>
          <w:rFonts w:ascii="Times New Roman" w:hAnsi="Times New Roman"/>
          <w:i/>
          <w:iCs/>
          <w:sz w:val="24"/>
          <w:szCs w:val="24"/>
        </w:rPr>
        <w:t xml:space="preserve"> Rev</w:t>
      </w:r>
      <w:r w:rsidR="009D147D">
        <w:rPr>
          <w:rFonts w:ascii="Times New Roman" w:hAnsi="Times New Roman"/>
          <w:i/>
          <w:iCs/>
          <w:sz w:val="24"/>
          <w:szCs w:val="24"/>
        </w:rPr>
        <w:t>iew</w:t>
      </w:r>
      <w:r w:rsidRPr="0085595A">
        <w:rPr>
          <w:rFonts w:ascii="Times New Roman" w:hAnsi="Times New Roman"/>
          <w:sz w:val="24"/>
          <w:szCs w:val="24"/>
        </w:rPr>
        <w:t xml:space="preserve"> 46: 687–713.</w:t>
      </w:r>
    </w:p>
    <w:p w14:paraId="10B71148" w14:textId="77777777"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Watson M (2006) </w:t>
      </w:r>
      <w:r w:rsidRPr="0085595A">
        <w:rPr>
          <w:rFonts w:ascii="Times New Roman" w:hAnsi="Times New Roman"/>
          <w:i/>
          <w:iCs/>
          <w:sz w:val="24"/>
          <w:szCs w:val="24"/>
        </w:rPr>
        <w:t>Foundations of International Political Economy</w:t>
      </w:r>
      <w:r w:rsidRPr="0085595A">
        <w:rPr>
          <w:rFonts w:ascii="Times New Roman" w:hAnsi="Times New Roman"/>
          <w:sz w:val="24"/>
          <w:szCs w:val="24"/>
        </w:rPr>
        <w:t>. London: Palgrave.</w:t>
      </w:r>
    </w:p>
    <w:p w14:paraId="5A1EC36F" w14:textId="0254F6C2"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Waylen G (2006) You still don’t understand: why troubled engagements continue between feminists and (critical) IPE. </w:t>
      </w:r>
      <w:r w:rsidR="009D147D">
        <w:rPr>
          <w:rFonts w:ascii="Times New Roman" w:hAnsi="Times New Roman"/>
          <w:i/>
          <w:iCs/>
          <w:sz w:val="24"/>
          <w:szCs w:val="24"/>
        </w:rPr>
        <w:t>Review of International Studies,</w:t>
      </w:r>
      <w:r w:rsidRPr="0085595A">
        <w:rPr>
          <w:rFonts w:ascii="Times New Roman" w:hAnsi="Times New Roman"/>
          <w:sz w:val="24"/>
          <w:szCs w:val="24"/>
        </w:rPr>
        <w:t xml:space="preserve"> 32: 145–164. DOI:10.1017/S0260210506006966</w:t>
      </w:r>
    </w:p>
    <w:p w14:paraId="693C4FB7" w14:textId="5EEE8B3B"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Wolf M (2010) </w:t>
      </w:r>
      <w:r w:rsidRPr="0085595A">
        <w:rPr>
          <w:rFonts w:ascii="Times New Roman" w:hAnsi="Times New Roman"/>
          <w:i/>
          <w:iCs/>
          <w:sz w:val="24"/>
          <w:szCs w:val="24"/>
        </w:rPr>
        <w:t>Fixing Global Finance</w:t>
      </w:r>
      <w:r w:rsidRPr="0085595A">
        <w:rPr>
          <w:rFonts w:ascii="Times New Roman" w:hAnsi="Times New Roman"/>
          <w:sz w:val="24"/>
          <w:szCs w:val="24"/>
        </w:rPr>
        <w:t>. Baltimore,</w:t>
      </w:r>
      <w:r w:rsidR="000908F0">
        <w:rPr>
          <w:rFonts w:ascii="Times New Roman" w:hAnsi="Times New Roman"/>
          <w:sz w:val="24"/>
          <w:szCs w:val="24"/>
        </w:rPr>
        <w:t xml:space="preserve"> MD:</w:t>
      </w:r>
      <w:r w:rsidRPr="0085595A">
        <w:rPr>
          <w:rFonts w:ascii="Times New Roman" w:hAnsi="Times New Roman"/>
          <w:sz w:val="24"/>
          <w:szCs w:val="24"/>
        </w:rPr>
        <w:t xml:space="preserve"> Johns Hopkins U</w:t>
      </w:r>
      <w:r w:rsidR="000908F0">
        <w:rPr>
          <w:rFonts w:ascii="Times New Roman" w:hAnsi="Times New Roman"/>
          <w:sz w:val="24"/>
          <w:szCs w:val="24"/>
        </w:rPr>
        <w:t xml:space="preserve">niversity </w:t>
      </w:r>
      <w:r w:rsidRPr="0085595A">
        <w:rPr>
          <w:rFonts w:ascii="Times New Roman" w:hAnsi="Times New Roman"/>
          <w:sz w:val="24"/>
          <w:szCs w:val="24"/>
        </w:rPr>
        <w:t>P</w:t>
      </w:r>
      <w:r w:rsidR="000908F0">
        <w:rPr>
          <w:rFonts w:ascii="Times New Roman" w:hAnsi="Times New Roman"/>
          <w:sz w:val="24"/>
          <w:szCs w:val="24"/>
        </w:rPr>
        <w:t>ress</w:t>
      </w:r>
      <w:r w:rsidRPr="0085595A">
        <w:rPr>
          <w:rFonts w:ascii="Times New Roman" w:hAnsi="Times New Roman"/>
          <w:sz w:val="24"/>
          <w:szCs w:val="24"/>
        </w:rPr>
        <w:t>.</w:t>
      </w:r>
    </w:p>
    <w:p w14:paraId="49CB09E1" w14:textId="00604A5A"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Wong D (1984) The limits of using the household as a unit of analysis. In: Smith J, Wallerstein I and Evers HD (eds.) </w:t>
      </w:r>
      <w:r w:rsidRPr="0085595A">
        <w:rPr>
          <w:rFonts w:ascii="Times New Roman" w:hAnsi="Times New Roman"/>
          <w:i/>
          <w:iCs/>
          <w:sz w:val="24"/>
          <w:szCs w:val="24"/>
        </w:rPr>
        <w:t>Households and the World-Economy</w:t>
      </w:r>
      <w:r w:rsidRPr="0085595A">
        <w:rPr>
          <w:rFonts w:ascii="Times New Roman" w:hAnsi="Times New Roman"/>
          <w:sz w:val="24"/>
          <w:szCs w:val="24"/>
        </w:rPr>
        <w:t>. Los Angeles</w:t>
      </w:r>
      <w:r w:rsidR="000908F0">
        <w:rPr>
          <w:rFonts w:ascii="Times New Roman" w:hAnsi="Times New Roman"/>
          <w:sz w:val="24"/>
          <w:szCs w:val="24"/>
        </w:rPr>
        <w:t>, CA</w:t>
      </w:r>
      <w:r w:rsidRPr="0085595A">
        <w:rPr>
          <w:rFonts w:ascii="Times New Roman" w:hAnsi="Times New Roman"/>
          <w:sz w:val="24"/>
          <w:szCs w:val="24"/>
        </w:rPr>
        <w:t>: SAGE, pp. 56–63.</w:t>
      </w:r>
    </w:p>
    <w:p w14:paraId="0D46D3E2" w14:textId="0911121A"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Young B (2003) Financial Crises and Social Reproduction: Asia, Argentina and Brazil. In: Bakker I and Gill S (eds.), </w:t>
      </w:r>
      <w:r w:rsidRPr="0085595A">
        <w:rPr>
          <w:rFonts w:ascii="Times New Roman" w:hAnsi="Times New Roman"/>
          <w:i/>
          <w:iCs/>
          <w:sz w:val="24"/>
          <w:szCs w:val="24"/>
        </w:rPr>
        <w:t>Power, Production and Social Reproduction</w:t>
      </w:r>
      <w:r w:rsidRPr="0085595A">
        <w:rPr>
          <w:rFonts w:ascii="Times New Roman" w:hAnsi="Times New Roman"/>
          <w:sz w:val="24"/>
          <w:szCs w:val="24"/>
        </w:rPr>
        <w:t>. New York</w:t>
      </w:r>
      <w:r w:rsidR="000908F0">
        <w:rPr>
          <w:rFonts w:ascii="Times New Roman" w:hAnsi="Times New Roman"/>
          <w:sz w:val="24"/>
          <w:szCs w:val="24"/>
        </w:rPr>
        <w:t>, NY</w:t>
      </w:r>
      <w:r w:rsidRPr="0085595A">
        <w:rPr>
          <w:rFonts w:ascii="Times New Roman" w:hAnsi="Times New Roman"/>
          <w:sz w:val="24"/>
          <w:szCs w:val="24"/>
        </w:rPr>
        <w:t xml:space="preserve">: Palgrave Macmillan, </w:t>
      </w:r>
      <w:r w:rsidR="00197B6F">
        <w:rPr>
          <w:rFonts w:ascii="Times New Roman" w:hAnsi="Times New Roman"/>
          <w:sz w:val="24"/>
          <w:szCs w:val="24"/>
        </w:rPr>
        <w:t>1-26.</w:t>
      </w:r>
    </w:p>
    <w:p w14:paraId="713B4217" w14:textId="43EC32E3" w:rsidR="00A6721E" w:rsidRPr="0085595A" w:rsidRDefault="00A6721E" w:rsidP="0085595A">
      <w:pPr>
        <w:spacing w:after="0" w:line="480" w:lineRule="auto"/>
        <w:ind w:left="720" w:hanging="720"/>
        <w:jc w:val="both"/>
        <w:rPr>
          <w:rFonts w:ascii="Times New Roman" w:hAnsi="Times New Roman"/>
          <w:sz w:val="24"/>
          <w:szCs w:val="24"/>
        </w:rPr>
      </w:pPr>
      <w:r w:rsidRPr="0085595A">
        <w:rPr>
          <w:rFonts w:ascii="Times New Roman" w:hAnsi="Times New Roman"/>
          <w:sz w:val="24"/>
          <w:szCs w:val="24"/>
        </w:rPr>
        <w:t xml:space="preserve">Young, B, Bakker I and Elson D (2011) </w:t>
      </w:r>
      <w:r w:rsidRPr="0085595A">
        <w:rPr>
          <w:rFonts w:ascii="Times New Roman" w:hAnsi="Times New Roman"/>
          <w:i/>
          <w:iCs/>
          <w:sz w:val="24"/>
          <w:szCs w:val="24"/>
        </w:rPr>
        <w:t>Questioning Financial Governance from a Feminist Perspective</w:t>
      </w:r>
      <w:r w:rsidRPr="0085595A">
        <w:rPr>
          <w:rFonts w:ascii="Times New Roman" w:hAnsi="Times New Roman"/>
          <w:sz w:val="24"/>
          <w:szCs w:val="24"/>
        </w:rPr>
        <w:t xml:space="preserve">. </w:t>
      </w:r>
      <w:r w:rsidR="00197B6F">
        <w:rPr>
          <w:rFonts w:ascii="Times New Roman" w:hAnsi="Times New Roman"/>
          <w:sz w:val="24"/>
          <w:szCs w:val="24"/>
        </w:rPr>
        <w:t>Abingdon:</w:t>
      </w:r>
      <w:r w:rsidRPr="0085595A">
        <w:rPr>
          <w:rFonts w:ascii="Times New Roman" w:hAnsi="Times New Roman"/>
          <w:sz w:val="24"/>
          <w:szCs w:val="24"/>
        </w:rPr>
        <w:t xml:space="preserve"> Routledge.</w:t>
      </w:r>
    </w:p>
    <w:p w14:paraId="09636704" w14:textId="77777777" w:rsidR="00A6721E" w:rsidRPr="0085595A" w:rsidRDefault="00A6721E" w:rsidP="0085595A">
      <w:pPr>
        <w:spacing w:line="480" w:lineRule="auto"/>
        <w:jc w:val="both"/>
        <w:rPr>
          <w:rFonts w:ascii="Times New Roman" w:hAnsi="Times New Roman"/>
          <w:sz w:val="24"/>
          <w:szCs w:val="24"/>
        </w:rPr>
      </w:pPr>
    </w:p>
    <w:sectPr w:rsidR="00A6721E" w:rsidRPr="008559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719A" w14:textId="77777777" w:rsidR="00CC7334" w:rsidRDefault="00CC7334" w:rsidP="001B2ABE">
      <w:pPr>
        <w:spacing w:after="0" w:line="240" w:lineRule="auto"/>
      </w:pPr>
      <w:r>
        <w:separator/>
      </w:r>
    </w:p>
  </w:endnote>
  <w:endnote w:type="continuationSeparator" w:id="0">
    <w:p w14:paraId="3A9DD36F" w14:textId="77777777" w:rsidR="00CC7334" w:rsidRDefault="00CC7334" w:rsidP="001B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ac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8BC2A" w14:textId="77777777" w:rsidR="00CC7334" w:rsidRDefault="00CC7334" w:rsidP="001B2ABE">
      <w:pPr>
        <w:spacing w:after="0" w:line="240" w:lineRule="auto"/>
      </w:pPr>
      <w:r>
        <w:separator/>
      </w:r>
    </w:p>
  </w:footnote>
  <w:footnote w:type="continuationSeparator" w:id="0">
    <w:p w14:paraId="368F798B" w14:textId="77777777" w:rsidR="00CC7334" w:rsidRDefault="00CC7334" w:rsidP="001B2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BE"/>
    <w:rsid w:val="00006237"/>
    <w:rsid w:val="00031592"/>
    <w:rsid w:val="00046248"/>
    <w:rsid w:val="0007686C"/>
    <w:rsid w:val="000908F0"/>
    <w:rsid w:val="000C14B8"/>
    <w:rsid w:val="000D3C56"/>
    <w:rsid w:val="000F18F3"/>
    <w:rsid w:val="001010AF"/>
    <w:rsid w:val="00114A04"/>
    <w:rsid w:val="00135599"/>
    <w:rsid w:val="00161C37"/>
    <w:rsid w:val="001656BA"/>
    <w:rsid w:val="00171652"/>
    <w:rsid w:val="00194FC0"/>
    <w:rsid w:val="00197B6F"/>
    <w:rsid w:val="001A3511"/>
    <w:rsid w:val="001B2ABE"/>
    <w:rsid w:val="001D3338"/>
    <w:rsid w:val="002109A1"/>
    <w:rsid w:val="00236F42"/>
    <w:rsid w:val="00262F9E"/>
    <w:rsid w:val="00264C05"/>
    <w:rsid w:val="002913F9"/>
    <w:rsid w:val="002A0414"/>
    <w:rsid w:val="002B4F3F"/>
    <w:rsid w:val="002F3835"/>
    <w:rsid w:val="003268FE"/>
    <w:rsid w:val="00327633"/>
    <w:rsid w:val="00353D75"/>
    <w:rsid w:val="00357FAC"/>
    <w:rsid w:val="003A24CF"/>
    <w:rsid w:val="003B4206"/>
    <w:rsid w:val="003C78DA"/>
    <w:rsid w:val="004016C1"/>
    <w:rsid w:val="0041114A"/>
    <w:rsid w:val="00416BC2"/>
    <w:rsid w:val="00465C72"/>
    <w:rsid w:val="004672E3"/>
    <w:rsid w:val="004958D8"/>
    <w:rsid w:val="004B2ED9"/>
    <w:rsid w:val="004B6F04"/>
    <w:rsid w:val="004C528F"/>
    <w:rsid w:val="004E3B23"/>
    <w:rsid w:val="004F3672"/>
    <w:rsid w:val="00523CDC"/>
    <w:rsid w:val="005323AC"/>
    <w:rsid w:val="00547282"/>
    <w:rsid w:val="0055619B"/>
    <w:rsid w:val="00557E55"/>
    <w:rsid w:val="005604F0"/>
    <w:rsid w:val="005C6984"/>
    <w:rsid w:val="005D2892"/>
    <w:rsid w:val="005D742E"/>
    <w:rsid w:val="005E42C2"/>
    <w:rsid w:val="00607889"/>
    <w:rsid w:val="00623F75"/>
    <w:rsid w:val="0063268D"/>
    <w:rsid w:val="00645CBE"/>
    <w:rsid w:val="00674F45"/>
    <w:rsid w:val="00681A59"/>
    <w:rsid w:val="006C0E54"/>
    <w:rsid w:val="006E7F75"/>
    <w:rsid w:val="006F083A"/>
    <w:rsid w:val="007210DE"/>
    <w:rsid w:val="00732994"/>
    <w:rsid w:val="00777916"/>
    <w:rsid w:val="007A14DE"/>
    <w:rsid w:val="007B5EFD"/>
    <w:rsid w:val="00801906"/>
    <w:rsid w:val="00801CDC"/>
    <w:rsid w:val="00806817"/>
    <w:rsid w:val="00813457"/>
    <w:rsid w:val="00841281"/>
    <w:rsid w:val="00845E7D"/>
    <w:rsid w:val="0085595A"/>
    <w:rsid w:val="00866F24"/>
    <w:rsid w:val="00866F38"/>
    <w:rsid w:val="008A1E9F"/>
    <w:rsid w:val="008C4D29"/>
    <w:rsid w:val="008F5B75"/>
    <w:rsid w:val="009020A8"/>
    <w:rsid w:val="00906873"/>
    <w:rsid w:val="00927CAD"/>
    <w:rsid w:val="00937CF6"/>
    <w:rsid w:val="00964935"/>
    <w:rsid w:val="00974F06"/>
    <w:rsid w:val="00976C57"/>
    <w:rsid w:val="009937B0"/>
    <w:rsid w:val="009975F1"/>
    <w:rsid w:val="009A2F95"/>
    <w:rsid w:val="009D147D"/>
    <w:rsid w:val="00A6721E"/>
    <w:rsid w:val="00AE51F8"/>
    <w:rsid w:val="00B031AE"/>
    <w:rsid w:val="00B566D3"/>
    <w:rsid w:val="00B60B2B"/>
    <w:rsid w:val="00B92AB1"/>
    <w:rsid w:val="00BC784B"/>
    <w:rsid w:val="00BF1BC1"/>
    <w:rsid w:val="00C0094B"/>
    <w:rsid w:val="00C27E88"/>
    <w:rsid w:val="00C4619A"/>
    <w:rsid w:val="00C50E1C"/>
    <w:rsid w:val="00C86406"/>
    <w:rsid w:val="00C95179"/>
    <w:rsid w:val="00CC7334"/>
    <w:rsid w:val="00CF7E02"/>
    <w:rsid w:val="00D3017E"/>
    <w:rsid w:val="00D710B3"/>
    <w:rsid w:val="00D9131C"/>
    <w:rsid w:val="00D9137D"/>
    <w:rsid w:val="00DA0C22"/>
    <w:rsid w:val="00DA6FE9"/>
    <w:rsid w:val="00DA729E"/>
    <w:rsid w:val="00DB2733"/>
    <w:rsid w:val="00DC3CD1"/>
    <w:rsid w:val="00DF03AE"/>
    <w:rsid w:val="00E300DC"/>
    <w:rsid w:val="00E40465"/>
    <w:rsid w:val="00E5304D"/>
    <w:rsid w:val="00EA7BEA"/>
    <w:rsid w:val="00EE71D9"/>
    <w:rsid w:val="00EF3AD3"/>
    <w:rsid w:val="00EF4312"/>
    <w:rsid w:val="00F3640F"/>
    <w:rsid w:val="00F3666D"/>
    <w:rsid w:val="00F4086F"/>
    <w:rsid w:val="00F5124F"/>
    <w:rsid w:val="00F64C1E"/>
    <w:rsid w:val="00F65A5B"/>
    <w:rsid w:val="00F92B77"/>
    <w:rsid w:val="00FA3501"/>
    <w:rsid w:val="00FB2A27"/>
    <w:rsid w:val="00FC3C3A"/>
    <w:rsid w:val="00FD04B7"/>
    <w:rsid w:val="00FD73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61E38"/>
  <w15:docId w15:val="{9F3C3F80-8C6F-415D-8F70-5D626425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2AB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2ABE"/>
    <w:rPr>
      <w:rFonts w:cs="Times New Roman"/>
      <w:vertAlign w:val="superscript"/>
    </w:rPr>
  </w:style>
  <w:style w:type="character" w:styleId="CommentReference">
    <w:name w:val="annotation reference"/>
    <w:semiHidden/>
    <w:rsid w:val="001B2ABE"/>
    <w:rPr>
      <w:sz w:val="16"/>
      <w:szCs w:val="16"/>
    </w:rPr>
  </w:style>
  <w:style w:type="paragraph" w:styleId="CommentText">
    <w:name w:val="annotation text"/>
    <w:basedOn w:val="Normal"/>
    <w:link w:val="CommentTextChar"/>
    <w:semiHidden/>
    <w:rsid w:val="001B2ABE"/>
    <w:rPr>
      <w:sz w:val="20"/>
      <w:szCs w:val="20"/>
    </w:rPr>
  </w:style>
  <w:style w:type="character" w:customStyle="1" w:styleId="CommentTextChar">
    <w:name w:val="Comment Text Char"/>
    <w:basedOn w:val="DefaultParagraphFont"/>
    <w:link w:val="CommentText"/>
    <w:semiHidden/>
    <w:rsid w:val="001B2ABE"/>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B2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BE"/>
    <w:rPr>
      <w:rFonts w:ascii="Tahoma" w:eastAsia="Times New Roman" w:hAnsi="Tahoma" w:cs="Tahoma"/>
      <w:sz w:val="16"/>
      <w:szCs w:val="16"/>
    </w:rPr>
  </w:style>
  <w:style w:type="paragraph" w:styleId="FootnoteText">
    <w:name w:val="footnote text"/>
    <w:basedOn w:val="Normal"/>
    <w:link w:val="FootnoteTextChar"/>
    <w:uiPriority w:val="99"/>
    <w:unhideWhenUsed/>
    <w:rsid w:val="00EE71D9"/>
    <w:pPr>
      <w:spacing w:after="0" w:line="240" w:lineRule="auto"/>
    </w:pPr>
    <w:rPr>
      <w:sz w:val="20"/>
      <w:szCs w:val="20"/>
    </w:rPr>
  </w:style>
  <w:style w:type="character" w:customStyle="1" w:styleId="FootnoteTextChar">
    <w:name w:val="Footnote Text Char"/>
    <w:basedOn w:val="DefaultParagraphFont"/>
    <w:link w:val="FootnoteText"/>
    <w:uiPriority w:val="99"/>
    <w:rsid w:val="00EE71D9"/>
    <w:rPr>
      <w:rFonts w:ascii="Calibri" w:eastAsia="Times New Roman" w:hAnsi="Calibri" w:cs="Times New Roman"/>
      <w:sz w:val="20"/>
      <w:szCs w:val="20"/>
    </w:rPr>
  </w:style>
  <w:style w:type="paragraph" w:styleId="NormalWeb">
    <w:name w:val="Normal (Web)"/>
    <w:basedOn w:val="Normal"/>
    <w:uiPriority w:val="99"/>
    <w:unhideWhenUsed/>
    <w:rsid w:val="005D742E"/>
    <w:pPr>
      <w:spacing w:before="100" w:beforeAutospacing="1" w:after="100" w:afterAutospacing="1" w:line="240" w:lineRule="auto"/>
    </w:pPr>
    <w:rPr>
      <w:rFonts w:ascii="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64935"/>
    <w:pPr>
      <w:spacing w:line="240" w:lineRule="auto"/>
    </w:pPr>
    <w:rPr>
      <w:b/>
      <w:bCs/>
    </w:rPr>
  </w:style>
  <w:style w:type="character" w:customStyle="1" w:styleId="CommentSubjectChar">
    <w:name w:val="Comment Subject Char"/>
    <w:basedOn w:val="CommentTextChar"/>
    <w:link w:val="CommentSubject"/>
    <w:uiPriority w:val="99"/>
    <w:semiHidden/>
    <w:rsid w:val="00964935"/>
    <w:rPr>
      <w:rFonts w:ascii="Calibri" w:eastAsia="Times New Roman" w:hAnsi="Calibri" w:cs="Times New Roman"/>
      <w:b/>
      <w:bCs/>
      <w:sz w:val="20"/>
      <w:szCs w:val="20"/>
    </w:rPr>
  </w:style>
  <w:style w:type="paragraph" w:styleId="Header">
    <w:name w:val="header"/>
    <w:basedOn w:val="Normal"/>
    <w:link w:val="HeaderChar"/>
    <w:uiPriority w:val="99"/>
    <w:unhideWhenUsed/>
    <w:rsid w:val="003B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206"/>
    <w:rPr>
      <w:rFonts w:ascii="Calibri" w:eastAsia="Times New Roman" w:hAnsi="Calibri" w:cs="Times New Roman"/>
    </w:rPr>
  </w:style>
  <w:style w:type="paragraph" w:styleId="Footer">
    <w:name w:val="footer"/>
    <w:basedOn w:val="Normal"/>
    <w:link w:val="FooterChar"/>
    <w:uiPriority w:val="99"/>
    <w:unhideWhenUsed/>
    <w:rsid w:val="003B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206"/>
    <w:rPr>
      <w:rFonts w:ascii="Calibri" w:eastAsia="Times New Roman" w:hAnsi="Calibri" w:cs="Times New Roman"/>
    </w:rPr>
  </w:style>
  <w:style w:type="character" w:styleId="Hyperlink">
    <w:name w:val="Hyperlink"/>
    <w:basedOn w:val="DefaultParagraphFont"/>
    <w:uiPriority w:val="99"/>
    <w:unhideWhenUsed/>
    <w:rsid w:val="00732994"/>
    <w:rPr>
      <w:color w:val="0000FF" w:themeColor="hyperlink"/>
      <w:u w:val="single"/>
    </w:rPr>
  </w:style>
  <w:style w:type="table" w:styleId="TableGridLight">
    <w:name w:val="Grid Table Light"/>
    <w:basedOn w:val="TableNormal"/>
    <w:uiPriority w:val="40"/>
    <w:rsid w:val="004016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9837">
      <w:bodyDiv w:val="1"/>
      <w:marLeft w:val="0"/>
      <w:marRight w:val="0"/>
      <w:marTop w:val="0"/>
      <w:marBottom w:val="0"/>
      <w:divBdr>
        <w:top w:val="none" w:sz="0" w:space="0" w:color="auto"/>
        <w:left w:val="none" w:sz="0" w:space="0" w:color="auto"/>
        <w:bottom w:val="none" w:sz="0" w:space="0" w:color="auto"/>
        <w:right w:val="none" w:sz="0" w:space="0" w:color="auto"/>
      </w:divBdr>
    </w:div>
    <w:div w:id="1288198463">
      <w:bodyDiv w:val="1"/>
      <w:marLeft w:val="0"/>
      <w:marRight w:val="0"/>
      <w:marTop w:val="0"/>
      <w:marBottom w:val="0"/>
      <w:divBdr>
        <w:top w:val="none" w:sz="0" w:space="0" w:color="auto"/>
        <w:left w:val="none" w:sz="0" w:space="0" w:color="auto"/>
        <w:bottom w:val="none" w:sz="0" w:space="0" w:color="auto"/>
        <w:right w:val="none" w:sz="0" w:space="0" w:color="auto"/>
      </w:divBdr>
    </w:div>
    <w:div w:id="15996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actiongroup.co.uk/forum/forumdisplay.php?163-Debt-Action-Group" TargetMode="External"/><Relationship Id="rId13" Type="http://schemas.openxmlformats.org/officeDocument/2006/relationships/hyperlink" Target="https://www.moneyadviceservice.org.uk/en/static/indebted-lives-the-complexities-of-life-in-deb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rums.moneysavingexpert.com/forumdisplay.php?f=76" TargetMode="External"/><Relationship Id="rId12" Type="http://schemas.openxmlformats.org/officeDocument/2006/relationships/hyperlink" Target="http://www.mumsnet.com/Talk/legal_money_matters/2317797-Debt-mutual-support-thread-number-7-Spring-is-coming-let-the-sun-shine-into-your-finances-and-your-lif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epchange.org/Portals/0/StepChangeLifeontheEdgereport.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meractiongroup.co.uk/forum/forumdisplay.php?163-Debt-Action-Group" TargetMode="External"/><Relationship Id="rId5" Type="http://schemas.openxmlformats.org/officeDocument/2006/relationships/footnotes" Target="footnotes.xml"/><Relationship Id="rId15" Type="http://schemas.openxmlformats.org/officeDocument/2006/relationships/hyperlink" Target="http://budgetresponsibility.org.uk/efo/economic-fiscal-outlook-march-2015/" TargetMode="External"/><Relationship Id="rId10" Type="http://schemas.openxmlformats.org/officeDocument/2006/relationships/hyperlink" Target="http://forums.moneysavingexpert.com/forumdisplay.php?f=76" TargetMode="External"/><Relationship Id="rId4" Type="http://schemas.openxmlformats.org/officeDocument/2006/relationships/webSettings" Target="webSettings.xml"/><Relationship Id="rId9" Type="http://schemas.openxmlformats.org/officeDocument/2006/relationships/hyperlink" Target="http://www.mumsnet.com/Talk/legal_money_matters/2317797-Debt-mutual-support-thread-number-7-Spring-is-coming-let-the-sun-shine-into-your-finances-and-your-life" TargetMode="External"/><Relationship Id="rId14" Type="http://schemas.openxmlformats.org/officeDocument/2006/relationships/hyperlink" Target="http://www.perc.org.uk/project_posts/the-politics-of-indebtedness-in-the-uk-a-public-interes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2D60-D530-4179-8401-40A25184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10324</Words>
  <Characters>58847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Johnna Montgomerie</cp:lastModifiedBy>
  <cp:revision>4</cp:revision>
  <dcterms:created xsi:type="dcterms:W3CDTF">2016-07-14T08:31:00Z</dcterms:created>
  <dcterms:modified xsi:type="dcterms:W3CDTF">2016-09-13T10:46:00Z</dcterms:modified>
</cp:coreProperties>
</file>