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4552D3" w14:textId="77777777" w:rsidR="00EC4117" w:rsidRPr="00F40B1C" w:rsidRDefault="00EC4117" w:rsidP="004F02B8">
      <w:pPr>
        <w:ind w:left="720"/>
        <w:jc w:val="left"/>
        <w:rPr>
          <w:lang w:val="en-GB"/>
        </w:rPr>
      </w:pPr>
    </w:p>
    <w:p w14:paraId="7DF124EB" w14:textId="77777777" w:rsidR="00EC4117" w:rsidRPr="00F40B1C" w:rsidRDefault="00EC4117" w:rsidP="004F02B8">
      <w:pPr>
        <w:ind w:left="720"/>
        <w:jc w:val="left"/>
        <w:rPr>
          <w:lang w:val="en-GB"/>
        </w:rPr>
      </w:pPr>
    </w:p>
    <w:p w14:paraId="3730AFC2" w14:textId="77777777" w:rsidR="00EC4117" w:rsidRPr="00F40B1C" w:rsidRDefault="00EC4117" w:rsidP="004F02B8">
      <w:pPr>
        <w:ind w:left="720"/>
        <w:jc w:val="left"/>
        <w:rPr>
          <w:lang w:val="en-GB"/>
        </w:rPr>
      </w:pPr>
    </w:p>
    <w:p w14:paraId="1E64C8B3" w14:textId="77777777" w:rsidR="004F02B8" w:rsidRPr="00F40B1C" w:rsidRDefault="004F02B8" w:rsidP="00A16150">
      <w:pPr>
        <w:ind w:firstLine="0"/>
        <w:jc w:val="left"/>
        <w:rPr>
          <w:lang w:val="en-GB"/>
        </w:rPr>
      </w:pPr>
    </w:p>
    <w:p w14:paraId="464239DA" w14:textId="77777777" w:rsidR="00EC4117" w:rsidRPr="00F40B1C" w:rsidRDefault="00EC4117" w:rsidP="004F02B8">
      <w:pPr>
        <w:ind w:left="720"/>
        <w:jc w:val="left"/>
        <w:rPr>
          <w:lang w:val="en-GB"/>
        </w:rPr>
      </w:pPr>
    </w:p>
    <w:p w14:paraId="59EB2061" w14:textId="77777777" w:rsidR="004F02B8" w:rsidRPr="00F40B1C" w:rsidRDefault="004F02B8" w:rsidP="004F02B8">
      <w:pPr>
        <w:ind w:left="720"/>
        <w:jc w:val="left"/>
        <w:rPr>
          <w:lang w:val="en-GB"/>
        </w:rPr>
      </w:pPr>
    </w:p>
    <w:p w14:paraId="7F11A76E" w14:textId="77777777" w:rsidR="004F02B8" w:rsidRPr="00F40B1C" w:rsidRDefault="004F02B8" w:rsidP="004F02B8">
      <w:pPr>
        <w:ind w:left="720"/>
        <w:jc w:val="left"/>
        <w:rPr>
          <w:lang w:val="en-GB"/>
        </w:rPr>
      </w:pPr>
    </w:p>
    <w:p w14:paraId="360AD1D6" w14:textId="77777777" w:rsidR="004F02B8" w:rsidRPr="00F40B1C" w:rsidRDefault="004F02B8" w:rsidP="004F02B8">
      <w:pPr>
        <w:ind w:firstLine="0"/>
        <w:jc w:val="left"/>
        <w:rPr>
          <w:lang w:val="en-GB"/>
        </w:rPr>
      </w:pPr>
    </w:p>
    <w:p w14:paraId="6B311835" w14:textId="10A91FEC" w:rsidR="00EC0048" w:rsidRPr="00F40B1C" w:rsidRDefault="008204D7">
      <w:pPr>
        <w:pStyle w:val="Centered"/>
        <w:rPr>
          <w:lang w:val="en-GB"/>
        </w:rPr>
      </w:pPr>
      <w:r>
        <w:rPr>
          <w:lang w:val="en-GB"/>
        </w:rPr>
        <w:t>Beware of ‘reducing prejudice’: Imagined contact may backfire if applied with a prevention focus</w:t>
      </w:r>
      <w:r w:rsidR="004F02B8" w:rsidRPr="00F40B1C">
        <w:rPr>
          <w:lang w:val="en-GB"/>
        </w:rPr>
        <w:t>.</w:t>
      </w:r>
    </w:p>
    <w:p w14:paraId="018982BB" w14:textId="77777777" w:rsidR="004F02B8" w:rsidRPr="00F40B1C" w:rsidRDefault="004F02B8">
      <w:pPr>
        <w:pStyle w:val="Centered"/>
        <w:rPr>
          <w:lang w:val="en-GB"/>
        </w:rPr>
      </w:pPr>
    </w:p>
    <w:p w14:paraId="2113BC2D" w14:textId="77777777" w:rsidR="00A16150" w:rsidRPr="00F40B1C" w:rsidRDefault="00A16150">
      <w:pPr>
        <w:widowControl/>
        <w:spacing w:line="240" w:lineRule="auto"/>
        <w:ind w:firstLine="0"/>
        <w:jc w:val="left"/>
        <w:rPr>
          <w:lang w:val="en-GB"/>
        </w:rPr>
      </w:pPr>
    </w:p>
    <w:p w14:paraId="5E8CE5D2" w14:textId="77777777" w:rsidR="00A16150" w:rsidRPr="00F40B1C" w:rsidRDefault="00A16150">
      <w:pPr>
        <w:widowControl/>
        <w:spacing w:line="240" w:lineRule="auto"/>
        <w:ind w:firstLine="0"/>
        <w:jc w:val="left"/>
        <w:rPr>
          <w:lang w:val="en-GB"/>
        </w:rPr>
      </w:pPr>
    </w:p>
    <w:p w14:paraId="137FF353" w14:textId="77777777" w:rsidR="00A16150" w:rsidRPr="00F40B1C" w:rsidRDefault="00A16150">
      <w:pPr>
        <w:widowControl/>
        <w:spacing w:line="240" w:lineRule="auto"/>
        <w:ind w:firstLine="0"/>
        <w:jc w:val="left"/>
        <w:rPr>
          <w:lang w:val="en-GB"/>
        </w:rPr>
      </w:pPr>
    </w:p>
    <w:p w14:paraId="710A6DA4" w14:textId="77777777" w:rsidR="00A16150" w:rsidRPr="00F40B1C" w:rsidRDefault="00A16150">
      <w:pPr>
        <w:widowControl/>
        <w:spacing w:line="240" w:lineRule="auto"/>
        <w:ind w:firstLine="0"/>
        <w:jc w:val="left"/>
        <w:rPr>
          <w:lang w:val="en-GB"/>
        </w:rPr>
      </w:pPr>
    </w:p>
    <w:p w14:paraId="1E0CF208" w14:textId="77777777" w:rsidR="00A16150" w:rsidRPr="00F40B1C" w:rsidRDefault="00A16150">
      <w:pPr>
        <w:widowControl/>
        <w:spacing w:line="240" w:lineRule="auto"/>
        <w:ind w:firstLine="0"/>
        <w:jc w:val="left"/>
        <w:rPr>
          <w:lang w:val="en-GB"/>
        </w:rPr>
      </w:pPr>
    </w:p>
    <w:p w14:paraId="1DE8944C" w14:textId="77777777" w:rsidR="00A16150" w:rsidRPr="00F40B1C" w:rsidRDefault="00A16150">
      <w:pPr>
        <w:widowControl/>
        <w:spacing w:line="240" w:lineRule="auto"/>
        <w:ind w:firstLine="0"/>
        <w:jc w:val="left"/>
        <w:rPr>
          <w:lang w:val="en-GB"/>
        </w:rPr>
      </w:pPr>
    </w:p>
    <w:p w14:paraId="1C307234" w14:textId="77777777" w:rsidR="00A16150" w:rsidRPr="00F40B1C" w:rsidRDefault="00A16150">
      <w:pPr>
        <w:widowControl/>
        <w:spacing w:line="240" w:lineRule="auto"/>
        <w:ind w:firstLine="0"/>
        <w:jc w:val="left"/>
        <w:rPr>
          <w:lang w:val="en-GB"/>
        </w:rPr>
      </w:pPr>
    </w:p>
    <w:p w14:paraId="3E625B25" w14:textId="77777777" w:rsidR="00A16150" w:rsidRPr="00F40B1C" w:rsidRDefault="00A16150">
      <w:pPr>
        <w:widowControl/>
        <w:spacing w:line="240" w:lineRule="auto"/>
        <w:ind w:firstLine="0"/>
        <w:jc w:val="left"/>
        <w:rPr>
          <w:lang w:val="en-GB"/>
        </w:rPr>
      </w:pPr>
    </w:p>
    <w:p w14:paraId="655C7A36" w14:textId="77777777" w:rsidR="00A16150" w:rsidRPr="00F40B1C" w:rsidRDefault="00A16150">
      <w:pPr>
        <w:widowControl/>
        <w:spacing w:line="240" w:lineRule="auto"/>
        <w:ind w:firstLine="0"/>
        <w:jc w:val="left"/>
        <w:rPr>
          <w:lang w:val="en-GB"/>
        </w:rPr>
      </w:pPr>
    </w:p>
    <w:p w14:paraId="408482F3" w14:textId="77777777" w:rsidR="00A16150" w:rsidRPr="00F40B1C" w:rsidRDefault="00A16150">
      <w:pPr>
        <w:widowControl/>
        <w:spacing w:line="240" w:lineRule="auto"/>
        <w:ind w:firstLine="0"/>
        <w:jc w:val="left"/>
        <w:rPr>
          <w:lang w:val="en-GB"/>
        </w:rPr>
      </w:pPr>
    </w:p>
    <w:p w14:paraId="48761465" w14:textId="77777777" w:rsidR="00A16150" w:rsidRPr="00F40B1C" w:rsidRDefault="00A16150">
      <w:pPr>
        <w:widowControl/>
        <w:spacing w:line="240" w:lineRule="auto"/>
        <w:ind w:firstLine="0"/>
        <w:jc w:val="left"/>
        <w:rPr>
          <w:lang w:val="en-GB"/>
        </w:rPr>
      </w:pPr>
    </w:p>
    <w:p w14:paraId="3F9B752B" w14:textId="77777777" w:rsidR="00A16150" w:rsidRPr="00F40B1C" w:rsidRDefault="00A16150">
      <w:pPr>
        <w:widowControl/>
        <w:spacing w:line="240" w:lineRule="auto"/>
        <w:ind w:firstLine="0"/>
        <w:jc w:val="left"/>
        <w:rPr>
          <w:lang w:val="en-GB"/>
        </w:rPr>
      </w:pPr>
    </w:p>
    <w:p w14:paraId="604C0BB3" w14:textId="77777777" w:rsidR="00D27333" w:rsidRPr="00F40B1C" w:rsidRDefault="00D27333">
      <w:pPr>
        <w:widowControl/>
        <w:spacing w:line="240" w:lineRule="auto"/>
        <w:ind w:firstLine="0"/>
        <w:jc w:val="left"/>
        <w:rPr>
          <w:lang w:val="en-GB"/>
        </w:rPr>
      </w:pPr>
    </w:p>
    <w:p w14:paraId="1CF092BE" w14:textId="77777777" w:rsidR="00A16150" w:rsidRPr="00F40B1C" w:rsidRDefault="00A16150">
      <w:pPr>
        <w:widowControl/>
        <w:spacing w:line="240" w:lineRule="auto"/>
        <w:ind w:firstLine="0"/>
        <w:jc w:val="left"/>
        <w:rPr>
          <w:lang w:val="en-GB"/>
        </w:rPr>
      </w:pPr>
    </w:p>
    <w:p w14:paraId="2F63A4EE" w14:textId="77777777" w:rsidR="00A16150" w:rsidRPr="00F40B1C" w:rsidRDefault="00A16150">
      <w:pPr>
        <w:widowControl/>
        <w:spacing w:line="240" w:lineRule="auto"/>
        <w:ind w:firstLine="0"/>
        <w:jc w:val="left"/>
        <w:rPr>
          <w:lang w:val="en-GB"/>
        </w:rPr>
      </w:pPr>
    </w:p>
    <w:p w14:paraId="21C98D30" w14:textId="1F739AE5" w:rsidR="00A16150" w:rsidRPr="00F40B1C" w:rsidRDefault="00A7061C">
      <w:pPr>
        <w:widowControl/>
        <w:spacing w:line="240" w:lineRule="auto"/>
        <w:ind w:firstLine="0"/>
        <w:jc w:val="left"/>
        <w:rPr>
          <w:rFonts w:cs="Times New Roman"/>
          <w:b/>
          <w:bCs/>
          <w:color w:val="000000"/>
          <w:szCs w:val="32"/>
          <w:lang w:val="en-GB"/>
        </w:rPr>
      </w:pPr>
      <w:r>
        <w:rPr>
          <w:lang w:val="en-GB"/>
        </w:rPr>
        <w:t>Word count: 755</w:t>
      </w:r>
      <w:r w:rsidR="003A7320">
        <w:rPr>
          <w:lang w:val="en-GB"/>
        </w:rPr>
        <w:t>4</w:t>
      </w:r>
      <w:r w:rsidR="00A16150" w:rsidRPr="00F40B1C">
        <w:rPr>
          <w:lang w:val="en-GB"/>
        </w:rPr>
        <w:br w:type="page"/>
      </w:r>
    </w:p>
    <w:p w14:paraId="53854008" w14:textId="77777777" w:rsidR="004F02B8" w:rsidRPr="00F40B1C" w:rsidRDefault="004F02B8" w:rsidP="00410B3C">
      <w:pPr>
        <w:pStyle w:val="Heading1"/>
        <w:rPr>
          <w:lang w:val="en-GB"/>
        </w:rPr>
      </w:pPr>
      <w:r w:rsidRPr="00F40B1C">
        <w:rPr>
          <w:lang w:val="en-GB"/>
        </w:rPr>
        <w:lastRenderedPageBreak/>
        <w:t>Abstract</w:t>
      </w:r>
    </w:p>
    <w:p w14:paraId="135DFA9D" w14:textId="69C7C92B" w:rsidR="004F02B8" w:rsidRPr="00F40B1C" w:rsidRDefault="007C0A9D" w:rsidP="007C0A9D">
      <w:pPr>
        <w:ind w:firstLine="0"/>
        <w:rPr>
          <w:lang w:val="en-GB"/>
        </w:rPr>
      </w:pPr>
      <w:r w:rsidRPr="007C0A9D">
        <w:rPr>
          <w:lang w:val="en-GB"/>
        </w:rPr>
        <w:t xml:space="preserve">Imagined intergroup contact – the mental simulation of </w:t>
      </w:r>
      <w:proofErr w:type="gramStart"/>
      <w:r w:rsidRPr="007C0A9D">
        <w:rPr>
          <w:lang w:val="en-GB"/>
        </w:rPr>
        <w:t>a</w:t>
      </w:r>
      <w:proofErr w:type="gramEnd"/>
      <w:r w:rsidRPr="007C0A9D">
        <w:rPr>
          <w:lang w:val="en-GB"/>
        </w:rPr>
        <w:t xml:space="preserve"> (positive) interaction with a member of another group – is a recently developed, low-risk, prejudice-reducing intervention. </w:t>
      </w:r>
      <w:r w:rsidR="00E53545">
        <w:rPr>
          <w:lang w:val="en-GB"/>
        </w:rPr>
        <w:t>However, r</w:t>
      </w:r>
      <w:r w:rsidRPr="007C0A9D">
        <w:rPr>
          <w:lang w:val="en-GB"/>
        </w:rPr>
        <w:t xml:space="preserve">egulatory focus </w:t>
      </w:r>
      <w:r w:rsidR="001C39B3">
        <w:rPr>
          <w:lang w:val="en-GB"/>
        </w:rPr>
        <w:t>can moderate</w:t>
      </w:r>
      <w:r w:rsidRPr="007C0A9D">
        <w:rPr>
          <w:lang w:val="en-GB"/>
        </w:rPr>
        <w:t xml:space="preserve"> of the effects of prejudice-reducing interventions</w:t>
      </w:r>
      <w:r w:rsidR="00E53545">
        <w:rPr>
          <w:lang w:val="en-GB"/>
        </w:rPr>
        <w:t>:</w:t>
      </w:r>
      <w:r w:rsidRPr="007C0A9D">
        <w:rPr>
          <w:lang w:val="en-GB"/>
        </w:rPr>
        <w:t xml:space="preserve"> a prevention focus (as opposed to a promotion focus) </w:t>
      </w:r>
      <w:r w:rsidR="001C39B3">
        <w:rPr>
          <w:lang w:val="en-GB"/>
        </w:rPr>
        <w:t>can</w:t>
      </w:r>
      <w:r w:rsidRPr="007C0A9D">
        <w:rPr>
          <w:lang w:val="en-GB"/>
        </w:rPr>
        <w:t xml:space="preserve"> lead to more negative outcomes. In two experiments we found that a prevention focus altered imagined contact’s effects, causing the intervention to backfire. In Experiment 1, participants who reported a strong</w:t>
      </w:r>
      <w:r w:rsidR="001C39B3">
        <w:rPr>
          <w:lang w:val="en-GB"/>
        </w:rPr>
        <w:t xml:space="preserve"> prevention-</w:t>
      </w:r>
      <w:r w:rsidRPr="007C0A9D">
        <w:rPr>
          <w:lang w:val="en-GB"/>
        </w:rPr>
        <w:t xml:space="preserve">focus during imagined contact </w:t>
      </w:r>
      <w:r w:rsidR="001C39B3">
        <w:rPr>
          <w:lang w:val="en-GB"/>
        </w:rPr>
        <w:t>subsequently</w:t>
      </w:r>
      <w:r w:rsidRPr="007C0A9D">
        <w:rPr>
          <w:lang w:val="en-GB"/>
        </w:rPr>
        <w:t xml:space="preserve"> reported higher intergroup anxiety and (indirectly) less positive atti</w:t>
      </w:r>
      <w:r w:rsidR="001C39B3">
        <w:rPr>
          <w:lang w:val="en-GB"/>
        </w:rPr>
        <w:t xml:space="preserve">tudes toward Asians. We found </w:t>
      </w:r>
      <w:r w:rsidRPr="007C0A9D">
        <w:rPr>
          <w:lang w:val="en-GB"/>
        </w:rPr>
        <w:t>similar moderating effect</w:t>
      </w:r>
      <w:r w:rsidR="001C39B3">
        <w:rPr>
          <w:lang w:val="en-GB"/>
        </w:rPr>
        <w:t>s</w:t>
      </w:r>
      <w:r w:rsidRPr="007C0A9D">
        <w:rPr>
          <w:lang w:val="en-GB"/>
        </w:rPr>
        <w:t xml:space="preserve"> in Experiment 2, using a different </w:t>
      </w:r>
      <w:proofErr w:type="spellStart"/>
      <w:r w:rsidRPr="007C0A9D">
        <w:rPr>
          <w:lang w:val="en-GB"/>
        </w:rPr>
        <w:t>outgroup</w:t>
      </w:r>
      <w:proofErr w:type="spellEnd"/>
      <w:r w:rsidRPr="007C0A9D">
        <w:rPr>
          <w:lang w:val="en-GB"/>
        </w:rPr>
        <w:t xml:space="preserve"> (gay men) and a subtle regulatory focus manipulation. Theoretical and practical implications for imagined contact are discussed.</w:t>
      </w:r>
    </w:p>
    <w:p w14:paraId="16FBCCB1" w14:textId="77777777" w:rsidR="004F02B8" w:rsidRPr="00F40B1C" w:rsidRDefault="004F02B8" w:rsidP="004F02B8">
      <w:pPr>
        <w:rPr>
          <w:lang w:val="en-GB"/>
        </w:rPr>
      </w:pPr>
      <w:r w:rsidRPr="00F40B1C">
        <w:rPr>
          <w:lang w:val="en-GB"/>
        </w:rPr>
        <w:t xml:space="preserve"> </w:t>
      </w:r>
    </w:p>
    <w:p w14:paraId="018F4176" w14:textId="77777777" w:rsidR="004F02B8" w:rsidRPr="00F40B1C" w:rsidRDefault="004F02B8">
      <w:pPr>
        <w:widowControl/>
        <w:spacing w:after="200" w:line="276" w:lineRule="auto"/>
        <w:ind w:firstLine="0"/>
        <w:jc w:val="left"/>
        <w:rPr>
          <w:lang w:val="en-GB"/>
        </w:rPr>
      </w:pPr>
    </w:p>
    <w:p w14:paraId="64C0B1F8" w14:textId="77777777" w:rsidR="004F02B8" w:rsidRPr="00F40B1C" w:rsidRDefault="004F02B8">
      <w:pPr>
        <w:widowControl/>
        <w:spacing w:after="200" w:line="276" w:lineRule="auto"/>
        <w:ind w:firstLine="0"/>
        <w:jc w:val="left"/>
        <w:rPr>
          <w:lang w:val="en-GB"/>
        </w:rPr>
      </w:pPr>
    </w:p>
    <w:p w14:paraId="22E038C7" w14:textId="77777777" w:rsidR="004F02B8" w:rsidRPr="00F40B1C" w:rsidRDefault="004F02B8">
      <w:pPr>
        <w:widowControl/>
        <w:spacing w:after="200" w:line="276" w:lineRule="auto"/>
        <w:ind w:firstLine="0"/>
        <w:jc w:val="left"/>
        <w:rPr>
          <w:lang w:val="en-GB"/>
        </w:rPr>
      </w:pPr>
    </w:p>
    <w:p w14:paraId="2E118110" w14:textId="77777777" w:rsidR="004F02B8" w:rsidRPr="00F40B1C" w:rsidRDefault="004F02B8">
      <w:pPr>
        <w:widowControl/>
        <w:spacing w:after="200" w:line="276" w:lineRule="auto"/>
        <w:ind w:firstLine="0"/>
        <w:jc w:val="left"/>
        <w:rPr>
          <w:lang w:val="en-GB"/>
        </w:rPr>
      </w:pPr>
    </w:p>
    <w:p w14:paraId="7A9DD7E7" w14:textId="77777777" w:rsidR="004F02B8" w:rsidRPr="00F40B1C" w:rsidRDefault="004F02B8">
      <w:pPr>
        <w:widowControl/>
        <w:spacing w:after="200" w:line="276" w:lineRule="auto"/>
        <w:ind w:firstLine="0"/>
        <w:jc w:val="left"/>
        <w:rPr>
          <w:lang w:val="en-GB"/>
        </w:rPr>
      </w:pPr>
    </w:p>
    <w:p w14:paraId="4D349D83" w14:textId="77777777" w:rsidR="004F02B8" w:rsidRPr="00F40B1C" w:rsidRDefault="004F02B8">
      <w:pPr>
        <w:widowControl/>
        <w:spacing w:after="200"/>
        <w:ind w:firstLine="0"/>
        <w:jc w:val="left"/>
        <w:rPr>
          <w:lang w:val="en-GB"/>
        </w:rPr>
      </w:pPr>
    </w:p>
    <w:p w14:paraId="5D07A868" w14:textId="77777777" w:rsidR="004F02B8" w:rsidRPr="00F40B1C" w:rsidRDefault="00491E83">
      <w:pPr>
        <w:widowControl/>
        <w:spacing w:after="200"/>
        <w:ind w:firstLine="0"/>
        <w:jc w:val="left"/>
        <w:rPr>
          <w:lang w:val="en-GB"/>
        </w:rPr>
      </w:pPr>
      <w:r>
        <w:rPr>
          <w:lang w:val="en-GB"/>
        </w:rPr>
        <w:t>Keywords: contact hypothesis;</w:t>
      </w:r>
      <w:r w:rsidR="004F02B8" w:rsidRPr="00F40B1C">
        <w:rPr>
          <w:lang w:val="en-GB"/>
        </w:rPr>
        <w:t xml:space="preserve"> imagined contac</w:t>
      </w:r>
      <w:r>
        <w:rPr>
          <w:lang w:val="en-GB"/>
        </w:rPr>
        <w:t>t;</w:t>
      </w:r>
      <w:r w:rsidR="00036B9E" w:rsidRPr="00F40B1C">
        <w:rPr>
          <w:lang w:val="en-GB"/>
        </w:rPr>
        <w:t xml:space="preserve"> regulatory focus</w:t>
      </w:r>
      <w:r>
        <w:rPr>
          <w:lang w:val="en-GB"/>
        </w:rPr>
        <w:t>; moderator</w:t>
      </w:r>
      <w:r w:rsidR="004F02B8" w:rsidRPr="00F40B1C">
        <w:rPr>
          <w:lang w:val="en-GB"/>
        </w:rPr>
        <w:t xml:space="preserve"> </w:t>
      </w:r>
    </w:p>
    <w:p w14:paraId="352C32FC" w14:textId="77777777" w:rsidR="004F02B8" w:rsidRPr="00F40B1C" w:rsidRDefault="004F02B8">
      <w:pPr>
        <w:widowControl/>
        <w:spacing w:after="200" w:line="276" w:lineRule="auto"/>
        <w:ind w:firstLine="0"/>
        <w:jc w:val="left"/>
        <w:rPr>
          <w:lang w:val="en-GB"/>
        </w:rPr>
      </w:pPr>
    </w:p>
    <w:p w14:paraId="14181FA4" w14:textId="77777777" w:rsidR="004F02B8" w:rsidRPr="00F40B1C" w:rsidRDefault="004F02B8">
      <w:pPr>
        <w:widowControl/>
        <w:spacing w:after="200" w:line="276" w:lineRule="auto"/>
        <w:ind w:firstLine="0"/>
        <w:jc w:val="left"/>
        <w:rPr>
          <w:lang w:val="en-GB"/>
        </w:rPr>
      </w:pPr>
      <w:r w:rsidRPr="00F40B1C">
        <w:rPr>
          <w:lang w:val="en-GB"/>
        </w:rPr>
        <w:br w:type="page"/>
      </w:r>
    </w:p>
    <w:p w14:paraId="101E93E0" w14:textId="75AF84A7" w:rsidR="008204D7" w:rsidRPr="00F40B1C" w:rsidRDefault="008204D7" w:rsidP="008204D7">
      <w:pPr>
        <w:rPr>
          <w:lang w:val="en-GB"/>
        </w:rPr>
      </w:pPr>
      <w:r w:rsidRPr="00F40B1C">
        <w:rPr>
          <w:lang w:val="en-GB"/>
        </w:rPr>
        <w:lastRenderedPageBreak/>
        <w:t xml:space="preserve">Imagined </w:t>
      </w:r>
      <w:r>
        <w:rPr>
          <w:lang w:val="en-GB"/>
        </w:rPr>
        <w:t xml:space="preserve">intergroup </w:t>
      </w:r>
      <w:r w:rsidRPr="00F40B1C">
        <w:rPr>
          <w:lang w:val="en-GB"/>
        </w:rPr>
        <w:t xml:space="preserve">contact refers to the act of imagining oneself in a (positive) social interaction with a member of another group </w:t>
      </w:r>
      <w:r w:rsidRPr="00F40B1C">
        <w:rPr>
          <w:lang w:val="en-GB"/>
        </w:rPr>
        <w:fldChar w:fldCharType="begin" w:fldLock="1"/>
      </w:r>
      <w:r>
        <w:rPr>
          <w:lang w:val="en-GB"/>
        </w:rPr>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"id" : "ITEM-2", "itemData" : { "abstract" : "Crisp, R. J., &amp; Turner, R. N. (2012). The imagined contact hypothesis. In M. P. Zanna, &amp; J. Olson (Eds.), Advances in Experimental Social Psychology (vol. 46, pp. 125 - 182). Burlington: Academic Press..", "author" : [ { "dropping-particle" : "", "family" : "Crisp", "given" : "Richard J.", "non-dropping-particle" : "", "parse-names" : false, "suffix" : "" }, { "dropping-particle" : "", "family" : "Turner", "given" : "Rhiannon N.", "non-dropping-particle" : "", "parse-names" : false, "suffix" : "" } ], "container-title" : "Advances in Experimental Social Psychology", "editor" : [ { "dropping-particle" : "", "family" : "Zanna", "given" : "Mark P.", "non-dropping-particle" : "", "parse-names" : false, "suffix" : "" }, { "dropping-particle" : "", "family" : "Olson", "given" : "J", "non-dropping-particle" : "", "parse-names" : false, "suffix" : "" } ], "id" : "ITEM-2", "issued" : { "date-parts" : [ [ "2012" ] ] }, "page" : "125 - 182", "publisher" : "Academic Press", "publisher-place" : "Burlington", "title" : "The imagined contact hypothesis", "type" : "chapter", "volume" : "46" }, "uris" : [ "http://www.mendeley.com/documents/?uuid=63894782-3881-47e2-8c9d-b804a0dc333b" ] }, { "id" : "ITEM-3", "itemData" : { "abstract" : "Miles, E., &amp; Crisp, R. J. A Meta-Analytic Test of the Imagined Contact Hypothesis.", "author" : [ { "dropping-particle" : "", "family" : "Miles", "given" : "Eleanor", "non-dropping-particle" : "", "parse-names" : false, "suffix" : "" }, { "dropping-particle" : "", "family" : "Crisp", "given" : "Richard J.", "non-dropping-particle" : "", "parse-names" : false, "suffix" : "" } ], "container-title" : "Group Processes and Intergroup Relations", "id" : "ITEM-3", "issued" : { "date-parts" : [ [ "2014" ] ] }, "title" : "A meta-analytic test of the imagined contact hypothesis", "type" : "article-journal" }, "uris" : [ "http://www.mendeley.com/documents/?uuid=1e18b7e4-6196-49d9-9b9e-fc3cf8aba835" ] } ], "mendeley" : { "formattedCitation" : "(Crisp &amp; Turner, 2012; Miles &amp; Crisp, 2014; Stathi, Crisp, Turner, West, &amp; Birtel, 2013)", "plainTextFormattedCitation" : "(Crisp &amp; Turner, 2012; Miles &amp; Crisp, 2014; Stathi, Crisp, Turner, West, &amp; Birtel, 2013)", "previouslyFormattedCitation" : "(Crisp &amp; Turner, 2012; Miles &amp; Crisp, 2014; Stathi, Crisp, Turner, West, &amp; Birtel, 2013)" }, "properties" : { "noteIndex" : 0 }, "schema" : "https://github.com/citation-style-language/schema/raw/master/csl-citation.json" }</w:instrText>
      </w:r>
      <w:r w:rsidRPr="00F40B1C">
        <w:rPr>
          <w:lang w:val="en-GB"/>
        </w:rPr>
        <w:fldChar w:fldCharType="separate"/>
      </w:r>
      <w:r w:rsidRPr="008204D7">
        <w:rPr>
          <w:noProof/>
          <w:lang w:val="en-GB"/>
        </w:rPr>
        <w:t>(Crisp &amp; Turner, 2012; Miles &amp; Crisp, 2014; Stathi, Crisp, Turner, West, &amp; Birtel, 2013)</w:t>
      </w:r>
      <w:r w:rsidRPr="00F40B1C">
        <w:rPr>
          <w:lang w:val="en-GB"/>
        </w:rPr>
        <w:fldChar w:fldCharType="end"/>
      </w:r>
      <w:r w:rsidRPr="00F40B1C">
        <w:rPr>
          <w:lang w:val="en-GB"/>
        </w:rPr>
        <w:t>. It is derived from a combination of Contact Theory, which shows that interacting with members of other groups improves intergroup</w:t>
      </w:r>
      <w:r>
        <w:rPr>
          <w:lang w:val="en-GB"/>
        </w:rPr>
        <w:t xml:space="preserve"> evaluations and</w:t>
      </w:r>
      <w:r w:rsidRPr="00F40B1C">
        <w:rPr>
          <w:lang w:val="en-GB"/>
        </w:rPr>
        <w:t xml:space="preserve"> </w:t>
      </w:r>
      <w:r>
        <w:rPr>
          <w:lang w:val="en-GB"/>
        </w:rPr>
        <w:t>interactions</w:t>
      </w:r>
      <w:r w:rsidRPr="00F40B1C">
        <w:rPr>
          <w:lang w:val="en-GB"/>
        </w:rPr>
        <w:t xml:space="preserve"> </w:t>
      </w:r>
      <w:r w:rsidRPr="00F40B1C">
        <w:rPr>
          <w:lang w:val="en-GB"/>
        </w:rPr>
        <w:fldChar w:fldCharType="begin" w:fldLock="1"/>
      </w:r>
      <w:r>
        <w:rPr>
          <w:lang w:val="en-GB"/>
        </w:rPr>
        <w:instrText>ADDIN CSL_CITATION { "citationItems" : [ { "id" : "ITEM-1", "itemData" : { "author" : [ { "dropping-particle" : "", "family" : "Allport", "given" : "Gordon W.", "non-dropping-particle" : "", "parse-names" : false, "suffix" : "" } ], "id" : "ITEM-1", "issued" : { "date-parts" : [ [ "1954" ] ] }, "publisher" : "Perseus Books", "publisher-place" : "Cambridge, MA", "title" : "The Nature of Prejudice", "type" : "book" }, "uris" : [ "http://www.mendeley.com/documents/?uuid=01800f7b-b6ac-45b2-bfc1-55ba7c2f804b" ] }, { "id" : "ITEM-2", "itemData" : { "DOI" : "10.1037/0022-3514.90.5.751", "author" : [ { "dropping-particle" : "", "family" : "Pettigrew", "given" : "Thomas F.", "non-dropping-particle" : "", "parse-names" : false, "suffix" : "" }, { "dropping-particle" : "", "family" : "Tropp", "given" : "LR", "non-dropping-particle" : "", "parse-names" : false, "suffix" : "" } ], "container-title" : "Journal of Personality and Social Psychology", "id" : "ITEM-2", "issue" : "5", "issued" : { "date-parts" : [ [ "2006" ] ] }, "page" : "751-783", "title" : "A meta-analytic test of intergroup contact theory", "type" : "article-journal", "volume" : "90" }, "uris" : [ "http://www.mendeley.com/documents/?uuid=85ef6425-bffe-4c17-b5ad-fa5e49a6cc9f" ] } ], "mendeley" : { "formattedCitation" : "(Allport, 1954; Pettigrew &amp; Tropp, 2006)", "plainTextFormattedCitation" : "(Allport, 1954; Pettigrew &amp; Tropp, 2006)", "previouslyFormattedCitation" : "(Allport, 1954; Pettigrew &amp; Tropp, 2006)" }, "properties" : { "noteIndex" : 0 }, "schema" : "https://github.com/citation-style-language/schema/raw/master/csl-citation.json" }</w:instrText>
      </w:r>
      <w:r w:rsidRPr="00F40B1C">
        <w:rPr>
          <w:lang w:val="en-GB"/>
        </w:rPr>
        <w:fldChar w:fldCharType="separate"/>
      </w:r>
      <w:r w:rsidRPr="00F40B1C">
        <w:rPr>
          <w:noProof/>
          <w:lang w:val="en-GB"/>
        </w:rPr>
        <w:t>(Allport, 1954; Pettigrew &amp; Tropp, 2006)</w:t>
      </w:r>
      <w:r w:rsidRPr="00F40B1C">
        <w:rPr>
          <w:lang w:val="en-GB"/>
        </w:rPr>
        <w:fldChar w:fldCharType="end"/>
      </w:r>
      <w:r w:rsidRPr="00F40B1C">
        <w:rPr>
          <w:lang w:val="en-GB"/>
        </w:rPr>
        <w:t>, and research demonstrating that mental imagery elicits emotional</w:t>
      </w:r>
      <w:r>
        <w:rPr>
          <w:lang w:val="en-GB"/>
        </w:rPr>
        <w:t>,</w:t>
      </w:r>
      <w:r w:rsidRPr="00F40B1C">
        <w:rPr>
          <w:lang w:val="en-GB"/>
        </w:rPr>
        <w:t xml:space="preserve"> motivational</w:t>
      </w:r>
      <w:r>
        <w:rPr>
          <w:lang w:val="en-GB"/>
        </w:rPr>
        <w:t>, and</w:t>
      </w:r>
      <w:r w:rsidRPr="00F40B1C">
        <w:rPr>
          <w:lang w:val="en-GB"/>
        </w:rPr>
        <w:t xml:space="preserve"> neurological responses similar to</w:t>
      </w:r>
      <w:r>
        <w:rPr>
          <w:lang w:val="en-GB"/>
        </w:rPr>
        <w:t xml:space="preserve"> those elicited by</w:t>
      </w:r>
      <w:r w:rsidRPr="00F40B1C">
        <w:rPr>
          <w:lang w:val="en-GB"/>
        </w:rPr>
        <w:t xml:space="preserve"> real experiences </w:t>
      </w:r>
      <w:r w:rsidRPr="00F40B1C">
        <w:rPr>
          <w:lang w:val="en-GB"/>
        </w:rPr>
        <w:fldChar w:fldCharType="begin" w:fldLock="1"/>
      </w:r>
      <w:r>
        <w:rPr>
          <w:lang w:val="en-GB"/>
        </w:rPr>
        <w:instrText>ADDIN CSL_CITATION { "citationItems" : [ { "id" : "ITEM-1", "itemData" : { "PMID" : "9204782", "abstract" : "Many clinical strategies use patients' imagery to explore and treat phobic and posttrauma reactions, however little attention has been paid to the underlying assumption that imagery of relevant stimuli may help maintain conditioned behavior. In this article, the authors examine the premise that mental images can potentiate and substitute for physical stimuli in human classical conditioning. The authors review empirical evidence to detail the role of images of conditioned stimuli (CS) and unconditioned stimuli (US) during pre-exposure to stimuli, the actual pairing of the CS and US, and extinction when the CS is presented alone. The evidence suggests that mental imagery can facilitate or diminish the outcome of classical conditioning in humans and, more tentatively, that mental images can substitute for actual US and CS in autonomic conditioning. They argue that researchers should explore the role of mental imagery in conditioning through the use of advances in the measurement of imagery. Finally, they analyze anxiety and trauma reactions as examples of how applied areas can be used to explore and benefit from developments in this area.", "author" : [ { "dropping-particle" : "", "family" : "Dadds", "given" : "M R", "non-dropping-particle" : "", "parse-names" : false, "suffix" : "" }, { "dropping-particle" : "", "family" : "Bovbjerg", "given" : "D H", "non-dropping-particle" : "", "parse-names" : false, "suffix" : "" }, { "dropping-particle" : "", "family" : "Redd", "given" : "W H", "non-dropping-particle" : "", "parse-names" : false, "suffix" : "" }, { "dropping-particle" : "", "family" : "Cutmore", "given" : "T R", "non-dropping-particle" : "", "parse-names" : false, "suffix" : "" } ], "container-title" : "Psychological Bulletin", "id" : "ITEM-1", "issue" : "1", "issued" : { "date-parts" : [ [ "1997" ] ] }, "page" : "89-103", "title" : "Imagery in human classical conditioning.", "type" : "article-journal", "volume" : "122" }, "uris" : [ "http://www.mendeley.com/documents/?uuid=863dfc38-a537-4396-a855-797d87cab849" ] }, { "id" : "ITEM-2", "itemData" : { "author" : [ { "dropping-particle" : "", "family" : "Kosslyn", "given" : "Stephen M", "non-dropping-particle" : "", "parse-names" : false, "suffix" : "" }, { "dropping-particle" : "", "family" : "Ganis", "given" : "Giorgio", "non-dropping-particle" : "", "parse-names" : false, "suffix" : "" }, { "dropping-particle" : "", "family" : "Thompson", "given" : "William L", "non-dropping-particle" : "", "parse-names" : false, "suffix" : "" } ], "container-title" : "Psychology", "id" : "ITEM-2", "issued" : { "date-parts" : [ [ "2006" ] ] }, "page" : "195-209", "title" : "Mental imagery and the human brain", "type" : "article-journal", "volume" : "1" }, "uris" : [ "http://www.mendeley.com/documents/?uuid=5c96d9a9-d01e-4e6a-a074-a6e3c3cb7fc9" ] } ], "mendeley" : { "formattedCitation" : "(Dadds, Bovbjerg, Redd, &amp; Cutmore, 1997; Kosslyn, Ganis, &amp; Thompson, 2006)", "plainTextFormattedCitation" : "(Dadds, Bovbjerg, Redd, &amp; Cutmore, 1997; Kosslyn, Ganis, &amp; Thompson, 2006)", "previouslyFormattedCitation" : "(Dadds, Bovbjerg, Redd, &amp; Cutmore, 1997; Kosslyn, Ganis, &amp; Thompson, 2006)" }, "properties" : { "noteIndex" : 0 }, "schema" : "https://github.com/citation-style-language/schema/raw/master/csl-citation.json" }</w:instrText>
      </w:r>
      <w:r w:rsidRPr="00F40B1C">
        <w:rPr>
          <w:lang w:val="en-GB"/>
        </w:rPr>
        <w:fldChar w:fldCharType="separate"/>
      </w:r>
      <w:r w:rsidRPr="00F40B1C">
        <w:rPr>
          <w:noProof/>
          <w:lang w:val="en-GB"/>
        </w:rPr>
        <w:t>(Dadds, Bovbjerg, Redd, &amp; Cutmore, 1997; Kosslyn, Ganis, &amp; Thompson, 2006)</w:t>
      </w:r>
      <w:r w:rsidRPr="00F40B1C">
        <w:rPr>
          <w:lang w:val="en-GB"/>
        </w:rPr>
        <w:fldChar w:fldCharType="end"/>
      </w:r>
      <w:r w:rsidRPr="00F40B1C">
        <w:rPr>
          <w:lang w:val="en-GB"/>
        </w:rPr>
        <w:t xml:space="preserve">. Taken together, these bodies of research suggest that imagining interactions with members of other groups should have many of the same (positive) consequences as actually having these interactions, including reduced intergroup anxiety, improved attitudes, and more positive intergroup relations.     </w:t>
      </w:r>
    </w:p>
    <w:p w14:paraId="001BABB5" w14:textId="3CC455D9" w:rsidR="008204D7" w:rsidRPr="00F40B1C" w:rsidRDefault="008204D7" w:rsidP="008204D7">
      <w:pPr>
        <w:rPr>
          <w:lang w:val="en-GB"/>
        </w:rPr>
      </w:pPr>
      <w:r w:rsidRPr="00F40B1C">
        <w:rPr>
          <w:lang w:val="en-GB"/>
        </w:rPr>
        <w:t xml:space="preserve">A substantial and growing body of research now supports the “imagined contact hypothesis” </w:t>
      </w:r>
      <w:r w:rsidRPr="00F40B1C">
        <w:rPr>
          <w:lang w:val="en-GB"/>
        </w:rPr>
        <w:fldChar w:fldCharType="begin" w:fldLock="1"/>
      </w:r>
      <w:r>
        <w:rPr>
          <w:lang w:val="en-GB"/>
        </w:rPr>
        <w:instrText>ADDIN CSL_CITATION { "citationItems" : [ { "id" : "ITEM-1", "itemData" : { "abstract" : "Crisp, R. J., &amp; Turner, R. N. (2012). The imagined contact hypothesis. In M. P. Zanna, &amp; J. Olson (Eds.), Advances in Experimental Social Psychology (vol. 46, pp. 125 - 182). Burlington: Academic Press..", "author" : [ { "dropping-particle" : "", "family" : "Crisp", "given" : "Richard J.", "non-dropping-particle" : "", "parse-names" : false, "suffix" : "" }, { "dropping-particle" : "", "family" : "Turner", "given" : "Rhiannon N.", "non-dropping-particle" : "", "parse-names" : false, "suffix" : "" } ], "container-title" : "Advances in Experimental Social Psychology", "editor" : [ { "dropping-particle" : "", "family" : "Zanna", "given" : "Mark P.", "non-dropping-particle" : "", "parse-names" : false, "suffix" : "" }, { "dropping-particle" : "", "family" : "Olson", "given" : "J", "non-dropping-particle" : "", "parse-names" : false, "suffix" : "" } ], "id" : "ITEM-1", "issued" : { "date-parts" : [ [ "2012" ] ] }, "page" : "125 - 182", "publisher" : "Academic Press", "publisher-place" : "Burlington", "title" : "The imagined contact hypothesis", "type" : "chapter", "volume" : "46" }, "uris" : [ "http://www.mendeley.com/documents/?uuid=63894782-3881-47e2-8c9d-b804a0dc333b" ] } ], "mendeley" : { "formattedCitation" : "(Crisp &amp; Turner, 2012)", "manualFormatting" : "(Crisp &amp; Turner, 2012)", "plainTextFormattedCitation" : "(Crisp &amp; Turner, 2012)", "previouslyFormattedCitation" : "(Crisp &amp; Turner, 2012)" }, "properties" : { "noteIndex" : 0 }, "schema" : "https://github.com/citation-style-language/schema/raw/master/csl-citation.json" }</w:instrText>
      </w:r>
      <w:r w:rsidRPr="00F40B1C">
        <w:rPr>
          <w:lang w:val="en-GB"/>
        </w:rPr>
        <w:fldChar w:fldCharType="separate"/>
      </w:r>
      <w:r w:rsidRPr="001A1A58">
        <w:rPr>
          <w:noProof/>
          <w:lang w:val="en-GB"/>
        </w:rPr>
        <w:t>(Crisp &amp; Turner, 2012)</w:t>
      </w:r>
      <w:r w:rsidRPr="00F40B1C">
        <w:rPr>
          <w:lang w:val="en-GB"/>
        </w:rPr>
        <w:fldChar w:fldCharType="end"/>
      </w:r>
      <w:r w:rsidRPr="00F40B1C">
        <w:rPr>
          <w:lang w:val="en-GB"/>
        </w:rPr>
        <w:t xml:space="preserve">. Imagined contact has been shown to reduce intergroup anxiety </w:t>
      </w:r>
      <w:r w:rsidRPr="00F40B1C">
        <w:rPr>
          <w:lang w:val="en-GB"/>
        </w:rPr>
        <w:fldChar w:fldCharType="begin" w:fldLock="1"/>
      </w:r>
      <w:r>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"id" : "ITEM-2",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"ITEM-2", "issued" : { "date-parts" : [ [ "2011", "2" ] ] }, "page" : "407 - 428", "title" : "Enhancing imagined contact to reduce prejudice against people with schizophrenia", "type" : "article-journal", "volume" : "14" }, "uris" : [ "http://www.mendeley.com/documents/?uuid=30d0b435-c0be-44e3-996b-cf7508ef4d5b" ] } ], "mendeley" : { "formattedCitation" : "(Turner, Crisp, &amp; Lambert, 2007; West, Holmes, &amp; Hewstone, 2011)", "plainTextFormattedCitation" : "(Turner, Crisp, &amp; Lambert, 2007; West, Holmes, &amp; Hewstone, 2011)", "previouslyFormattedCitation" : "(Turner, Crisp, &amp; Lambert, 2007; West, Holmes, &amp; Hewstone, 2011)" }, "properties" : { "noteIndex" : 0 }, "schema" : "https://github.com/citation-style-language/schema/raw/master/csl-citation.json" }</w:instrText>
      </w:r>
      <w:r w:rsidRPr="00F40B1C">
        <w:rPr>
          <w:lang w:val="en-GB"/>
        </w:rPr>
        <w:fldChar w:fldCharType="separate"/>
      </w:r>
      <w:r w:rsidRPr="00BC0E2B">
        <w:rPr>
          <w:noProof/>
          <w:lang w:val="en-GB"/>
        </w:rPr>
        <w:t>(Turner, Crisp, &amp; Lambert, 2007; West, Holmes, &amp; Hewstone, 2011)</w:t>
      </w:r>
      <w:r w:rsidRPr="00F40B1C">
        <w:rPr>
          <w:lang w:val="en-GB"/>
        </w:rPr>
        <w:fldChar w:fldCharType="end"/>
      </w:r>
      <w:r w:rsidRPr="00F40B1C">
        <w:rPr>
          <w:lang w:val="en-GB"/>
        </w:rPr>
        <w:t xml:space="preserve">, improve intergroup attitudes </w:t>
      </w:r>
      <w:r w:rsidRPr="00F40B1C">
        <w:rPr>
          <w:lang w:val="en-GB"/>
        </w:rPr>
        <w:fldChar w:fldCharType="begin" w:fldLock="1"/>
      </w:r>
      <w:r>
        <w:rPr>
          <w:lang w:val="en-GB"/>
        </w:rPr>
        <w:instrText>ADDIN CSL_CITATION { "citationItems" : [ { "id" : "ITEM-1", "itemData" : { "author" : [ { "dropping-particle" : "", "family" : "Cameron", "given" : "Lindsey", "non-dropping-particle" : "", "parse-names" : false, "suffix" : "" }, { "dropping-particle" : "", "family" : "Rutland", "given" : "Adam", "non-dropping-particle" : "", "parse-names" : false, "suffix" : "" }, { "dropping-particle" : "", "family" : "Turner", "given" : "Rhiannon N.", "non-dropping-particle" : "", "parse-names" : false, "suffix" : "" }, { "dropping-particle" : "", "family" : "Holman-nicolas", "given" : "Rosie", "non-dropping-particle" : "", "parse-names" : false, "suffix" : "" }, { "dropping-particle" : "", "family" : "Powell", "given" : "Claire", "non-dropping-particle" : "", "parse-names" : false, "suffix" : "" } ], "container-title" : "Anale de Psicologia", "id" : "ITEM-1", "issue" : "3", "issued" : { "date-parts" : [ [ "2011" ] ] }, "page" : "708-717.", "title" : "Changing attitudes with a little imagination: Imagined contact effects on young children's implicit attitudes.", "type" : "article-journal", "volume" : "27" }, "uris" : [ "http://www.mendeley.com/documents/?uuid=71afc271-c834-4c5c-8171-c252cdec2b97" ] } ], "mendeley" : { "formattedCitation" : "(Cameron, Rutland, Turner, Holman-nicolas, &amp; Powell, 2011)", "plainTextFormattedCitation" : "(Cameron, Rutland, Turner, Holman-nicolas, &amp; Powell, 2011)", "previouslyFormattedCitation" : "(Cameron, Rutland, Turner, Holman-nicolas, &amp; Powell, 2011)" }, "properties" : { "noteIndex" : 0 }, "schema" : "https://github.com/citation-style-language/schema/raw/master/csl-citation.json" }</w:instrText>
      </w:r>
      <w:r w:rsidRPr="00F40B1C">
        <w:rPr>
          <w:lang w:val="en-GB"/>
        </w:rPr>
        <w:fldChar w:fldCharType="separate"/>
      </w:r>
      <w:r w:rsidRPr="00F40B1C">
        <w:rPr>
          <w:noProof/>
          <w:lang w:val="en-GB"/>
        </w:rPr>
        <w:t>(Cameron, Rutland, Turner, Holman-nicolas, &amp; Powell, 2011)</w:t>
      </w:r>
      <w:r w:rsidRPr="00F40B1C">
        <w:rPr>
          <w:lang w:val="en-GB"/>
        </w:rPr>
        <w:fldChar w:fldCharType="end"/>
      </w:r>
      <w:r w:rsidRPr="00F40B1C">
        <w:rPr>
          <w:lang w:val="en-GB"/>
        </w:rPr>
        <w:t xml:space="preserve">, increase intergroup trust </w:t>
      </w:r>
      <w:r w:rsidRPr="00F40B1C">
        <w:rPr>
          <w:lang w:val="en-GB"/>
        </w:rPr>
        <w:fldChar w:fldCharType="begin" w:fldLock="1"/>
      </w:r>
      <w:r>
        <w:rPr>
          <w:lang w:val="en-GB"/>
        </w:rPr>
        <w:instrText>ADDIN CSL_CITATION { "citationItems" : [ { "id" : "ITEM-1",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"ITEM-1",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"formattedCitation" : "(Turner, West, &amp; Christie, 2013)", "plainTextFormattedCitation" : "(Turner, West, &amp; Christie, 2013)", "previouslyFormattedCitation" : "(Turner, West, &amp; Christie, 2013)" }, "properties" : { "noteIndex" : 0 }, "schema" : "https://github.com/citation-style-language/schema/raw/master/csl-citation.json" }</w:instrText>
      </w:r>
      <w:r w:rsidRPr="00F40B1C">
        <w:rPr>
          <w:lang w:val="en-GB"/>
        </w:rPr>
        <w:fldChar w:fldCharType="separate"/>
      </w:r>
      <w:r w:rsidRPr="00F40B1C">
        <w:rPr>
          <w:noProof/>
          <w:lang w:val="en-GB"/>
        </w:rPr>
        <w:t>(Turner, West, &amp; Christie, 2013)</w:t>
      </w:r>
      <w:r w:rsidRPr="00F40B1C">
        <w:rPr>
          <w:lang w:val="en-GB"/>
        </w:rPr>
        <w:fldChar w:fldCharType="end"/>
      </w:r>
      <w:r w:rsidR="00D51236">
        <w:rPr>
          <w:lang w:val="en-GB"/>
        </w:rPr>
        <w:t>,</w:t>
      </w:r>
      <w:r w:rsidRPr="00F40B1C">
        <w:rPr>
          <w:lang w:val="en-GB"/>
        </w:rPr>
        <w:t xml:space="preserve"> improve intergroup behavio</w:t>
      </w:r>
      <w:r>
        <w:rPr>
          <w:lang w:val="en-GB"/>
        </w:rPr>
        <w:t>u</w:t>
      </w:r>
      <w:r w:rsidRPr="00F40B1C">
        <w:rPr>
          <w:lang w:val="en-GB"/>
        </w:rPr>
        <w:t xml:space="preserve">ral intentions </w:t>
      </w:r>
      <w:r w:rsidRPr="00F40B1C">
        <w:rPr>
          <w:lang w:val="en-GB"/>
        </w:rPr>
        <w:fldChar w:fldCharType="begin" w:fldLock="1"/>
      </w:r>
      <w:r>
        <w:rPr>
          <w:lang w:val="en-GB"/>
        </w:rPr>
        <w:instrText>ADDIN CSL_CITATION { "citationItems" : [ { "id" : "ITEM-1", "itemData" : { "DOI" : "10.1080/10781910903484776", "ISSN" : "1078-1919", "author" : [ { "dropping-particle" : "", "family" : "Husnu", "given" : "Senel", "non-dropping-particle" : "", "parse-names" : false, "suffix" : "" }, { "dropping-particle" : "", "family" : "Crisp", "given" : "Richard J.", "non-dropping-particle" : "", "parse-names" : false, "suffix" : "" } ], "container-title" : "Peace and Conflict: Journal of Peace Psychology", "id" : "ITEM-1", "issue" : "1", "issued" : { "date-parts" : [ [ "2010", "1" ] ] }, "page" : "97-108", "title" : "Imagined intergroup contact: A new technique for encouraging greater inter-ethnic contact in Cyprus", "type" : "article-journal", "volume" : "16" }, "uris" : [ "http://www.mendeley.com/documents/?uuid=67a4ba61-d97d-49cb-8526-8d20e01198cb" ] }, { "id" : "ITEM-2", "itemData" : { "abstract" : "Turner, R. N., West, K., &amp; Christie, Z. (2013). Out\u2010group trust, intergroup anxiety, and out\u2010group attitude as mediators of the effect of imagined intergroup contact on intergroup behavioral tendencies. Journal of Applied Social Psychology.", "author" : [ { "dropping-particle" : "", "family" : "Turner", "given" : "Rhiannon N.", "non-dropping-particle" : "", "parse-names" : false, "suffix" : "" }, { "dropping-particle" : "", "family" : "West", "given" : "Keon", "non-dropping-particle" : "", "parse-names" : false, "suffix" : "" }, { "dropping-particle" : "", "family" : "Christie", "given" : "Z.", "non-dropping-particle" : "", "parse-names" : false, "suffix" : "" } ], "container-title" : "Journal of Applied Social Psychology.", "id" : "ITEM-2", "issue" : "S2", "issued" : { "date-parts" : [ [ "2013" ] ] }, "page" : "E196 - E205", "title" : "Outgroup trust, intergroup anxiety, and outgroup attitude as mediators of the effect of imagined intergroup contact on intergroup behavioural tendencies.", "type" : "article-journal", "volume" : "43" }, "uris" : [ "http://www.mendeley.com/documents/?uuid=08a3efe9-98f1-4be6-a839-08631b97bac2" ] } ], "mendeley" : { "formattedCitation" : "(Husnu &amp; Crisp, 2010b; Turner et al., 2013)", "plainTextFormattedCitation" : "(Husnu &amp; Crisp, 2010b; Turner et al., 2013)", "previouslyFormattedCitation" : "(Husnu &amp; Crisp, 2010b; Turner et al., 2013)" }, "properties" : { "noteIndex" : 0 }, "schema" : "https://github.com/citation-style-language/schema/raw/master/csl-citation.json" }</w:instrText>
      </w:r>
      <w:r w:rsidRPr="00F40B1C">
        <w:rPr>
          <w:lang w:val="en-GB"/>
        </w:rPr>
        <w:fldChar w:fldCharType="separate"/>
      </w:r>
      <w:r w:rsidRPr="00F40B1C">
        <w:rPr>
          <w:noProof/>
          <w:lang w:val="en-GB"/>
        </w:rPr>
        <w:t>(Husnu &amp; Crisp, 2010b; Turner et al., 2013)</w:t>
      </w:r>
      <w:r w:rsidRPr="00F40B1C">
        <w:rPr>
          <w:lang w:val="en-GB"/>
        </w:rPr>
        <w:fldChar w:fldCharType="end"/>
      </w:r>
      <w:r w:rsidRPr="00F40B1C">
        <w:rPr>
          <w:lang w:val="en-GB"/>
        </w:rPr>
        <w:t>, alter some subsequent behavio</w:t>
      </w:r>
      <w:r>
        <w:rPr>
          <w:lang w:val="en-GB"/>
        </w:rPr>
        <w:t>u</w:t>
      </w:r>
      <w:r w:rsidRPr="00F40B1C">
        <w:rPr>
          <w:lang w:val="en-GB"/>
        </w:rPr>
        <w:t xml:space="preserve">rs </w:t>
      </w:r>
      <w:r w:rsidRPr="00F40B1C">
        <w:rPr>
          <w:lang w:val="en-GB"/>
        </w:rPr>
        <w:fldChar w:fldCharType="begin" w:fldLock="1"/>
      </w:r>
      <w:r>
        <w:rPr>
          <w:lang w:val="en-GB"/>
        </w:rPr>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"formattedCitation" : "(Turner &amp; West, 2012)", "plainTextFormattedCitation" : "(Turner &amp; West, 2012)", "previouslyFormattedCitation" : "(Turner &amp; West, 2012)" }, "properties" : { "noteIndex" : 0 }, "schema" : "https://github.com/citation-style-language/schema/raw/master/csl-citation.json" }</w:instrText>
      </w:r>
      <w:r w:rsidRPr="00F40B1C">
        <w:rPr>
          <w:lang w:val="en-GB"/>
        </w:rPr>
        <w:fldChar w:fldCharType="separate"/>
      </w:r>
      <w:r w:rsidRPr="00F40B1C">
        <w:rPr>
          <w:noProof/>
          <w:lang w:val="en-GB"/>
        </w:rPr>
        <w:t>(Turner &amp; West, 2012)</w:t>
      </w:r>
      <w:r w:rsidRPr="00F40B1C">
        <w:rPr>
          <w:lang w:val="en-GB"/>
        </w:rPr>
        <w:fldChar w:fldCharType="end"/>
      </w:r>
      <w:r>
        <w:rPr>
          <w:lang w:val="en-GB"/>
        </w:rPr>
        <w:t xml:space="preserve">, </w:t>
      </w:r>
      <w:r w:rsidRPr="00F40B1C">
        <w:rPr>
          <w:lang w:val="en-GB"/>
        </w:rPr>
        <w:t xml:space="preserve">reduce </w:t>
      </w:r>
      <w:r w:rsidRPr="008204D7">
        <w:rPr>
          <w:lang w:val="en-GB"/>
        </w:rPr>
        <w:t>implicit</w:t>
      </w:r>
      <w:r w:rsidRPr="00F40B1C">
        <w:rPr>
          <w:lang w:val="en-GB"/>
        </w:rPr>
        <w:t xml:space="preserve"> as well as explicit bias </w:t>
      </w:r>
      <w:r w:rsidRPr="00F40B1C">
        <w:rPr>
          <w:lang w:val="en-GB"/>
        </w:rPr>
        <w:fldChar w:fldCharType="begin" w:fldLock="1"/>
      </w:r>
      <w:r>
        <w:rPr>
          <w:lang w:val="en-GB"/>
        </w:rPr>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"mendeley" : { "formattedCitation" : "(Turner &amp; Crisp, 2010)", "plainTextFormattedCitation" : "(Turner &amp; Crisp, 2010)", "previouslyFormattedCitation" : "(Turner &amp; Crisp, 2010)" }, "properties" : { "noteIndex" : 0 }, "schema" : "https://github.com/citation-style-language/schema/raw/master/csl-citation.json" }</w:instrText>
      </w:r>
      <w:r w:rsidRPr="00F40B1C">
        <w:rPr>
          <w:lang w:val="en-GB"/>
        </w:rPr>
        <w:fldChar w:fldCharType="separate"/>
      </w:r>
      <w:r w:rsidRPr="00F40B1C">
        <w:rPr>
          <w:noProof/>
          <w:lang w:val="en-GB"/>
        </w:rPr>
        <w:t>(Turner &amp; Crisp, 2010)</w:t>
      </w:r>
      <w:r w:rsidRPr="00F40B1C">
        <w:rPr>
          <w:lang w:val="en-GB"/>
        </w:rPr>
        <w:fldChar w:fldCharType="end"/>
      </w:r>
      <w:r>
        <w:rPr>
          <w:lang w:val="en-GB"/>
        </w:rPr>
        <w:t xml:space="preserve">, and alter subsequent physiological responses to </w:t>
      </w:r>
      <w:proofErr w:type="spellStart"/>
      <w:r>
        <w:rPr>
          <w:lang w:val="en-GB"/>
        </w:rPr>
        <w:t>outgroup</w:t>
      </w:r>
      <w:proofErr w:type="spellEnd"/>
      <w:r>
        <w:rPr>
          <w:lang w:val="en-GB"/>
        </w:rPr>
        <w:t xml:space="preserve"> members </w:t>
      </w:r>
      <w:r>
        <w:rPr>
          <w:lang w:val="en-GB"/>
        </w:rPr>
        <w:fldChar w:fldCharType="begin" w:fldLock="1"/>
      </w:r>
      <w:r>
        <w:rPr>
          <w:lang w:val="en-GB"/>
        </w:rPr>
        <w:instrText>ADDIN CSL_CITATION { "citationItems" : [ { "id" : "ITEM-1", "itemData" : { "author" : [ { "dropping-particle" : "", "family" : "West", "given" : "Keon", "non-dropping-particle" : "", "parse-names" : false, "suffix" : "" }, { "dropping-particle" : "", "family" : "Turner", "given" : "Rhiannon N.", "non-dropping-particle" : "", "parse-names" : false, "suffix" : "" }, { "dropping-particle" : "", "family" : "Levita", "given" : "Liat", "non-dropping-particle" : "", "parse-names" : false, "suffix" : "" } ], "container-title" : "Journal of Applied Social Psychology", "id" : "ITEM-1", "issued" : { "date-parts" : [ [ "2015" ] ] }, "title" : "Applying imagined contact to improve responses in anticipation of intergroup interactions and the perceived quality of these interactions.", "type" : "article-journal" }, "uris" : [ "http://www.mendeley.com/documents/?uuid=f02e228b-4349-4389-a490-5a142f2629e2" ] } ], "mendeley" : { "formattedCitation" : "(West, Turner, &amp; Levita, 2015)", "plainTextFormattedCitation" : "(West, Turner, &amp; Levita, 2015)", "previouslyFormattedCitation" : "(West, Turner, &amp; Levita, 2015)" }, "properties" : { "noteIndex" : 0 }, "schema" : "https://github.com/citation-style-language/schema/raw/master/csl-citation.json" }</w:instrText>
      </w:r>
      <w:r>
        <w:rPr>
          <w:lang w:val="en-GB"/>
        </w:rPr>
        <w:fldChar w:fldCharType="separate"/>
      </w:r>
      <w:r w:rsidRPr="008204D7">
        <w:rPr>
          <w:noProof/>
          <w:lang w:val="en-GB"/>
        </w:rPr>
        <w:t>(West, Turner, &amp; Levita, 2015)</w:t>
      </w:r>
      <w:r>
        <w:rPr>
          <w:lang w:val="en-GB"/>
        </w:rPr>
        <w:fldChar w:fldCharType="end"/>
      </w:r>
      <w:r w:rsidRPr="00F40B1C">
        <w:rPr>
          <w:lang w:val="en-GB"/>
        </w:rPr>
        <w:t xml:space="preserve">. </w:t>
      </w:r>
    </w:p>
    <w:p w14:paraId="4096DC20" w14:textId="042308E5" w:rsidR="008204D7" w:rsidRPr="00F40B1C" w:rsidRDefault="008204D7" w:rsidP="008204D7">
      <w:pPr>
        <w:rPr>
          <w:lang w:val="en-GB"/>
        </w:rPr>
      </w:pPr>
      <w:r w:rsidRPr="00F40B1C">
        <w:rPr>
          <w:lang w:val="en-GB"/>
        </w:rPr>
        <w:t xml:space="preserve">Its effectiveness has been demonstrated in a variety of social contexts including the U.K. </w:t>
      </w:r>
      <w:r w:rsidRPr="00F40B1C">
        <w:rPr>
          <w:lang w:val="en-GB"/>
        </w:rPr>
        <w:fldChar w:fldCharType="begin" w:fldLock="1"/>
      </w:r>
      <w:r>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"id" : "ITEM-2",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"ITEM-2", "issued" : { "date-parts" : [ [ "2011", "2" ] ] }, "page" : "407 - 428", "title" : "Enhancing imagined contact to reduce prejudice against people with schizophrenia", "type" : "article-journal", "volume" : "14" }, "uris" : [ "http://www.mendeley.com/documents/?uuid=30d0b435-c0be-44e3-996b-cf7508ef4d5b" ] } ], "mendeley" : { "formattedCitation" : "(Turner, Crisp, et al., 2007; West et al., 2011)", "plainTextFormattedCitation" : "(Turner, Crisp, et al., 2007; West et al., 2011)", "previouslyFormattedCitation" : "(Turner, Crisp, et al., 2007; West et al., 2011)" }, "properties" : { "noteIndex" : 0 }, "schema" : "https://github.com/citation-style-language/schema/raw/master/csl-citation.json" }</w:instrText>
      </w:r>
      <w:r w:rsidRPr="00F40B1C">
        <w:rPr>
          <w:lang w:val="en-GB"/>
        </w:rPr>
        <w:fldChar w:fldCharType="separate"/>
      </w:r>
      <w:r w:rsidRPr="00F40B1C">
        <w:rPr>
          <w:noProof/>
          <w:lang w:val="en-GB"/>
        </w:rPr>
        <w:t>(Turner, Crisp, et al., 2007; West et al., 2011)</w:t>
      </w:r>
      <w:r w:rsidRPr="00F40B1C">
        <w:rPr>
          <w:lang w:val="en-GB"/>
        </w:rPr>
        <w:fldChar w:fldCharType="end"/>
      </w:r>
      <w:r w:rsidRPr="00F40B1C">
        <w:rPr>
          <w:lang w:val="en-GB"/>
        </w:rPr>
        <w:t xml:space="preserve">, the US </w:t>
      </w:r>
      <w:r w:rsidRPr="00F40B1C">
        <w:rPr>
          <w:lang w:val="en-GB"/>
        </w:rPr>
        <w:fldChar w:fldCharType="begin" w:fldLock="1"/>
      </w:r>
      <w:r>
        <w:rPr>
          <w:lang w:val="en-GB"/>
        </w:rPr>
        <w:instrText>ADDIN CSL_CITATION { "citationItems" : [ { "id" : "ITEM-1", "itemData" : { "DOI" : "10.1348/014466610X524263", "ISSN" : "0144-6665", "PMID" : "21366619", "abstract" :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"author" : [ { "dropping-particle" : "", "family" : "Harwood", "given" : "Jake", "non-dropping-particle" : "", "parse-names" : false, "suffix" : "" }, { "dropping-particle" : "", "family" : "Paolini", "given" : "Stefania", "non-dropping-particle" : "", "parse-names" : false, "suffix" : "" }, { "dropping-particle" : "", "family" : "Joyce", "given" : "Nick", "non-dropping-particle" : "", "parse-names" : false, "suffix" : "" }, { "dropping-particle" : "", "family" : "Rubin", "given" : "Mark", "non-dropping-particle" : "", "parse-names" : false, "suffix" : "" }, { "dropping-particle" : "", "family" : "Arroyo", "given" : "Analisa", "non-dropping-particle" : "", "parse-names" : false, "suffix" : "" } ], "container-title" : "The British Journal of Social Psychology", "id" : "ITEM-1", "issued" : { "date-parts" : [ [ "2011", "3" ] ] }, "page" : "180 - 189", "title" : "Secondary transfer effects from imagined contact: Group similarity affects the generalization gradient.", "type" : "article-journal", "volume" : "50" }, "uris" : [ "http://www.mendeley.com/documents/?uuid=6c8f1306-0944-4b0c-81c8-ec086ad48658" ] } ], "mendeley" : { "formattedCitation" : "(Harwood, Paolini, Joyce, Rubin, &amp; Arroyo, 2011)", "plainTextFormattedCitation" : "(Harwood, Paolini, Joyce, Rubin, &amp; Arroyo, 2011)", "previouslyFormattedCitation" : "(Harwood, Paolini, Joyce, Rubin, &amp; Arroyo, 2011)" }, "properties" : { "noteIndex" : 0 }, "schema" : "https://github.com/citation-style-language/schema/raw/master/csl-citation.json" }</w:instrText>
      </w:r>
      <w:r w:rsidRPr="00F40B1C">
        <w:rPr>
          <w:lang w:val="en-GB"/>
        </w:rPr>
        <w:fldChar w:fldCharType="separate"/>
      </w:r>
      <w:r w:rsidRPr="00F40B1C">
        <w:rPr>
          <w:noProof/>
          <w:lang w:val="en-GB"/>
        </w:rPr>
        <w:t>(Harwood, Paolini, Joyce, Rubin, &amp; Arroyo, 2011)</w:t>
      </w:r>
      <w:r w:rsidRPr="00F40B1C">
        <w:rPr>
          <w:lang w:val="en-GB"/>
        </w:rPr>
        <w:fldChar w:fldCharType="end"/>
      </w:r>
      <w:r w:rsidRPr="00F40B1C">
        <w:rPr>
          <w:lang w:val="en-GB"/>
        </w:rPr>
        <w:t xml:space="preserve">, Germany </w:t>
      </w:r>
      <w:r w:rsidRPr="00F40B1C">
        <w:rPr>
          <w:lang w:val="en-GB"/>
        </w:rPr>
        <w:fldChar w:fldCharType="begin" w:fldLock="1"/>
      </w:r>
      <w:r>
        <w:rPr>
          <w:lang w:val="en-GB"/>
        </w:rPr>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"formattedCitation" : "(West &amp; Bruckm\u00fcller, 2013)", "plainTextFormattedCitation" : "(West &amp; Bruckm\u00fcller, 2013)", "previouslyFormattedCitation" : "(West &amp; Bruckm\u00fcller, 2013)" }, "properties" : { "noteIndex" : 0 }, "schema" : "https://github.com/citation-style-language/schema/raw/master/csl-citation.json" }</w:instrText>
      </w:r>
      <w:r w:rsidRPr="00F40B1C">
        <w:rPr>
          <w:lang w:val="en-GB"/>
        </w:rPr>
        <w:fldChar w:fldCharType="separate"/>
      </w:r>
      <w:r w:rsidRPr="00F40B1C">
        <w:rPr>
          <w:noProof/>
          <w:lang w:val="en-GB"/>
        </w:rPr>
        <w:t>(West &amp; Bruckmüller, 2013)</w:t>
      </w:r>
      <w:r w:rsidRPr="00F40B1C">
        <w:rPr>
          <w:lang w:val="en-GB"/>
        </w:rPr>
        <w:fldChar w:fldCharType="end"/>
      </w:r>
      <w:r w:rsidRPr="00F40B1C">
        <w:rPr>
          <w:lang w:val="en-GB"/>
        </w:rPr>
        <w:t xml:space="preserve">, Mexico </w:t>
      </w:r>
      <w:r w:rsidRPr="00F40B1C">
        <w:rPr>
          <w:lang w:val="en-GB"/>
        </w:rPr>
        <w:fldChar w:fldCharType="begin" w:fldLock="1"/>
      </w:r>
      <w:r>
        <w:rPr>
          <w:lang w:val="en-GB"/>
        </w:rPr>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"mendeley" : { "formattedCitation" : "(Stathi &amp; Crisp, 2008)", "plainTextFormattedCitation" : "(Stathi &amp; Crisp, 2008)", "previouslyFormattedCitation" : "(Stathi &amp; Crisp, 2008)" }, "properties" : { "noteIndex" : 0 }, "schema" : "https://github.com/citation-style-language/schema/raw/master/csl-citation.json" }</w:instrText>
      </w:r>
      <w:r w:rsidRPr="00F40B1C">
        <w:rPr>
          <w:lang w:val="en-GB"/>
        </w:rPr>
        <w:fldChar w:fldCharType="separate"/>
      </w:r>
      <w:r w:rsidRPr="00F40B1C">
        <w:rPr>
          <w:noProof/>
          <w:lang w:val="en-GB"/>
        </w:rPr>
        <w:t>(Stathi &amp; Crisp, 2008)</w:t>
      </w:r>
      <w:r w:rsidRPr="00F40B1C">
        <w:rPr>
          <w:lang w:val="en-GB"/>
        </w:rPr>
        <w:fldChar w:fldCharType="end"/>
      </w:r>
      <w:r w:rsidRPr="00F40B1C">
        <w:rPr>
          <w:lang w:val="en-GB"/>
        </w:rPr>
        <w:t xml:space="preserve">, Italy </w:t>
      </w:r>
      <w:r w:rsidRPr="00F40B1C">
        <w:rPr>
          <w:lang w:val="en-GB"/>
        </w:rPr>
        <w:fldChar w:fldCharType="begin" w:fldLock="1"/>
      </w:r>
      <w:r>
        <w:rPr>
          <w:lang w:val="en-GB"/>
        </w:rPr>
        <w:instrText>ADDIN CSL_CITATION { "citationItems" : [ { "id" : "ITEM-1", "itemData" : { "DOI" : "10.1177/1368430211424920", "ISSN" : "1368-4302", "author" : [ { "dropping-particle" : "", "family" : "Vezzali", "given" : "Loris", "non-dropping-particle" : "", "parse-names" : false, "suffix" : "" }, { "dropping-particle" : "", "family" : "Capozza", "given" : "Dora", "non-dropping-particle" : "", "parse-names" : false, "suffix" : "" }, { "dropping-particle" : "", "family" : "Giovannini", "given" : "Dino", "non-dropping-particle" : "", "parse-names" : false, "suffix" : "" }, { "dropping-particle" : "", "family" : "Stathi", "given" : "Sofia", "non-dropping-particle" : "", "parse-names" : false, "suffix" : "" } ], "container-title" : "Group Processes &amp; Intergroup Relations", "id" : "ITEM-1", "issue" : "2", "issued" : { "date-parts" : [ [ "2012", "10", "23" ] ] }, "page" : "203-212", "title" : "Improving implicit and explicit intergroup attitudes using imagined contact: An experimental intervention with elementary school children", "type" : "article-journal", "volume" : "15" }, "uris" : [ "http://www.mendeley.com/documents/?uuid=54d5108a-3024-404c-96b9-2c173b5600b0" ] } ], "mendeley" : { "formattedCitation" : "(Vezzali, Capozza, Giovannini, &amp; Stathi, 2012)", "plainTextFormattedCitation" : "(Vezzali, Capozza, Giovannini, &amp; Stathi, 2012)", "previouslyFormattedCitation" : "(Vezzali, Capozza, Giovannini, &amp; Stathi, 2012)" }, "properties" : { "noteIndex" : 0 }, "schema" : "https://github.com/citation-style-language/schema/raw/master/csl-citation.json" }</w:instrText>
      </w:r>
      <w:r w:rsidRPr="00F40B1C">
        <w:rPr>
          <w:lang w:val="en-GB"/>
        </w:rPr>
        <w:fldChar w:fldCharType="separate"/>
      </w:r>
      <w:r w:rsidRPr="00F40B1C">
        <w:rPr>
          <w:noProof/>
          <w:lang w:val="en-GB"/>
        </w:rPr>
        <w:t>(Vezzali, Capozza, Giovannini, &amp; Stathi, 2012)</w:t>
      </w:r>
      <w:r w:rsidRPr="00F40B1C">
        <w:rPr>
          <w:lang w:val="en-GB"/>
        </w:rPr>
        <w:fldChar w:fldCharType="end"/>
      </w:r>
      <w:r>
        <w:rPr>
          <w:lang w:val="en-GB"/>
        </w:rPr>
        <w:t xml:space="preserve">, Jamaica </w:t>
      </w:r>
      <w:r>
        <w:rPr>
          <w:lang w:val="en-GB"/>
        </w:rPr>
        <w:fldChar w:fldCharType="begin" w:fldLock="1"/>
      </w:r>
      <w:r>
        <w:rPr>
          <w:lang w:val="en-GB"/>
        </w:rPr>
        <w:instrText>ADDIN CSL_CITATION { "citationItems" : [ { "id" : "ITEM-1", "itemData" : { "DOI" : "10.1007/s13178-014-0172-7", "ISSN" : "1868-9884", "author" : [ { "dropping-particle" : "", "family" : "West", "given" : "Keon", "non-dropping-particle" : "", "parse-names" : false, "suffix" : "" }, { "dropping-particle" : "", "family" : "Husnu", "given" : "Shenel", "non-dropping-particle" : "", "parse-names" : false, "suffix" : "" }, { "dropping-particle" : "", "family" : "Lipps", "given" : "Garth", "non-dropping-particle" : "", "parse-names" : false, "suffix" : "" } ], "container-title" : "Sexuality Research and Social Policy", "id" : "ITEM-1", "issue" : "1", "issued" : { "date-parts" : [ [ "2014", "10", "17" ] ] }, "page" : "60 - 69", "title" : "Imagined contact works in high-prejudice contexts: Investigating imagined contact\u2019s effects on anti-gay prejudice in Cyprus and Jamaica", "type" : "article-journal", "volume" : "12" }, "uris" : [ "http://www.mendeley.com/documents/?uuid=4e76012c-72c4-4332-89c1-9c7dde25e144" ] } ], "mendeley" : { "formattedCitation" : "(West, Husnu, &amp; Lipps, 2014)", "plainTextFormattedCitation" : "(West, Husnu, &amp; Lipps, 2014)", "previouslyFormattedCitation" : "(West, Husnu, &amp; Lipps, 2014)" }, "properties" : { "noteIndex" : 0 }, "schema" : "https://github.com/citation-style-language/schema/raw/master/csl-citation.json" }</w:instrText>
      </w:r>
      <w:r>
        <w:rPr>
          <w:lang w:val="en-GB"/>
        </w:rPr>
        <w:fldChar w:fldCharType="separate"/>
      </w:r>
      <w:r w:rsidRPr="008204D7">
        <w:rPr>
          <w:noProof/>
          <w:lang w:val="en-GB"/>
        </w:rPr>
        <w:t>(West, Husnu, &amp; Lipps, 2014)</w:t>
      </w:r>
      <w:r>
        <w:rPr>
          <w:lang w:val="en-GB"/>
        </w:rPr>
        <w:fldChar w:fldCharType="end"/>
      </w:r>
      <w:r w:rsidRPr="00F40B1C">
        <w:rPr>
          <w:lang w:val="en-GB"/>
        </w:rPr>
        <w:t xml:space="preserve"> and Cyprus </w:t>
      </w:r>
      <w:r w:rsidRPr="00F40B1C">
        <w:rPr>
          <w:lang w:val="en-GB"/>
        </w:rPr>
        <w:fldChar w:fldCharType="begin" w:fldLock="1"/>
      </w:r>
      <w:r>
        <w:rPr>
          <w:lang w:val="en-GB"/>
        </w:rPr>
        <w:instrText>ADDIN CSL_CITATION { "citationItems" : [ { "id" : "ITEM-1", "itemData" : { "DOI" : "10.1080/10781910903484776", "ISSN" : "1078-1919", "author" : [ { "dropping-particle" : "", "family" : "Husnu", "given" : "Senel", "non-dropping-particle" : "", "parse-names" : false, "suffix" : "" }, { "dropping-particle" : "", "family" : "Crisp", "given" : "Richard J.", "non-dropping-particle" : "", "parse-names" : false, "suffix" : "" } ], "container-title" : "Peace and Conflict: Journal of Peace Psychology", "id" : "ITEM-1", "issue" : "1", "issued" : { "date-parts" : [ [ "2010", "1" ] ] }, "page" : "97-108", "title" : "Imagined intergroup contact: A new technique for encouraging greater inter-ethnic contact in Cyprus", "type" : "article-journal", "volume" : "16" }, "uris" : [ "http://www.mendeley.com/documents/?uuid=67a4ba61-d97d-49cb-8526-8d20e01198cb" ] } ], "mendeley" : { "formattedCitation" : "(Husnu &amp; Crisp, 2010b)", "plainTextFormattedCitation" : "(Husnu &amp; Crisp, 2010b)", "previouslyFormattedCitation" : "(Husnu &amp; Crisp, 2010b)" }, "properties" : { "noteIndex" : 0 }, "schema" : "https://github.com/citation-style-language/schema/raw/master/csl-citation.json" }</w:instrText>
      </w:r>
      <w:r w:rsidRPr="00F40B1C">
        <w:rPr>
          <w:lang w:val="en-GB"/>
        </w:rPr>
        <w:fldChar w:fldCharType="separate"/>
      </w:r>
      <w:r w:rsidRPr="00F40B1C">
        <w:rPr>
          <w:noProof/>
          <w:lang w:val="en-GB"/>
        </w:rPr>
        <w:t>(Husnu &amp; Crisp, 2010b)</w:t>
      </w:r>
      <w:r w:rsidRPr="00F40B1C">
        <w:rPr>
          <w:lang w:val="en-GB"/>
        </w:rPr>
        <w:fldChar w:fldCharType="end"/>
      </w:r>
      <w:r w:rsidRPr="00F40B1C">
        <w:rPr>
          <w:lang w:val="en-GB"/>
        </w:rPr>
        <w:t xml:space="preserve">. It has been shown to reduce prejudice based on age, sexuality </w:t>
      </w:r>
      <w:r w:rsidRPr="00F40B1C">
        <w:rPr>
          <w:lang w:val="en-GB"/>
        </w:rPr>
        <w:fldChar w:fldCharType="begin" w:fldLock="1"/>
      </w:r>
      <w:r>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"formattedCitation" : "(Turner, Crisp, et al., 2007)", "plainTextFormattedCitation" : "(Turner, Crisp, et al., 2007)", "previouslyFormattedCitation" : "(Turner, Crisp, et al., 2007)" }, "properties" : { "noteIndex" : 0 }, "schema" : "https://github.com/citation-style-language/schema/raw/master/csl-citation.json" }</w:instrText>
      </w:r>
      <w:r w:rsidRPr="00F40B1C">
        <w:rPr>
          <w:lang w:val="en-GB"/>
        </w:rPr>
        <w:fldChar w:fldCharType="separate"/>
      </w:r>
      <w:r w:rsidRPr="00F40B1C">
        <w:rPr>
          <w:noProof/>
          <w:lang w:val="en-GB"/>
        </w:rPr>
        <w:t>(Turner, Crisp, et al., 2007)</w:t>
      </w:r>
      <w:r w:rsidRPr="00F40B1C">
        <w:rPr>
          <w:lang w:val="en-GB"/>
        </w:rPr>
        <w:fldChar w:fldCharType="end"/>
      </w:r>
      <w:r w:rsidRPr="00F40B1C">
        <w:rPr>
          <w:lang w:val="en-GB"/>
        </w:rPr>
        <w:t xml:space="preserve">, ethnicity </w:t>
      </w:r>
      <w:r w:rsidRPr="00F40B1C">
        <w:rPr>
          <w:lang w:val="en-GB"/>
        </w:rPr>
        <w:fldChar w:fldCharType="begin" w:fldLock="1"/>
      </w:r>
      <w:r>
        <w:rPr>
          <w:lang w:val="en-GB"/>
        </w:rPr>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"mendeley" : { "formattedCitation" : "(Stathi &amp; Crisp, 2008)", "plainTextFormattedCitation" : "(Stathi &amp; Crisp, 2008)", "previouslyFormattedCitation" : "(Stathi &amp; Crisp, 2008)" }, "properties" : { "noteIndex" : 0 }, "schema" : "https://github.com/citation-style-language/schema/raw/master/csl-citation.json" }</w:instrText>
      </w:r>
      <w:r w:rsidRPr="00F40B1C">
        <w:rPr>
          <w:lang w:val="en-GB"/>
        </w:rPr>
        <w:fldChar w:fldCharType="separate"/>
      </w:r>
      <w:r w:rsidRPr="00F40B1C">
        <w:rPr>
          <w:noProof/>
          <w:lang w:val="en-GB"/>
        </w:rPr>
        <w:t>(Stathi &amp; Crisp, 2008)</w:t>
      </w:r>
      <w:r w:rsidRPr="00F40B1C">
        <w:rPr>
          <w:lang w:val="en-GB"/>
        </w:rPr>
        <w:fldChar w:fldCharType="end"/>
      </w:r>
      <w:r w:rsidRPr="00F40B1C">
        <w:rPr>
          <w:lang w:val="en-GB"/>
        </w:rPr>
        <w:t xml:space="preserve">, religion </w:t>
      </w:r>
      <w:r w:rsidRPr="00F40B1C">
        <w:rPr>
          <w:lang w:val="en-GB"/>
        </w:rPr>
        <w:fldChar w:fldCharType="begin" w:fldLock="1"/>
      </w:r>
      <w:r>
        <w:rPr>
          <w:lang w:val="en-GB"/>
        </w:rPr>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"formattedCitation" : "(Turner &amp; West, 2012)", "plainTextFormattedCitation" : "(Turner &amp; West, 2012)", "previouslyFormattedCitation" : "(Turner &amp; West, 2012)" }, "properties" : { "noteIndex" : 0 }, "schema" : "https://github.com/citation-style-language/schema/raw/master/csl-citation.json" }</w:instrText>
      </w:r>
      <w:r w:rsidRPr="00F40B1C">
        <w:rPr>
          <w:lang w:val="en-GB"/>
        </w:rPr>
        <w:fldChar w:fldCharType="separate"/>
      </w:r>
      <w:r w:rsidRPr="00F40B1C">
        <w:rPr>
          <w:noProof/>
          <w:lang w:val="en-GB"/>
        </w:rPr>
        <w:t>(Turner &amp; West, 2012)</w:t>
      </w:r>
      <w:r w:rsidRPr="00F40B1C">
        <w:rPr>
          <w:lang w:val="en-GB"/>
        </w:rPr>
        <w:fldChar w:fldCharType="end"/>
      </w:r>
      <w:r w:rsidRPr="00F40B1C">
        <w:rPr>
          <w:lang w:val="en-GB"/>
        </w:rPr>
        <w:t xml:space="preserve">, immigrant status </w:t>
      </w:r>
      <w:r w:rsidRPr="00F40B1C">
        <w:rPr>
          <w:lang w:val="en-GB"/>
        </w:rPr>
        <w:fldChar w:fldCharType="begin" w:fldLock="1"/>
      </w:r>
      <w:r>
        <w:rPr>
          <w:lang w:val="en-GB"/>
        </w:rPr>
        <w:instrText>ADDIN CSL_CITATION { "citationItems" : [ { "id" : "ITEM-1", "itemData" : { "DOI" : "10.1177/1368430211424920", "ISSN" : "1368-4302", "author" : [ { "dropping-particle" : "", "family" : "Vezzali", "given" : "Loris", "non-dropping-particle" : "", "parse-names" : false, "suffix" : "" }, { "dropping-particle" : "", "family" : "Capozza", "given" : "Dora", "non-dropping-particle" : "", "parse-names" : false, "suffix" : "" }, { "dropping-particle" : "", "family" : "Giovannini", "given" : "Dino", "non-dropping-particle" : "", "parse-names" : false, "suffix" : "" }, { "dropping-particle" : "", "family" : "Stathi", "given" : "Sofia", "non-dropping-particle" : "", "parse-names" : false, "suffix" : "" } ], "container-title" : "Group Processes &amp; Intergroup Relations", "id" : "ITEM-1", "issue" : "2", "issued" : { "date-parts" : [ [ "2012", "10", "23" ] ] }, "page" : "203-212", "title" : "Improving implicit and explicit intergroup attitudes using imagined contact: An experimental intervention with elementary school children", "type" : "article-journal", "volume" : "15" }, "uris" : [ "http://www.mendeley.com/documents/?uuid=54d5108a-3024-404c-96b9-2c173b5600b0" ] } ], "mendeley" : { "formattedCitation" : "(Vezzali et al., 2012)", "plainTextFormattedCitation" : "(Vezzali et al., 2012)", "previouslyFormattedCitation" : "(Vezzali et al., 2012)" }, "properties" : { "noteIndex" : 0 }, "schema" : "https://github.com/citation-style-language/schema/raw/master/csl-citation.json" }</w:instrText>
      </w:r>
      <w:r w:rsidRPr="00F40B1C">
        <w:rPr>
          <w:lang w:val="en-GB"/>
        </w:rPr>
        <w:fldChar w:fldCharType="separate"/>
      </w:r>
      <w:r w:rsidRPr="00F40B1C">
        <w:rPr>
          <w:noProof/>
          <w:lang w:val="en-GB"/>
        </w:rPr>
        <w:t>(Vezzali et al., 2012)</w:t>
      </w:r>
      <w:r w:rsidRPr="00F40B1C">
        <w:rPr>
          <w:lang w:val="en-GB"/>
        </w:rPr>
        <w:fldChar w:fldCharType="end"/>
      </w:r>
      <w:r w:rsidRPr="00F40B1C">
        <w:rPr>
          <w:lang w:val="en-GB"/>
        </w:rPr>
        <w:t xml:space="preserve">, mental health </w:t>
      </w:r>
      <w:r w:rsidRPr="00F40B1C">
        <w:rPr>
          <w:lang w:val="en-GB"/>
        </w:rPr>
        <w:fldChar w:fldCharType="begin" w:fldLock="1"/>
      </w:r>
      <w:r>
        <w:rPr>
          <w:lang w:val="en-GB"/>
        </w:rPr>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"mendeley" : { "formattedCitation" : "(West et al., 2011)", "plainTextFormattedCitation" : "(West et al., 2011)", "previouslyFormattedCitation" : "(West et al., 2011)" }, "properties" : { "noteIndex" : 0 }, "schema" : "https://github.com/citation-style-language/schema/raw/master/csl-citation.json" }</w:instrText>
      </w:r>
      <w:r w:rsidRPr="00F40B1C">
        <w:rPr>
          <w:lang w:val="en-GB"/>
        </w:rPr>
        <w:fldChar w:fldCharType="separate"/>
      </w:r>
      <w:r w:rsidRPr="00F40B1C">
        <w:rPr>
          <w:noProof/>
          <w:lang w:val="en-GB"/>
        </w:rPr>
        <w:t>(West et al., 2011)</w:t>
      </w:r>
      <w:r w:rsidRPr="00F40B1C">
        <w:rPr>
          <w:lang w:val="en-GB"/>
        </w:rPr>
        <w:fldChar w:fldCharType="end"/>
      </w:r>
      <w:r w:rsidRPr="00F40B1C">
        <w:rPr>
          <w:lang w:val="en-GB"/>
        </w:rPr>
        <w:t xml:space="preserve">, and </w:t>
      </w:r>
      <w:r w:rsidRPr="00F40B1C">
        <w:rPr>
          <w:lang w:val="en-GB"/>
        </w:rPr>
        <w:lastRenderedPageBreak/>
        <w:t xml:space="preserve">weight </w:t>
      </w:r>
      <w:r w:rsidRPr="00F40B1C">
        <w:rPr>
          <w:lang w:val="en-GB"/>
        </w:rPr>
        <w:fldChar w:fldCharType="begin" w:fldLock="1"/>
      </w:r>
      <w:r>
        <w:rPr>
          <w:lang w:val="en-GB"/>
        </w:rPr>
        <w:instrText>ADDIN CSL_CITATION { "citationItems" : [ { "id" : "ITEM-1",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"ITEM-1", "issue" : "2", "issued" : { "date-parts" : [ [ "2012", "8", "30" ] ] }, "page" : "193-202", "title" : "Behavioural consequences of imagining intergroup contact with stigmatized outgroups", "type" : "article-journal", "volume" : "15" }, "uris" : [ "http://www.mendeley.com/documents/?uuid=8cfa8665-a714-4442-b230-ccd6d0d5f19f" ] } ], "mendeley" : { "formattedCitation" : "(Turner &amp; West, 2012)", "plainTextFormattedCitation" : "(Turner &amp; West, 2012)", "previouslyFormattedCitation" : "(Turner &amp; West, 2012)" }, "properties" : { "noteIndex" : 0 }, "schema" : "https://github.com/citation-style-language/schema/raw/master/csl-citation.json" }</w:instrText>
      </w:r>
      <w:r w:rsidRPr="00F40B1C">
        <w:rPr>
          <w:lang w:val="en-GB"/>
        </w:rPr>
        <w:fldChar w:fldCharType="separate"/>
      </w:r>
      <w:r w:rsidRPr="00F40B1C">
        <w:rPr>
          <w:noProof/>
          <w:lang w:val="en-GB"/>
        </w:rPr>
        <w:t>(Turner &amp; West, 2012)</w:t>
      </w:r>
      <w:r w:rsidRPr="00F40B1C">
        <w:rPr>
          <w:lang w:val="en-GB"/>
        </w:rPr>
        <w:fldChar w:fldCharType="end"/>
      </w:r>
      <w:r w:rsidRPr="00F40B1C">
        <w:rPr>
          <w:lang w:val="en-GB"/>
        </w:rPr>
        <w:t xml:space="preserve">. Furthermore, a number of alternative explanations for imagined contact’s effects have been ruled out including cognitive load, stereotype priming </w:t>
      </w:r>
      <w:r w:rsidRPr="00F40B1C">
        <w:rPr>
          <w:lang w:val="en-GB"/>
        </w:rPr>
        <w:fldChar w:fldCharType="begin" w:fldLock="1"/>
      </w:r>
      <w:r>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"mendeley" : { "formattedCitation" : "(Turner, Crisp, et al., 2007)", "plainTextFormattedCitation" : "(Turner, Crisp, et al., 2007)", "previouslyFormattedCitation" : "(Turner, Crisp, et al., 2007)" }, "properties" : { "noteIndex" : 0 }, "schema" : "https://github.com/citation-style-language/schema/raw/master/csl-citation.json" }</w:instrText>
      </w:r>
      <w:r w:rsidRPr="00F40B1C">
        <w:rPr>
          <w:lang w:val="en-GB"/>
        </w:rPr>
        <w:fldChar w:fldCharType="separate"/>
      </w:r>
      <w:r w:rsidRPr="00F40B1C">
        <w:rPr>
          <w:noProof/>
          <w:lang w:val="en-GB"/>
        </w:rPr>
        <w:t>(Turner, Crisp, et al., 2007)</w:t>
      </w:r>
      <w:r w:rsidRPr="00F40B1C">
        <w:rPr>
          <w:lang w:val="en-GB"/>
        </w:rPr>
        <w:fldChar w:fldCharType="end"/>
      </w:r>
      <w:r w:rsidRPr="00F40B1C">
        <w:rPr>
          <w:lang w:val="en-GB"/>
        </w:rPr>
        <w:t xml:space="preserve">, generalized positive affect </w:t>
      </w:r>
      <w:r w:rsidRPr="00F40B1C">
        <w:rPr>
          <w:lang w:val="en-GB"/>
        </w:rPr>
        <w:fldChar w:fldCharType="begin" w:fldLock="1"/>
      </w:r>
      <w:r>
        <w:rPr>
          <w:lang w:val="en-GB"/>
        </w:rPr>
        <w:instrText>ADDIN CSL_CITATION { "citationItems" : [ { "id" : "ITEM-1", "itemData" : { "DOI" : "10.1016/j.jesp.2008.02.003", "ISSN" : "00221031", "author" : [ { "dropping-particle" : "", "family" : "Stathi", "given" : "Sofia", "non-dropping-particle" : "", "parse-names" : false, "suffix" : "" }, { "dropping-particle" : "", "family" : "Crisp", "given" : "Richard J.", "non-dropping-particle" : "", "parse-names" : false, "suffix" : "" } ], "container-title" : "Journal of Experimental Social Psychology", "id" : "ITEM-1", "issue" : "4", "issued" : { "date-parts" : [ [ "2008", "7" ] ] }, "page" : "943-957", "title" : "Imagining intergroup contact promotes projection to outgroups", "type" : "article-journal", "volume" : "44" }, "uris" : [ "http://www.mendeley.com/documents/?uuid=8b7ac445-1a0f-4891-b17d-30aba1a05648" ] } ], "mendeley" : { "formattedCitation" : "(Stathi &amp; Crisp, 2008)", "plainTextFormattedCitation" : "(Stathi &amp; Crisp, 2008)", "previouslyFormattedCitation" : "(Stathi &amp; Crisp, 2008)" }, "properties" : { "noteIndex" : 0 }, "schema" : "https://github.com/citation-style-language/schema/raw/master/csl-citation.json" }</w:instrText>
      </w:r>
      <w:r w:rsidRPr="00F40B1C">
        <w:rPr>
          <w:lang w:val="en-GB"/>
        </w:rPr>
        <w:fldChar w:fldCharType="separate"/>
      </w:r>
      <w:r w:rsidRPr="00F40B1C">
        <w:rPr>
          <w:noProof/>
          <w:lang w:val="en-GB"/>
        </w:rPr>
        <w:t>(Stathi &amp; Crisp, 2008)</w:t>
      </w:r>
      <w:r w:rsidRPr="00F40B1C">
        <w:rPr>
          <w:lang w:val="en-GB"/>
        </w:rPr>
        <w:fldChar w:fldCharType="end"/>
      </w:r>
      <w:r w:rsidR="00D51236">
        <w:rPr>
          <w:lang w:val="en-GB"/>
        </w:rPr>
        <w:t>,</w:t>
      </w:r>
      <w:r w:rsidRPr="00F40B1C">
        <w:rPr>
          <w:lang w:val="en-GB"/>
        </w:rPr>
        <w:t xml:space="preserve"> and demand characteristics </w:t>
      </w:r>
      <w:r w:rsidRPr="00F40B1C">
        <w:rPr>
          <w:lang w:val="en-GB"/>
        </w:rPr>
        <w:fldChar w:fldCharType="begin" w:fldLock="1"/>
      </w:r>
      <w:r w:rsidR="00074E63">
        <w:rPr>
          <w:lang w:val="en-GB"/>
        </w:rPr>
        <w:instrText>ADDIN CSL_CITATION { "citationItems" : [ { "id" : "ITEM-1",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"ITEM-1", "issued" : { "date-parts" : [ [ "2010", "3" ] ] }, "page" : "129 - 142", "title" : "Imagining intergroup contact reduces implicit prejudice.", "type" : "article-journal", "volume" : "49" }, "uris" : [ "http://www.mendeley.com/documents/?uuid=e7d5ba2a-fcea-40ad-ad88-5d95dd14cf64" ] }, { "id" : "ITEM-2", "itemData" : { "author" : [ { "dropping-particle" : "", "family" : "West", "given" : "Keon", "non-dropping-particle" : "", "parse-names" : false, "suffix" : "" }, { "dropping-particle" : "", "family" : "Turner", "given" : "Rhiannon N.", "non-dropping-particle" : "", "parse-names" : false, "suffix" : "" }, { "dropping-particle" : "", "family" : "Levita", "given" : "Liat", "non-dropping-particle" : "", "parse-names" : false, "suffix" : "" } ], "container-title" : "Journal of Applied Social Psychology", "id" : "ITEM-2", "issued" : { "date-parts" : [ [ "2015" ] ] }, "title" : "Applying imagined contact to improve responses in anticipation of intergroup interactions and the perceived quality of these interactions.", "type" : "article-journal" }, "uris" : [ "http://www.mendeley.com/documents/?uuid=f02e228b-4349-4389-a490-5a142f2629e2" ] } ], "mendeley" : { "formattedCitation" : "(Turner &amp; Crisp, 2010; West et al., 2015)", "plainTextFormattedCitation" : "(Turner &amp; Crisp, 2010; West et al., 2015)", "previouslyFormattedCitation" : "(Turner &amp; Crisp, 2010; West et al., 2015)" }, "properties" : { "noteIndex" : 0 }, "schema" : "https://github.com/citation-style-language/schema/raw/master/csl-citation.json" }</w:instrText>
      </w:r>
      <w:r w:rsidRPr="00F40B1C">
        <w:rPr>
          <w:lang w:val="en-GB"/>
        </w:rPr>
        <w:fldChar w:fldCharType="separate"/>
      </w:r>
      <w:r w:rsidRPr="008204D7">
        <w:rPr>
          <w:noProof/>
          <w:lang w:val="en-GB"/>
        </w:rPr>
        <w:t>(Turner &amp; Crisp, 2010; West et al., 2015)</w:t>
      </w:r>
      <w:r w:rsidRPr="00F40B1C">
        <w:rPr>
          <w:lang w:val="en-GB"/>
        </w:rPr>
        <w:fldChar w:fldCharType="end"/>
      </w:r>
      <w:r w:rsidRPr="00F40B1C">
        <w:rPr>
          <w:lang w:val="en-GB"/>
        </w:rPr>
        <w:t>.</w:t>
      </w:r>
    </w:p>
    <w:p w14:paraId="63DFF2BC" w14:textId="77777777" w:rsidR="000A7A7B" w:rsidRDefault="008204D7" w:rsidP="008204D7">
      <w:pPr>
        <w:rPr>
          <w:lang w:val="en-GB"/>
        </w:rPr>
      </w:pPr>
      <w:r>
        <w:rPr>
          <w:lang w:val="en-GB"/>
        </w:rPr>
        <w:t xml:space="preserve">Imagined contact is often presented as a low-risk prejudice reducing intervention, particularly when compared to direct contact </w:t>
      </w:r>
      <w:r>
        <w:rPr>
          <w:lang w:val="en-GB"/>
        </w:rPr>
        <w:fldChar w:fldCharType="begin" w:fldLock="1"/>
      </w:r>
      <w:r>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"id" : "ITEM-2", "itemData" : { "DOI" : "10.1348/014466610X524263", "ISSN" : "0144-6665", "PMID" : "21366619", "abstract" :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"author" : [ { "dropping-particle" : "", "family" : "Harwood", "given" : "Jake", "non-dropping-particle" : "", "parse-names" : false, "suffix" : "" }, { "dropping-particle" : "", "family" : "Paolini", "given" : "Stefania", "non-dropping-particle" : "", "parse-names" : false, "suffix" : "" }, { "dropping-particle" : "", "family" : "Joyce", "given" : "Nick", "non-dropping-particle" : "", "parse-names" : false, "suffix" : "" }, { "dropping-particle" : "", "family" : "Rubin", "given" : "Mark", "non-dropping-particle" : "", "parse-names" : false, "suffix" : "" }, { "dropping-particle" : "", "family" : "Arroyo", "given" : "Analisa", "non-dropping-particle" : "", "parse-names" : false, "suffix" : "" } ], "container-title" : "The British Journal of Social Psychology", "id" : "ITEM-2", "issued" : { "date-parts" : [ [ "2011", "3" ] ] }, "page" : "180 - 189", "title" : "Secondary transfer effects from imagined contact: Group similarity affects the generalization gradient.", "type" : "article-journal", "volume" : "50" }, "uris" : [ "http://www.mendeley.com/documents/?uuid=6c8f1306-0944-4b0c-81c8-ec086ad48658" ] } ], "mendeley" : { "formattedCitation" : "(Harwood et al., 2011; Turner, Crisp, et al., 2007)", "plainTextFormattedCitation" : "(Harwood et al., 2011; Turner, Crisp, et al., 2007)", "previouslyFormattedCitation" : "(Harwood et al., 2011; Turner, Crisp, et al., 2007)" }, "properties" : { "noteIndex" : 0 }, "schema" : "https://github.com/citation-style-language/schema/raw/master/csl-citation.json" }</w:instrText>
      </w:r>
      <w:r>
        <w:rPr>
          <w:lang w:val="en-GB"/>
        </w:rPr>
        <w:fldChar w:fldCharType="separate"/>
      </w:r>
      <w:r w:rsidRPr="00CC0519">
        <w:rPr>
          <w:noProof/>
          <w:lang w:val="en-GB"/>
        </w:rPr>
        <w:t>(Harwood et al., 2011; Turner, Crisp, et al., 2007)</w:t>
      </w:r>
      <w:r>
        <w:rPr>
          <w:lang w:val="en-GB"/>
        </w:rPr>
        <w:fldChar w:fldCharType="end"/>
      </w:r>
      <w:r>
        <w:rPr>
          <w:lang w:val="en-GB"/>
        </w:rPr>
        <w:t xml:space="preserve">. While imagined contact certainly removes the risk of physical or social harm resulting from a negative intergroup encounter, several studies have begun to investigate moderators of imagined contact’s effects, highlighting the potential risk of an </w:t>
      </w:r>
      <w:r>
        <w:rPr>
          <w:i/>
          <w:lang w:val="en-GB"/>
        </w:rPr>
        <w:t>increase</w:t>
      </w:r>
      <w:r>
        <w:rPr>
          <w:lang w:val="en-GB"/>
        </w:rPr>
        <w:t xml:space="preserve"> in intergroup bias under certain conditions.</w:t>
      </w:r>
      <w:r w:rsidRPr="00F40B1C">
        <w:rPr>
          <w:lang w:val="en-GB"/>
        </w:rPr>
        <w:t xml:space="preserve"> For example, imagined contact appears to be </w:t>
      </w:r>
      <w:r>
        <w:rPr>
          <w:lang w:val="en-GB"/>
        </w:rPr>
        <w:t>less</w:t>
      </w:r>
      <w:r w:rsidRPr="00F40B1C">
        <w:rPr>
          <w:lang w:val="en-GB"/>
        </w:rPr>
        <w:t xml:space="preserve"> effective when individual-focused </w:t>
      </w:r>
      <w:r>
        <w:rPr>
          <w:lang w:val="en-GB"/>
        </w:rPr>
        <w:t xml:space="preserve">rather than </w:t>
      </w:r>
      <w:r w:rsidRPr="00F40B1C">
        <w:rPr>
          <w:lang w:val="en-GB"/>
        </w:rPr>
        <w:t xml:space="preserve">group-focused </w:t>
      </w:r>
      <w:r w:rsidRPr="00F40B1C">
        <w:rPr>
          <w:lang w:val="en-GB"/>
        </w:rPr>
        <w:fldChar w:fldCharType="begin" w:fldLock="1"/>
      </w:r>
      <w:r>
        <w:rPr>
          <w:lang w:val="en-GB"/>
        </w:rPr>
        <w:instrText>ADDIN CSL_CITATION { "citationItems" : [ { "id" : "ITEM-1", "itemData" : { "DOI" : "10.1037/a0023752", "ISSN" : "19307802", "abstract" : "Intergroup contact improves intergroup relations. In some cases, however, actual contact is impractical and here imagining intergroup contact (Crisp &amp; Turner, 2009) may represent a viable alternative. While initial findings have been promising, imag- ined contact research has yet to confirm whether it enables a critical process involved in successful intergroup contact: member-to-group generalization. We tested the hy- pothesis that imagined contact, and specific enhancements to the technique, are en- abling in the form of generalized contact self-efficacy. In Experiment 1 participants who imagined a positively toned encounter with a single outgroup member subse- quently felt more confident about future interactions with the outgroup in general. Furthermore, imagining contact was maximally effective at achieving generalization when group versus individuating information was salient (Experiment 2) and when the imagined interaction involved an outgrouper who was typical versus atypical (Exper- iment 3). These findings contribute to growing support for the notion that imagined contact represents a flexible, effective tool for improving intergroup relations.", "author" : [ { "dropping-particle" : "", "family" : "Stathi", "given" : "Sofia", "non-dropping-particle" : "", "parse-names" : false, "suffix" : "" }, { "dropping-particle" : "", "family" : "Crisp", "given" : "Richard J.", "non-dropping-particle" : "", "parse-names" : false, "suffix" : "" }, { "dropping-particle" : "", "family" : "Hogg", "given" : "Michael A", "non-dropping-particle" : "", "parse-names" : false, "suffix" : "" } ], "container-title" : "Group Dynamics: Theory, Research, and Practice", "id" : "ITEM-1", "issue" : "3", "issued" : { "date-parts" : [ [ "2011" ] ] }, "page" : "275-284", "title" : "Imagining intergroup contact enables member-to-group generalization", "type" : "article-journal", "volume" : "15" }, "uris" : [ "http://www.mendeley.com/documents/?uuid=e007e088-8c95-40a0-a950-d981edb68650" ] } ], "mendeley" : { "formattedCitation" : "(Stathi, Crisp, &amp; Hogg, 2011)", "plainTextFormattedCitation" : "(Stathi, Crisp, &amp; Hogg, 2011)", "previouslyFormattedCitation" : "(Stathi, Crisp, &amp; Hogg, 2011)" }, "properties" : { "noteIndex" : 0 }, "schema" : "https://github.com/citation-style-language/schema/raw/master/csl-citation.json" }</w:instrText>
      </w:r>
      <w:r w:rsidRPr="00F40B1C">
        <w:rPr>
          <w:lang w:val="en-GB"/>
        </w:rPr>
        <w:fldChar w:fldCharType="separate"/>
      </w:r>
      <w:r w:rsidRPr="00F40B1C">
        <w:rPr>
          <w:noProof/>
          <w:lang w:val="en-GB"/>
        </w:rPr>
        <w:t>(Stathi, Crisp, &amp; Hogg, 2011)</w:t>
      </w:r>
      <w:r w:rsidRPr="00F40B1C">
        <w:rPr>
          <w:lang w:val="en-GB"/>
        </w:rPr>
        <w:fldChar w:fldCharType="end"/>
      </w:r>
      <w:r w:rsidRPr="00F40B1C">
        <w:rPr>
          <w:lang w:val="en-GB"/>
        </w:rPr>
        <w:t xml:space="preserve">, simple rather than elaborated </w:t>
      </w:r>
      <w:r w:rsidRPr="00F40B1C">
        <w:rPr>
          <w:lang w:val="en-GB"/>
        </w:rPr>
        <w:fldChar w:fldCharType="begin" w:fldLock="1"/>
      </w:r>
      <w:r>
        <w:rPr>
          <w:lang w:val="en-GB"/>
        </w:rPr>
        <w:instrText>ADDIN CSL_CITATION { "citationItems" : [ { "id" : "ITEM-1", "itemData" : { "DOI" : "10.1016/j.jesp.2010.05.014", "ISSN" : "00221031", "author" : [ { "dropping-particle" : "", "family" : "Husnu", "given" : "Senel", "non-dropping-particle" : "", "parse-names" : false, "suffix" : "" }, { "dropping-particle" : "", "family" : "Crisp", "given" : "Richard J.", "non-dropping-particle" : "", "parse-names" : false, "suffix" : "" } ], "container-title" : "Journal of Experimental Social Psychology", "id" : "ITEM-1", "issue" : "6", "issued" : { "date-parts" : [ [ "2010", "11" ] ] }, "page" : "943-950", "publisher" : "Elsevier Inc.", "title" : "Elaboration enhances the imagined contact effect", "type" : "article-journal", "volume" : "46" }, "uris" : [ "http://www.mendeley.com/documents/?uuid=01258f51-81a0-487d-b2ec-d0d974804b11" ] } ], "mendeley" : { "formattedCitation" : "(Husnu &amp; Crisp, 2010a)", "plainTextFormattedCitation" : "(Husnu &amp; Crisp, 2010a)", "previouslyFormattedCitation" : "(Husnu &amp; Crisp, 2010a)" }, "properties" : { "noteIndex" : 0 }, "schema" : "https://github.com/citation-style-language/schema/raw/master/csl-citation.json" }</w:instrText>
      </w:r>
      <w:r w:rsidRPr="00F40B1C">
        <w:rPr>
          <w:lang w:val="en-GB"/>
        </w:rPr>
        <w:fldChar w:fldCharType="separate"/>
      </w:r>
      <w:r w:rsidRPr="00F40B1C">
        <w:rPr>
          <w:noProof/>
          <w:lang w:val="en-GB"/>
        </w:rPr>
        <w:t>(Husnu &amp; Crisp, 2010a)</w:t>
      </w:r>
      <w:r w:rsidRPr="00F40B1C">
        <w:rPr>
          <w:lang w:val="en-GB"/>
        </w:rPr>
        <w:fldChar w:fldCharType="end"/>
      </w:r>
      <w:r>
        <w:rPr>
          <w:lang w:val="en-GB"/>
        </w:rPr>
        <w:t xml:space="preserve">, and non-cooperative rather than cooperative, even when conditions of positivity are already met </w:t>
      </w:r>
      <w:r>
        <w:rPr>
          <w:lang w:val="en-GB"/>
        </w:rPr>
        <w:fldChar w:fldCharType="begin" w:fldLock="1"/>
      </w:r>
      <w:r>
        <w:rPr>
          <w:lang w:val="en-GB"/>
        </w:rPr>
        <w:instrText>ADDIN CSL_CITATION { "citationItems" : [ { "id" : "ITEM-1", "itemData" : { "DOI" : "10.1177/1368430212470172", "ISSN" : "1368-4302", "author" : [ { "dropping-particle" : "", "family" : "Kuchenbrandt", "given" : "D.", "non-dropping-particle" : "", "parse-names" : false, "suffix" : "" }, { "dropping-particle" : "", "family" : "Eyssel", "given" : "F.", "non-dropping-particle" : "", "parse-names" : false, "suffix" : "" }, { "dropping-particle" : "", "family" : "Seidel", "given" : "S. K.", "non-dropping-particle" : "", "parse-names" : false, "suffix" : "" } ], "container-title" : "Group Processes &amp; Intergroup Relations", "id" : "ITEM-1", "issued" : { "date-parts" : [ [ "2013", "1", "8" ] ] }, "page" : "636 - 648", "title" : "Cooperation makes it happen: Imagined intergroup cooperation enhances the positive effects of imagined contact", "type" : "article-journal", "volume" : "16" }, "uris" : [ "http://www.mendeley.com/documents/?uuid=e2f525fc-6de6-440f-981d-4721eda65bf8" ] } ], "mendeley" : { "formattedCitation" : "(Kuchenbrandt, Eyssel, &amp; Seidel, 2013)", "plainTextFormattedCitation" : "(Kuchenbrandt, Eyssel, &amp; Seidel, 2013)", "previouslyFormattedCitation" : "(Kuchenbrandt, Eyssel, &amp; Seidel, 2013)" }, "properties" : { "noteIndex" : 0 }, "schema" : "https://github.com/citation-style-language/schema/raw/master/csl-citation.json" }</w:instrText>
      </w:r>
      <w:r>
        <w:rPr>
          <w:lang w:val="en-GB"/>
        </w:rPr>
        <w:fldChar w:fldCharType="separate"/>
      </w:r>
      <w:r w:rsidRPr="003D6837">
        <w:rPr>
          <w:noProof/>
          <w:lang w:val="en-GB"/>
        </w:rPr>
        <w:t>(Kuchenbrandt, Eyssel, &amp; Seidel, 2013)</w:t>
      </w:r>
      <w:r>
        <w:rPr>
          <w:lang w:val="en-GB"/>
        </w:rPr>
        <w:fldChar w:fldCharType="end"/>
      </w:r>
      <w:r>
        <w:rPr>
          <w:lang w:val="en-GB"/>
        </w:rPr>
        <w:t xml:space="preserve">. </w:t>
      </w:r>
    </w:p>
    <w:p w14:paraId="1562CAC3" w14:textId="5FE65573" w:rsidR="008204D7" w:rsidRDefault="008204D7" w:rsidP="008204D7">
      <w:r>
        <w:rPr>
          <w:lang w:val="en-GB"/>
        </w:rPr>
        <w:t xml:space="preserve">More relevant for this research, imagined contact has sometimes been found to be </w:t>
      </w:r>
      <w:r w:rsidRPr="00CC0519">
        <w:rPr>
          <w:i/>
          <w:lang w:val="en-GB"/>
        </w:rPr>
        <w:t>counter-effective</w:t>
      </w:r>
      <w:r>
        <w:rPr>
          <w:lang w:val="en-GB"/>
        </w:rPr>
        <w:t xml:space="preserve"> (i.e., tending to </w:t>
      </w:r>
      <w:r>
        <w:rPr>
          <w:i/>
          <w:lang w:val="en-GB"/>
        </w:rPr>
        <w:t xml:space="preserve">increase </w:t>
      </w:r>
      <w:r>
        <w:rPr>
          <w:lang w:val="en-GB"/>
        </w:rPr>
        <w:t>prejudice) when task instructions are neutral, rather than positive</w:t>
      </w:r>
      <w:r w:rsidRPr="00F40B1C">
        <w:rPr>
          <w:lang w:val="en-GB"/>
        </w:rPr>
        <w:t xml:space="preserve"> </w:t>
      </w:r>
      <w:r w:rsidRPr="00F40B1C">
        <w:rPr>
          <w:lang w:val="en-GB"/>
        </w:rPr>
        <w:fldChar w:fldCharType="begin" w:fldLock="1"/>
      </w:r>
      <w:r>
        <w:rPr>
          <w:lang w:val="en-GB"/>
        </w:rPr>
        <w:instrText>ADDIN CSL_CITATION { "citationItems" : [ { "id" : "ITEM-1", "itemData" : { "ISSN" : "1368-4302", "author" : [ { "dropping-particle" : "", "family" : "West", "given" : "Keon", "non-dropping-particle" : "", "parse-names" : false, "suffix" : "" }, { "dropping-particle" : "", "family" : "Holmes", "given" : "Emily A.", "non-dropping-particle" : "", "parse-names" : false, "suffix" : "" }, { "dropping-particle" : "", "family" : "Hewstone", "given" : "Miles", "non-dropping-particle" : "", "parse-names" : false, "suffix" : "" } ], "container-title" : "Group Processes &amp; Intergroup Relations", "id" : "ITEM-1", "issued" : { "date-parts" : [ [ "2011", "2" ] ] }, "page" : "407 - 428", "title" : "Enhancing imagined contact to reduce prejudice against people with schizophrenia", "type" : "article-journal", "volume" : "14" }, "uris" : [ "http://www.mendeley.com/documents/?uuid=30d0b435-c0be-44e3-996b-cf7508ef4d5b" ] } ], "mendeley" : { "formattedCitation" : "(West et al., 2011)", "plainTextFormattedCitation" : "(West et al., 2011)", "previouslyFormattedCitation" : "(West et al., 2011)" }, "properties" : { "noteIndex" : 0 }, "schema" : "https://github.com/citation-style-language/schema/raw/master/csl-citation.json" }</w:instrText>
      </w:r>
      <w:r w:rsidRPr="00F40B1C">
        <w:rPr>
          <w:lang w:val="en-GB"/>
        </w:rPr>
        <w:fldChar w:fldCharType="separate"/>
      </w:r>
      <w:r w:rsidRPr="00F40B1C">
        <w:rPr>
          <w:noProof/>
          <w:lang w:val="en-GB"/>
        </w:rPr>
        <w:t>(West et al., 2011)</w:t>
      </w:r>
      <w:r w:rsidRPr="00F40B1C">
        <w:rPr>
          <w:lang w:val="en-GB"/>
        </w:rPr>
        <w:fldChar w:fldCharType="end"/>
      </w:r>
      <w:r w:rsidRPr="00F40B1C">
        <w:rPr>
          <w:lang w:val="en-GB"/>
        </w:rPr>
        <w:t>,</w:t>
      </w:r>
      <w:r>
        <w:rPr>
          <w:lang w:val="en-GB"/>
        </w:rPr>
        <w:t xml:space="preserve"> or when the task is difficult rather than easy</w:t>
      </w:r>
      <w:r w:rsidRPr="00F40B1C">
        <w:rPr>
          <w:lang w:val="en-GB"/>
        </w:rPr>
        <w:t xml:space="preserve"> </w:t>
      </w:r>
      <w:r w:rsidRPr="00F40B1C">
        <w:rPr>
          <w:lang w:val="en-GB"/>
        </w:rPr>
        <w:fldChar w:fldCharType="begin" w:fldLock="1"/>
      </w:r>
      <w:r>
        <w:rPr>
          <w:lang w:val="en-GB"/>
        </w:rPr>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"formattedCitation" : "(West &amp; Bruckm\u00fcller, 2013)", "plainTextFormattedCitation" : "(West &amp; Bruckm\u00fcller, 2013)", "previouslyFormattedCitation" : "(West &amp; Bruckm\u00fcller, 2013)" }, "properties" : { "noteIndex" : 0 }, "schema" : "https://github.com/citation-style-language/schema/raw/master/csl-citation.json" }</w:instrText>
      </w:r>
      <w:r w:rsidRPr="00F40B1C">
        <w:rPr>
          <w:lang w:val="en-GB"/>
        </w:rPr>
        <w:fldChar w:fldCharType="separate"/>
      </w:r>
      <w:r w:rsidRPr="00F40B1C">
        <w:rPr>
          <w:noProof/>
          <w:lang w:val="en-GB"/>
        </w:rPr>
        <w:t>(West &amp; Bruckmüller, 2013)</w:t>
      </w:r>
      <w:r w:rsidRPr="00F40B1C">
        <w:rPr>
          <w:lang w:val="en-GB"/>
        </w:rPr>
        <w:fldChar w:fldCharType="end"/>
      </w:r>
      <w:r>
        <w:rPr>
          <w:lang w:val="en-GB"/>
        </w:rPr>
        <w:t>.</w:t>
      </w:r>
      <w:r w:rsidRPr="00F40B1C">
        <w:rPr>
          <w:lang w:val="en-GB"/>
        </w:rPr>
        <w:t xml:space="preserve"> </w:t>
      </w:r>
      <w:r w:rsidRPr="008204D7">
        <w:t xml:space="preserve">These moderators highlight the importance of understanding the conditions under which imagined contact </w:t>
      </w:r>
      <w:proofErr w:type="gramStart"/>
      <w:r>
        <w:t>may</w:t>
      </w:r>
      <w:proofErr w:type="gramEnd"/>
      <w:r>
        <w:t xml:space="preserve"> carry the risk of </w:t>
      </w:r>
      <w:r w:rsidR="000A7A7B">
        <w:t>increasing</w:t>
      </w:r>
      <w:r>
        <w:t xml:space="preserve"> prejudice</w:t>
      </w:r>
      <w:r w:rsidRPr="008204D7">
        <w:t>.</w:t>
      </w:r>
      <w:r>
        <w:t xml:space="preserve"> This current research</w:t>
      </w:r>
      <w:r w:rsidR="000A7A7B">
        <w:t xml:space="preserve"> is the first to investigate</w:t>
      </w:r>
      <w:r>
        <w:t xml:space="preserve"> the potential moderating effect of regulatory focus</w:t>
      </w:r>
      <w:r w:rsidR="000A7A7B">
        <w:t xml:space="preserve"> -</w:t>
      </w:r>
      <w:r w:rsidR="000A7A7B" w:rsidRPr="000A7A7B">
        <w:t xml:space="preserve"> </w:t>
      </w:r>
      <w:r w:rsidR="000A7A7B" w:rsidRPr="008204D7">
        <w:t xml:space="preserve">a known predictor of prejudice and moderator of the effects of prejudice-reducing interventions </w:t>
      </w:r>
      <w:r w:rsidR="000A7A7B" w:rsidRPr="008204D7">
        <w:fldChar w:fldCharType="begin" w:fldLock="1"/>
      </w:r>
      <w:r w:rsidR="000A7A7B">
        <w:instrText>ADDIN CSL_CITATION { "citationItems" : [ { "id" : "ITEM-1", "itemData" : { "DOI" : "10.1177/0146167203261888", "ISSN" : "0146-1672", "PMID" : "15070473", "abstract" : "Four studies examined whether situational and individual differences in individuals' regulatory focus influence how intergroup bias is expressed emotionally and behaviorally. Consistent with past findings on promotion focus, these studies found evidence that participants' promotion focus, whether measured or manipulated, was related to how extensively they demonstrated bias toward their ingroup in terms of cheerfulness- and dejection-related emotions and approach-related behaviors. Consistent with past findings on prevention focus, these studies also revealed that participants' prevention focus was related to how extensively they showed bias against an outgroup in terms of quiescence- and agitation-related emotions and avoidance-related behaviors. The implications for the self-regulatory functions of intergroup bias are discussed.", "author" : [ { "dropping-particle" : "", "family" : "Shah", "given" : "James Y", "non-dropping-particle" : "", "parse-names" : false, "suffix" : "" }, { "dropping-particle" : "", "family" : "Brazy", "given" : "Paige C", "non-dropping-particle" : "", "parse-names" : false, "suffix" : "" }, { "dropping-particle" : "", "family" : "Higgins", "given" : "E Tory", "non-dropping-particle" : "", "parse-names" : false, "suffix" : "" } ], "container-title" : "Personality and Social Psychology Bulletin", "id" : "ITEM-1", "issue" : "4", "issued" : { "date-parts" : [ [ "2004", "4" ] ] }, "page" : "433-46", "title" : "Promoting us or preventing them: regulatory focus and manifestations of intergroup bias.", "type" : "article-journal", "volume" : "30" }, "uris" : [ "http://www.mendeley.com/documents/?uuid=3b24d051-aa83-4c10-ae06-4f521abc6252" ] }, { "id" : "ITEM-2", "itemData" : { "DOI" : "10.1016/j.jesp.2010.12.024", "ISSN" : "00221031", "author" : [ { "dropping-particle" : "", "family" : "Does", "given" : "Serena", "non-dropping-particle" : "", "parse-names" : false, "suffix" : "" }, { "dropping-particle" : "", "family" : "Derks", "given" : "Belle", "non-dropping-particle" : "", "parse-names" : false, "suffix" : "" }, { "dropping-particle" : "", "family" : "Ellemers", "given" : "Naomi", "non-dropping-particle" : "", "parse-names" : false, "suffix" : "" } ], "container-title" : "Journal of Experimental Social Psychology", "id" : "ITEM-2", "issue" : "3", "issued" : { "date-parts" : [ [ "2011", "5" ] ] }, "page" : "562-571", "publisher" : "Elsevier Inc.", "title" : "Thou shalt not discriminate: How emphasizing moral ideals rather than obligations increases Whites' support for social equality", "type" : "article-journal", "volume" : "47" }, "uris" : [ "http://www.mendeley.com/documents/?uuid=809659f8-3c2f-4306-a4ce-19947f9bf238" ] } ], "mendeley" : { "formattedCitation" : "(Does, Derks, &amp; Ellemers, 2011; Shah, Brazy, &amp; Higgins, 2004)", "plainTextFormattedCitation" : "(Does, Derks, &amp; Ellemers, 2011; Shah, Brazy, &amp; Higgins, 2004)", "previouslyFormattedCitation" : "(Does, Derks, &amp; Ellemers, 2011; Shah, Brazy, &amp; Higgins, 2004)" }, "properties" : { "noteIndex" : 0 }, "schema" : "https://github.com/citation-style-language/schema/raw/master/csl-citation.json" }</w:instrText>
      </w:r>
      <w:r w:rsidR="000A7A7B" w:rsidRPr="008204D7">
        <w:fldChar w:fldCharType="separate"/>
      </w:r>
      <w:r w:rsidR="000A7A7B" w:rsidRPr="008204D7">
        <w:rPr>
          <w:noProof/>
        </w:rPr>
        <w:t>(Does, Derks, &amp; Ellemers, 2011; Shah, Brazy, &amp; Higgins, 2004)</w:t>
      </w:r>
      <w:r w:rsidR="000A7A7B" w:rsidRPr="008204D7">
        <w:fldChar w:fldCharType="end"/>
      </w:r>
      <w:r w:rsidR="000A7A7B">
        <w:t xml:space="preserve"> - during</w:t>
      </w:r>
      <w:r>
        <w:t xml:space="preserve"> the imagined contact task</w:t>
      </w:r>
      <w:r w:rsidR="000A7A7B">
        <w:t>.</w:t>
      </w:r>
      <w:r w:rsidRPr="008204D7">
        <w:t xml:space="preserve"> </w:t>
      </w:r>
    </w:p>
    <w:p w14:paraId="18CF96A1" w14:textId="265859B2" w:rsidR="00BF7B6D" w:rsidRPr="00F40B1C" w:rsidRDefault="00BF7B6D" w:rsidP="008204D7">
      <w:pPr>
        <w:pStyle w:val="Heading2"/>
        <w:rPr>
          <w:lang w:val="en-GB"/>
        </w:rPr>
      </w:pPr>
      <w:r>
        <w:rPr>
          <w:lang w:val="en-GB"/>
        </w:rPr>
        <w:t>Regulatory Focus</w:t>
      </w:r>
      <w:r w:rsidR="008204D7">
        <w:rPr>
          <w:lang w:val="en-GB"/>
        </w:rPr>
        <w:t xml:space="preserve"> as a Moderator</w:t>
      </w:r>
    </w:p>
    <w:p w14:paraId="7BA1BB08" w14:textId="476004A1" w:rsidR="00BF7B6D" w:rsidRPr="00F40B1C" w:rsidRDefault="00BF7B6D" w:rsidP="00BF7B6D">
      <w:pPr>
        <w:rPr>
          <w:lang w:val="en-GB"/>
        </w:rPr>
      </w:pPr>
      <w:r w:rsidRPr="00F40B1C">
        <w:rPr>
          <w:lang w:val="en-GB"/>
        </w:rPr>
        <w:t xml:space="preserve">Regulatory focus </w:t>
      </w:r>
      <w:r w:rsidR="00A027F3" w:rsidRPr="00F40B1C">
        <w:rPr>
          <w:lang w:val="en-GB"/>
        </w:rPr>
        <w:fldChar w:fldCharType="begin" w:fldLock="1"/>
      </w:r>
      <w:r w:rsidR="008204D7">
        <w:rPr>
          <w:lang w:val="en-GB"/>
        </w:rPr>
        <w:instrText>ADDIN CSL_CITATION { "citationItems" : [ { "id" : "ITEM-1", "itemData" : { "abstract" : "Higgins, E. T. (1998). Promotion and Prevention: Regulatory Focus as A Motivational Principle. In P. Z. Mark (Ed.), Advances in Experimental Social Psychology (Vol. Volume 30, pp. 1-46): Academic Press.", "author" : [ { "dropping-particle" : "", "family" : "Higgins", "given" : "E Tory", "non-dropping-particle" : "", "parse-names" : false, "suffix" : "" } ], "container-title" : "Advances in Experimental Social Psychology", "editor" : [ { "dropping-particle" : "", "family" : "Mark", "given" : "P. Z.", "non-dropping-particle" : "", "parse-names" : false, "suffix" : "" } ], "id" : "ITEM-1", "issued" : { "date-parts" : [ [ "1998" ] ] }, "page" : "1 - 46", "publisher" : "Academic Press", "title" : "Promotion and prevention: Regulatory focus as a motivational principle", "type" : "chapter" }, "uris" : [ "http://www.mendeley.com/documents/?uuid=3a8e7ce4-018a-4019-bc57-420000e5093d" ] } ], "mendeley" : { "formattedCitation" : "(Higgins, 1998)", "plainTextFormattedCitation" : "(Higgins, 1998)", "previouslyFormattedCitation" : "(Higgins, 1998)" }, "properties" : { "noteIndex" : 0 }, "schema" : "https://github.com/citation-style-language/schema/raw/master/csl-citation.json" }</w:instrText>
      </w:r>
      <w:r w:rsidR="00A027F3" w:rsidRPr="00F40B1C">
        <w:rPr>
          <w:lang w:val="en-GB"/>
        </w:rPr>
        <w:fldChar w:fldCharType="separate"/>
      </w:r>
      <w:r w:rsidRPr="00F40B1C">
        <w:rPr>
          <w:noProof/>
          <w:lang w:val="en-GB"/>
        </w:rPr>
        <w:t>(Higgins, 1998)</w:t>
      </w:r>
      <w:r w:rsidR="00A027F3" w:rsidRPr="00F40B1C">
        <w:rPr>
          <w:lang w:val="en-GB"/>
        </w:rPr>
        <w:fldChar w:fldCharType="end"/>
      </w:r>
      <w:r w:rsidRPr="00F40B1C">
        <w:rPr>
          <w:lang w:val="en-GB"/>
        </w:rPr>
        <w:t xml:space="preserve"> proposes that there are two distinct self-regulation systems: prevention and promotion. Prevention focus involves the motivation to avoid an undesired end state, such as a failure of responsibility. It is associated with vigilance, </w:t>
      </w:r>
      <w:r w:rsidRPr="00F40B1C">
        <w:rPr>
          <w:lang w:val="en-GB"/>
        </w:rPr>
        <w:lastRenderedPageBreak/>
        <w:t>precaution, and a tendency to quit. If a prevention focus has been adopted</w:t>
      </w:r>
      <w:r w:rsidR="00911D87">
        <w:rPr>
          <w:lang w:val="en-GB"/>
        </w:rPr>
        <w:t>,</w:t>
      </w:r>
      <w:r w:rsidRPr="00F40B1C">
        <w:rPr>
          <w:lang w:val="en-GB"/>
        </w:rPr>
        <w:t xml:space="preserve"> failure to avoid an undesirable consequence is associated with anxiety-related emotions (e.g., agitation, fear, or threat). Promotion focus, in contrast, involves the motivation to achieve a desired end state, such as an accomplishment or an ambition. It is associated with persistence, eagerness, and creativity. If a promotion focus has been adopted</w:t>
      </w:r>
      <w:r w:rsidR="00F775FE">
        <w:rPr>
          <w:lang w:val="en-GB"/>
        </w:rPr>
        <w:t>,</w:t>
      </w:r>
      <w:r w:rsidRPr="00F40B1C">
        <w:rPr>
          <w:lang w:val="en-GB"/>
        </w:rPr>
        <w:t xml:space="preserve"> failure to achieve a desired end is associated with dejection-related emotions (e.g., disappointment, sadness). </w:t>
      </w:r>
    </w:p>
    <w:p w14:paraId="328C0784" w14:textId="77777777" w:rsidR="0042344D" w:rsidRDefault="00BF7B6D" w:rsidP="000A7A7B">
      <w:pPr>
        <w:rPr>
          <w:lang w:val="en-GB"/>
        </w:rPr>
      </w:pPr>
      <w:r w:rsidRPr="00F40B1C">
        <w:rPr>
          <w:lang w:val="en-GB"/>
        </w:rPr>
        <w:t xml:space="preserve">Regulatory focus has been applied to a diverse range of research, including aggression </w:t>
      </w:r>
      <w:r w:rsidR="00A027F3" w:rsidRPr="00F40B1C">
        <w:rPr>
          <w:lang w:val="en-GB"/>
        </w:rPr>
        <w:fldChar w:fldCharType="begin" w:fldLock="1"/>
      </w:r>
      <w:r w:rsidR="008204D7">
        <w:rPr>
          <w:lang w:val="en-GB"/>
        </w:rPr>
        <w:instrText>ADDIN CSL_CITATION { "citationItems" : [ { "id" : "ITEM-1", "itemData" : { "DOI" : "10.1016/j.jrp.2007.10.005", "ISSN" : "00926566", "author" : [ { "dropping-particle" : "", "family" : "Keller", "given" : "Johannes", "non-dropping-particle" : "", "parse-names" : false, "suffix" : "" }, { "dropping-particle" : "", "family" : "Hurst", "given" : "Melanie", "non-dropping-particle" : "", "parse-names" : false, "suffix" : "" }, { "dropping-particle" : "", "family" : "Uskul", "given" : "Ayse", "non-dropping-particle" : "", "parse-names" : false, "suffix" : "" } ], "container-title" : "Journal of Research in Personality", "id" : "ITEM-1", "issue" : "4", "issued" : { "date-parts" : [ [ "2008", "8" ] ] }, "page" : "800-820", "title" : "Prevention-focused self-regulation and aggressiveness", "type" : "article-journal", "volume" : "42" }, "uris" : [ "http://www.mendeley.com/documents/?uuid=47bf6494-d529-4fc3-bca8-746ecb3f35f8" ] } ], "mendeley" : { "formattedCitation" : "(Keller, Hurst, &amp; Uskul, 2008)", "plainTextFormattedCitation" : "(Keller, Hurst, &amp; Uskul, 2008)", "previouslyFormattedCitation" : "(Keller, Hurst, &amp; Uskul, 2008)" }, "properties" : { "noteIndex" : 0 }, "schema" : "https://github.com/citation-style-language/schema/raw/master/csl-citation.json" }</w:instrText>
      </w:r>
      <w:r w:rsidR="00A027F3" w:rsidRPr="00F40B1C">
        <w:rPr>
          <w:lang w:val="en-GB"/>
        </w:rPr>
        <w:fldChar w:fldCharType="separate"/>
      </w:r>
      <w:r w:rsidRPr="00F40B1C">
        <w:rPr>
          <w:noProof/>
          <w:lang w:val="en-GB"/>
        </w:rPr>
        <w:t>(Keller, Hurst, &amp; Uskul, 2008)</w:t>
      </w:r>
      <w:r w:rsidR="00A027F3" w:rsidRPr="00F40B1C">
        <w:rPr>
          <w:lang w:val="en-GB"/>
        </w:rPr>
        <w:fldChar w:fldCharType="end"/>
      </w:r>
      <w:r w:rsidRPr="00F40B1C">
        <w:rPr>
          <w:lang w:val="en-GB"/>
        </w:rPr>
        <w:t xml:space="preserve">, political ideology </w:t>
      </w:r>
      <w:r w:rsidR="00A027F3" w:rsidRPr="00F40B1C">
        <w:rPr>
          <w:lang w:val="en-GB"/>
        </w:rPr>
        <w:fldChar w:fldCharType="begin" w:fldLock="1"/>
      </w:r>
      <w:r w:rsidR="008204D7">
        <w:rPr>
          <w:lang w:val="en-GB"/>
        </w:rPr>
        <w:instrText>ADDIN CSL_CITATION { "citationItems" : [ { "id" : "ITEM-1", "itemData" : { "DOI" : "10.1037/0033-2909.129.3.339", "ISSN" : "0033-2909", "author" : [ { "dropping-particle" : "", "family" : "Jost", "given" : "John T.", "non-dropping-particle" : "", "parse-names" : false, "suffix" : "" }, { "dropping-particle" : "", "family" : "Glaser", "given" : "Jack", "non-dropping-particle" : "", "parse-names" : false, "suffix" : "" }, { "dropping-particle" : "", "family" : "Kruglanski", "given" : "Arie W.", "non-dropping-particle" : "", "parse-names" : false, "suffix" : "" }, { "dropping-particle" : "", "family" : "Sulloway", "given" : "Frank J.", "non-dropping-particle" : "", "parse-names" : false, "suffix" : "" } ], "container-title" : "Psychological Bulletin", "id" : "ITEM-1", "issue" : "3", "issued" : { "date-parts" : [ [ "2003" ] ] }, "page" : "339-375", "title" : "Political conservatism as motivated social cognition.", "type" : "article-journal", "volume" : "129" }, "uris" : [ "http://www.mendeley.com/documents/?uuid=3c599b7b-4dd4-405d-9199-c1e00625b393" ] } ], "mendeley" : { "formattedCitation" : "(Jost, Glaser, Kruglanski, &amp; Sulloway, 2003)", "plainTextFormattedCitation" : "(Jost, Glaser, Kruglanski, &amp; Sulloway, 2003)", "previouslyFormattedCitation" : "(Jost, Glaser, Kruglanski, &amp; Sulloway, 2003)" }, "properties" : { "noteIndex" : 0 }, "schema" : "https://github.com/citation-style-language/schema/raw/master/csl-citation.json" }</w:instrText>
      </w:r>
      <w:r w:rsidR="00A027F3" w:rsidRPr="00F40B1C">
        <w:rPr>
          <w:lang w:val="en-GB"/>
        </w:rPr>
        <w:fldChar w:fldCharType="separate"/>
      </w:r>
      <w:r w:rsidRPr="00F40B1C">
        <w:rPr>
          <w:noProof/>
          <w:lang w:val="en-GB"/>
        </w:rPr>
        <w:t>(Jost, Glaser, Kruglanski, &amp; Sulloway, 2003)</w:t>
      </w:r>
      <w:r w:rsidR="00A027F3" w:rsidRPr="00F40B1C">
        <w:rPr>
          <w:lang w:val="en-GB"/>
        </w:rPr>
        <w:fldChar w:fldCharType="end"/>
      </w:r>
      <w:r w:rsidRPr="00F40B1C">
        <w:rPr>
          <w:lang w:val="en-GB"/>
        </w:rPr>
        <w:t xml:space="preserve">, and success at an elite university </w:t>
      </w:r>
      <w:r w:rsidR="00A027F3" w:rsidRPr="00F40B1C">
        <w:rPr>
          <w:lang w:val="en-GB"/>
        </w:rPr>
        <w:fldChar w:fldCharType="begin" w:fldLock="1"/>
      </w:r>
      <w:r w:rsidR="008204D7">
        <w:rPr>
          <w:lang w:val="en-GB"/>
        </w:rPr>
        <w:instrText>ADDIN CSL_CITATION { "citationItems" : [ { "id" : "ITEM-1", "itemData" : { "DOI" : "10.1037/a0021956", "ISSN" : "1939-1315", "PMID" : "21280968", "abstract" : "In four studies, the authors investigated the proposal that in the context of an elite university, individuals from relatively lower socioeconomic status (SES) backgrounds possess a stigmatized identity and, as such, experience (a) concerns regarding their academic fit and (b) self-regulatory depletion as a result of managing these concerns. Study 1, a correlational study, revealed the predicted associations between SES, concerns about academic fit, and self-regulatory strength. Results from Studies 2 and 3 suggested that self-presentation involving the academic domain is depleting for lower (but not higher) SES students: After a self-presentation task about academic achievement, lower SES students consumed more candy (Study 2) and exhibited poorer Stroop performance (Study 3) relative to their higher SES peers; in contrast, the groups did not differ after discussing a nonacademic topic (Study 3). Study 4 revealed the potential for eliminating the SES group difference in depletion via a social comparison manipulation. Taken together, these studies support the hypothesis that managing concerns about marginality can have deleterious consequences for self-regulatory resources.", "author" : [ { "dropping-particle" : "", "family" : "Johnson", "given" : "Sarah E", "non-dropping-particle" : "", "parse-names" : false, "suffix" : "" }, { "dropping-particle" : "", "family" : "Richeson", "given" : "Jennifer A.", "non-dropping-particle" : "", "parse-names" : false, "suffix" : "" }, { "dropping-particle" : "", "family" : "Finkel", "given" : "Eli J", "non-dropping-particle" : "", "parse-names" : false, "suffix" : "" } ], "container-title" : "Journal of Personality and Social Psychology", "id" : "ITEM-1", "issue" : "5", "issued" : { "date-parts" : [ [ "2011", "5" ] ] }, "page" : "838-52", "title" : "Middle class and marginal? Socioeconomic status, stigma, and self-regulation at an elite university.", "type" : "article-journal", "volume" : "100" }, "uris" : [ "http://www.mendeley.com/documents/?uuid=13a99bf0-f42a-402d-a3ab-e641cb9abb70" ] } ], "mendeley" : { "formattedCitation" : "(Johnson, Richeson, &amp; Finkel, 2011)", "plainTextFormattedCitation" : "(Johnson, Richeson, &amp; Finkel, 2011)", "previouslyFormattedCitation" : "(Johnson, Richeson, &amp; Finkel, 2011)" }, "properties" : { "noteIndex" : 0 }, "schema" : "https://github.com/citation-style-language/schema/raw/master/csl-citation.json" }</w:instrText>
      </w:r>
      <w:r w:rsidR="00A027F3" w:rsidRPr="00F40B1C">
        <w:rPr>
          <w:lang w:val="en-GB"/>
        </w:rPr>
        <w:fldChar w:fldCharType="separate"/>
      </w:r>
      <w:r w:rsidRPr="00F40B1C">
        <w:rPr>
          <w:noProof/>
          <w:lang w:val="en-GB"/>
        </w:rPr>
        <w:t>(Johnson, Richeson, &amp; Finkel, 2011)</w:t>
      </w:r>
      <w:r w:rsidR="00A027F3" w:rsidRPr="00F40B1C">
        <w:rPr>
          <w:lang w:val="en-GB"/>
        </w:rPr>
        <w:fldChar w:fldCharType="end"/>
      </w:r>
      <w:r w:rsidRPr="00F40B1C">
        <w:rPr>
          <w:lang w:val="en-GB"/>
        </w:rPr>
        <w:t>. Relevant for this current research, while a promotion focus is associated with positive intergroup outcomes, a prevention focus is associated with a number of deleterious consequences during direct intergroup contact, including</w:t>
      </w:r>
      <w:r w:rsidR="00BC0E2B">
        <w:rPr>
          <w:lang w:val="en-GB"/>
        </w:rPr>
        <w:t xml:space="preserve"> depleted cognitive resources </w:t>
      </w:r>
      <w:r w:rsidR="00A027F3">
        <w:rPr>
          <w:lang w:val="en-GB"/>
        </w:rPr>
        <w:fldChar w:fldCharType="begin" w:fldLock="1"/>
      </w:r>
      <w:r w:rsidR="008204D7">
        <w:rPr>
          <w:lang w:val="en-GB"/>
        </w:rPr>
        <w:instrText>ADDIN CSL_CITATION { "citationItems" : [ { "id" : "ITEM-1", "itemData" : { "DOI" : "10.1016/j.jesp.2005.05.008", "ISSN" : "00221031", "author" : [ { "dropping-particle" : "", "family" : "Trawalter", "given" : "Sophie", "non-dropping-particle" : "", "parse-names" : false, "suffix" : "" }, { "dropping-particle" : "", "family" : "Richeson", "given" : "Jennifer a.", "non-dropping-particle" : "", "parse-names" : false, "suffix" : "" } ], "container-title" : "Journal of Experimental Social Psychology", "id" : "ITEM-1", "issue" : "3", "issued" : { "date-parts" : [ [ "2006", "5" ] ] }, "page" : "406-412", "title" : "Regulatory focus and executive function after interracial interactions", "type" : "article-journal", "volume" : "42" }, "uris" : [ "http://www.mendeley.com/documents/?uuid=8d0fcdd1-0e8e-4551-96a2-e34398b3db9c" ] } ], "mendeley" : { "formattedCitation" : "(Trawalter &amp; Richeson, 2006)", "plainTextFormattedCitation" : "(Trawalter &amp; Richeson, 2006)", "previouslyFormattedCitation" : "(Trawalter &amp; Richeson, 2006)" }, "properties" : { "noteIndex" : 0 }, "schema" : "https://github.com/citation-style-language/schema/raw/master/csl-citation.json" }</w:instrText>
      </w:r>
      <w:r w:rsidR="00A027F3">
        <w:rPr>
          <w:lang w:val="en-GB"/>
        </w:rPr>
        <w:fldChar w:fldCharType="separate"/>
      </w:r>
      <w:r w:rsidR="00BC0E2B" w:rsidRPr="00BC0E2B">
        <w:rPr>
          <w:noProof/>
          <w:lang w:val="en-GB"/>
        </w:rPr>
        <w:t>(Trawalter &amp; Richeson, 2006)</w:t>
      </w:r>
      <w:r w:rsidR="00A027F3">
        <w:rPr>
          <w:lang w:val="en-GB"/>
        </w:rPr>
        <w:fldChar w:fldCharType="end"/>
      </w:r>
      <w:r w:rsidR="00BC0E2B">
        <w:rPr>
          <w:lang w:val="en-GB"/>
        </w:rPr>
        <w:t xml:space="preserve">, increased hostility and aggressiveness </w:t>
      </w:r>
      <w:r w:rsidR="00A027F3">
        <w:rPr>
          <w:lang w:val="en-GB"/>
        </w:rPr>
        <w:fldChar w:fldCharType="begin" w:fldLock="1"/>
      </w:r>
      <w:r w:rsidR="008204D7">
        <w:rPr>
          <w:lang w:val="en-GB"/>
        </w:rPr>
        <w:instrText>ADDIN CSL_CITATION { "citationItems" : [ { "id" : "ITEM-1", "itemData" : { "DOI" : "10.1016/j.jrp.2007.10.005", "ISSN" : "00926566", "author" : [ { "dropping-particle" : "", "family" : "Keller", "given" : "Johannes", "non-dropping-particle" : "", "parse-names" : false, "suffix" : "" }, { "dropping-particle" : "", "family" : "Hurst", "given" : "Melanie", "non-dropping-particle" : "", "parse-names" : false, "suffix" : "" }, { "dropping-particle" : "", "family" : "Uskul", "given" : "Ayse", "non-dropping-particle" : "", "parse-names" : false, "suffix" : "" } ], "container-title" : "Journal of Research in Personality", "id" : "ITEM-1", "issue" : "4", "issued" : { "date-parts" : [ [ "2008", "8" ] ] }, "page" : "800-820", "title" : "Prevention-focused self-regulation and aggressiveness", "type" : "article-journal", "volume" : "42" }, "uris" : [ "http://www.mendeley.com/documents/?uuid=47bf6494-d529-4fc3-bca8-746ecb3f35f8" ] } ], "mendeley" : { "formattedCitation" : "(Keller et al., 2008)", "plainTextFormattedCitation" : "(Keller et al., 2008)", "previouslyFormattedCitation" : "(Keller et al., 2008)" }, "properties" : { "noteIndex" : 0 }, "schema" : "https://github.com/citation-style-language/schema/raw/master/csl-citation.json" }</w:instrText>
      </w:r>
      <w:r w:rsidR="00A027F3">
        <w:rPr>
          <w:lang w:val="en-GB"/>
        </w:rPr>
        <w:fldChar w:fldCharType="separate"/>
      </w:r>
      <w:r w:rsidR="00BC0E2B" w:rsidRPr="00BC0E2B">
        <w:rPr>
          <w:noProof/>
          <w:lang w:val="en-GB"/>
        </w:rPr>
        <w:t>(Keller et al., 2008)</w:t>
      </w:r>
      <w:r w:rsidR="00A027F3">
        <w:rPr>
          <w:lang w:val="en-GB"/>
        </w:rPr>
        <w:fldChar w:fldCharType="end"/>
      </w:r>
      <w:r w:rsidR="00BC0E2B">
        <w:rPr>
          <w:lang w:val="en-GB"/>
        </w:rPr>
        <w:t xml:space="preserve"> and decreased interaction quality </w:t>
      </w:r>
      <w:r w:rsidR="00A027F3">
        <w:rPr>
          <w:lang w:val="en-GB"/>
        </w:rPr>
        <w:fldChar w:fldCharType="begin" w:fldLock="1"/>
      </w:r>
      <w:r w:rsidR="008204D7">
        <w:rPr>
          <w:lang w:val="en-GB"/>
        </w:rPr>
        <w:instrText>ADDIN CSL_CITATION { "citationItems" : [ { "id" : "ITEM-1", "itemData" : { "DOI" : "10.1177/0146167210378018", "ISBN" : "0146167210378", "ISSN" : "1552-7433", "PMID" : "20660704", "abstract" : "The current work examined factors that contribute to positive interracial interactions. It argues that the source of people's motivation to respond without prejudice and the goals and strategies they pursue in interracial interactions influence the quality of these interactions. Three studies show that non-Black participants who are highly internally motivated to respond without prejudice tend to focus on strategies and behaviors in interactions with Black people that approach a positive (i.e., egalitarian) outcome. As a result of engaging in these approach behaviors, their interracial interactions go more smoothly for both themselves and their interaction partners as compared to people less internally motivated. In contrast, externally motivated people tend to focus on avoiding negative (i.e., prejudiced) outcomes, which ironically results in their coming across to their partners as prejudiced. The implications of the findings for smoothing out the rocky road to positive intergroup interactions are discussed.", "author" : [ { "dropping-particle" : "", "family" : "Plant", "given" : "E Ashby", "non-dropping-particle" : "", "parse-names" : false, "suffix" : "" }, { "dropping-particle" : "", "family" : "Devine", "given" : "Patricia G", "non-dropping-particle" : "", "parse-names" : false, "suffix" : "" }, { "dropping-particle" : "", "family" : "Peruche", "given" : "Michelle B", "non-dropping-particle" : "", "parse-names" : false, "suffix" : "" } ], "container-title" : "Personality &amp; Social Psychology Bulletin", "id" : "ITEM-1", "issue" : "9", "issued" : { "date-parts" : [ [ "2010", "10" ] ] }, "page" : "1135-47", "title" : "Routes to positive interracial interactions: approaching egalitarianism or avoiding prejudice.", "type" : "article-journal", "volume" : "36" }, "uris" : [ "http://www.mendeley.com/documents/?uuid=74a79354-3736-422f-a3c2-0542d5ae05f2" ] } ], "mendeley" : { "formattedCitation" : "(Plant, Devine, &amp; Peruche, 2010)", "plainTextFormattedCitation" : "(Plant, Devine, &amp; Peruche, 2010)", "previouslyFormattedCitation" : "(Plant, Devine, &amp; Peruche, 2010)" }, "properties" : { "noteIndex" : 0 }, "schema" : "https://github.com/citation-style-language/schema/raw/master/csl-citation.json" }</w:instrText>
      </w:r>
      <w:r w:rsidR="00A027F3">
        <w:rPr>
          <w:lang w:val="en-GB"/>
        </w:rPr>
        <w:fldChar w:fldCharType="separate"/>
      </w:r>
      <w:r w:rsidR="00BC0E2B" w:rsidRPr="00BC0E2B">
        <w:rPr>
          <w:noProof/>
          <w:lang w:val="en-GB"/>
        </w:rPr>
        <w:t>(Plant, Devine, &amp; Peruche, 2010)</w:t>
      </w:r>
      <w:r w:rsidR="00A027F3">
        <w:rPr>
          <w:lang w:val="en-GB"/>
        </w:rPr>
        <w:fldChar w:fldCharType="end"/>
      </w:r>
      <w:r w:rsidRPr="00F40B1C">
        <w:rPr>
          <w:lang w:val="en-GB"/>
        </w:rPr>
        <w:t xml:space="preserve">. Ironically, participants who take up a prevention focus (i.e., participants who attempt to avoid prejudice) </w:t>
      </w:r>
      <w:r w:rsidR="00BC0E2B">
        <w:rPr>
          <w:lang w:val="en-GB"/>
        </w:rPr>
        <w:t xml:space="preserve">tend to experience increased </w:t>
      </w:r>
      <w:r w:rsidR="001A1A58">
        <w:rPr>
          <w:lang w:val="en-GB"/>
        </w:rPr>
        <w:t xml:space="preserve">anxiety </w:t>
      </w:r>
      <w:r w:rsidR="00BC0E2B">
        <w:rPr>
          <w:lang w:val="en-GB"/>
        </w:rPr>
        <w:t xml:space="preserve">and to </w:t>
      </w:r>
      <w:r w:rsidRPr="00F40B1C">
        <w:rPr>
          <w:lang w:val="en-GB"/>
        </w:rPr>
        <w:t xml:space="preserve">inadvertently appear </w:t>
      </w:r>
      <w:r w:rsidRPr="00F40B1C">
        <w:rPr>
          <w:i/>
          <w:lang w:val="en-GB"/>
        </w:rPr>
        <w:t>more prejudiced</w:t>
      </w:r>
      <w:r w:rsidRPr="00F40B1C">
        <w:rPr>
          <w:lang w:val="en-GB"/>
        </w:rPr>
        <w:t xml:space="preserve"> to their interaction partners</w:t>
      </w:r>
      <w:r w:rsidR="00BC0E2B">
        <w:rPr>
          <w:lang w:val="en-GB"/>
        </w:rPr>
        <w:t xml:space="preserve"> </w:t>
      </w:r>
      <w:r w:rsidR="00A027F3">
        <w:rPr>
          <w:lang w:val="en-GB"/>
        </w:rPr>
        <w:fldChar w:fldCharType="begin" w:fldLock="1"/>
      </w:r>
      <w:r w:rsidR="008204D7">
        <w:rPr>
          <w:lang w:val="en-GB"/>
        </w:rPr>
        <w:instrText>ADDIN CSL_CITATION { "citationItems" : [ { "id" : "ITEM-1", "itemData" : { "DOI" : "10.1111/j.1467-6494.2009.00583.x", "ISSN" : "1467-6494", "PMID" : "19686455", "abstract" : "A decade of research indicates that individual differences in motivation to respond without prejudice have important implications for the control of prejudice and interracial relations. In reviewing this work, we draw on W. Mischel and Y. Shoda's (1995, 1999) Cognitive-Affective Processing System (CAPS) to demonstrate that people with varying sources of motivation to respond without prejudice respond in distinct ways to situational cues, resulting in differing situation-behavior profiles in interracial contexts. People whose motivation is self-determined (i.e., the internally motivated) effectively control prejudice across situations and strive for positive interracial interactions. In contrast, people who respond without prejudice to avoid social sanction (i.e., the primarily externally motivated) consistently fail at regulating difficult to control prejudice and respond with anxiety and avoidance in interracial interactions. We further consider the nature of the cognitive-affective units of personality associated with motivation to respond without prejudice and their implications for the quality of interracial relations.", "author" : [ { "dropping-particle" : "", "family" : "Butz", "given" : "David A", "non-dropping-particle" : "", "parse-names" : false, "suffix" : "" }, { "dropping-particle" : "", "family" : "Plant", "given" : "E. Ashby", "non-dropping-particle" : "", "parse-names" : false, "suffix" : "" } ], "container-title" : "Journal of Personality", "id" : "ITEM-1", "issue" : "5", "issued" : { "date-parts" : [ [ "2009", "10" ] ] }, "page" : "1311-41", "title" : "Prejudice control and interracial relations: The role of motivation to respond without prejudice.", "type" : "article-journal", "volume" : "77" }, "uris" : [ "http://www.mendeley.com/documents/?uuid=ca1c4b4c-f141-4c76-8e86-45a5c08d3298" ] } ], "mendeley" : { "formattedCitation" : "(Butz &amp; Plant, 2009)", "plainTextFormattedCitation" : "(Butz &amp; Plant, 2009)", "previouslyFormattedCitation" : "(Butz &amp; Plant, 2009)" }, "properties" : { "noteIndex" : 0 }, "schema" : "https://github.com/citation-style-language/schema/raw/master/csl-citation.json" }</w:instrText>
      </w:r>
      <w:r w:rsidR="00A027F3">
        <w:rPr>
          <w:lang w:val="en-GB"/>
        </w:rPr>
        <w:fldChar w:fldCharType="separate"/>
      </w:r>
      <w:r w:rsidR="00BC0E2B" w:rsidRPr="00BC0E2B">
        <w:rPr>
          <w:noProof/>
          <w:lang w:val="en-GB"/>
        </w:rPr>
        <w:t>(Butz &amp; Plant, 2009)</w:t>
      </w:r>
      <w:r w:rsidR="00A027F3">
        <w:rPr>
          <w:lang w:val="en-GB"/>
        </w:rPr>
        <w:fldChar w:fldCharType="end"/>
      </w:r>
      <w:r w:rsidR="00BC0E2B">
        <w:rPr>
          <w:lang w:val="en-GB"/>
        </w:rPr>
        <w:t xml:space="preserve">. </w:t>
      </w:r>
    </w:p>
    <w:p w14:paraId="33F336D9" w14:textId="281C85CC" w:rsidR="0042344D" w:rsidRDefault="00BC0E2B" w:rsidP="0042344D">
      <w:pPr>
        <w:rPr>
          <w:lang w:val="en-GB"/>
        </w:rPr>
      </w:pPr>
      <w:r>
        <w:rPr>
          <w:lang w:val="en-GB"/>
        </w:rPr>
        <w:t xml:space="preserve">These effects </w:t>
      </w:r>
      <w:r w:rsidR="000A7A7B">
        <w:rPr>
          <w:lang w:val="en-GB"/>
        </w:rPr>
        <w:t>have been found</w:t>
      </w:r>
      <w:r>
        <w:rPr>
          <w:lang w:val="en-GB"/>
        </w:rPr>
        <w:t xml:space="preserve"> within the broader intergroup </w:t>
      </w:r>
      <w:r w:rsidR="000A7A7B">
        <w:rPr>
          <w:lang w:val="en-GB"/>
        </w:rPr>
        <w:t>contact literature. However, no research to date has investigated</w:t>
      </w:r>
      <w:r>
        <w:rPr>
          <w:lang w:val="en-GB"/>
        </w:rPr>
        <w:t xml:space="preserve"> whether</w:t>
      </w:r>
      <w:r w:rsidR="000A7A7B">
        <w:rPr>
          <w:lang w:val="en-GB"/>
        </w:rPr>
        <w:t xml:space="preserve"> they apply to a </w:t>
      </w:r>
      <w:r w:rsidR="00EF7B6F">
        <w:rPr>
          <w:lang w:val="en-GB"/>
        </w:rPr>
        <w:t>relatively new</w:t>
      </w:r>
      <w:r>
        <w:rPr>
          <w:lang w:val="en-GB"/>
        </w:rPr>
        <w:t xml:space="preserve"> intervention – imagined contact</w:t>
      </w:r>
      <w:r w:rsidR="000A7A7B">
        <w:rPr>
          <w:lang w:val="en-GB"/>
        </w:rPr>
        <w:t xml:space="preserve">. </w:t>
      </w:r>
      <w:r w:rsidR="009D7592" w:rsidRPr="009D7592">
        <w:rPr>
          <w:lang w:val="en-GB"/>
        </w:rPr>
        <w:t xml:space="preserve">This question is important when considering the </w:t>
      </w:r>
      <w:r w:rsidR="009D7592" w:rsidRPr="009D7592">
        <w:rPr>
          <w:i/>
          <w:lang w:val="en-GB"/>
        </w:rPr>
        <w:t>application</w:t>
      </w:r>
      <w:r w:rsidR="009D7592" w:rsidRPr="009D7592">
        <w:rPr>
          <w:lang w:val="en-GB"/>
        </w:rPr>
        <w:t xml:space="preserve"> of imagined contact. As has been shown in prior research </w:t>
      </w:r>
      <w:r w:rsidR="009D7592" w:rsidRPr="009D7592">
        <w:rPr>
          <w:lang w:val="en-GB"/>
        </w:rPr>
        <w:fldChar w:fldCharType="begin" w:fldLock="1"/>
      </w:r>
      <w:r w:rsidR="009D7592">
        <w:rPr>
          <w:lang w:val="en-GB"/>
        </w:rPr>
        <w:instrText>ADDIN CSL_CITATION { "citationItems" : [ { "id" : "ITEM-1", "itemData" : { "DOI" : "10.1177/0146167210378018", "ISBN" : "0146167210378", "ISSN" : "1552-7433", "PMID" : "20660704", "abstract" : "The current work examined factors that contribute to positive interracial interactions. It argues that the source of people's motivation to respond without prejudice and the goals and strategies they pursue in interracial interactions influence the quality of these interactions. Three studies show that non-Black participants who are highly internally motivated to respond without prejudice tend to focus on strategies and behaviors in interactions with Black people that approach a positive (i.e., egalitarian) outcome. As a result of engaging in these approach behaviors, their interracial interactions go more smoothly for both themselves and their interaction partners as compared to people less internally motivated. In contrast, externally motivated people tend to focus on avoiding negative (i.e., prejudiced) outcomes, which ironically results in their coming across to their partners as prejudiced. The implications of the findings for smoothing out the rocky road to positive intergroup interactions are discussed.", "author" : [ { "dropping-particle" : "", "family" : "Plant", "given" : "E Ashby", "non-dropping-particle" : "", "parse-names" : false, "suffix" : "" }, { "dropping-particle" : "", "family" : "Devine", "given" : "Patricia G", "non-dropping-particle" : "", "parse-names" : false, "suffix" : "" }, { "dropping-particle" : "", "family" : "Peruche", "given" : "Michelle B", "non-dropping-particle" : "", "parse-names" : false, "suffix" : "" } ], "container-title" : "Personality &amp; Social Psychology Bulletin", "id" : "ITEM-1", "issue" : "9", "issued" : { "date-parts" : [ [ "2010", "10" ] ] }, "page" : "1135-47", "title" : "Routes to positive interracial interactions: approaching egalitarianism or avoiding prejudice.", "type" : "article-journal", "volume" : "36" }, "uris" : [ "http://www.mendeley.com/documents/?uuid=74a79354-3736-422f-a3c2-0542d5ae05f2" ] }, { "id" : "ITEM-2", "itemData" : { "DOI" : "10.1111/j.1467-6494.2009.00583.x", "ISSN" : "1467-6494", "PMID" : "19686455", "abstract" : "A decade of research indicates that individual differences in motivation to respond without prejudice have important implications for the control of prejudice and interracial relations. In reviewing this work, we draw on W. Mischel and Y. Shoda's (1995, 1999) Cognitive-Affective Processing System (CAPS) to demonstrate that people with varying sources of motivation to respond without prejudice respond in distinct ways to situational cues, resulting in differing situation-behavior profiles in interracial contexts. People whose motivation is self-determined (i.e., the internally motivated) effectively control prejudice across situations and strive for positive interracial interactions. In contrast, people who respond without prejudice to avoid social sanction (i.e., the primarily externally motivated) consistently fail at regulating difficult to control prejudice and respond with anxiety and avoidance in interracial interactions. We further consider the nature of the cognitive-affective units of personality associated with motivation to respond without prejudice and their implications for the quality of interracial relations.", "author" : [ { "dropping-particle" : "", "family" : "Butz", "given" : "David A", "non-dropping-particle" : "", "parse-names" : false, "suffix" : "" }, { "dropping-particle" : "", "family" : "Plant", "given" : "E. Ashby", "non-dropping-particle" : "", "parse-names" : false, "suffix" : "" } ], "container-title" : "Journal of Personality", "id" : "ITEM-2", "issue" : "5", "issued" : { "date-parts" : [ [ "2009", "10" ] ] }, "page" : "1311-41", "title" : "Prejudice control and interracial relations: The role of motivation to respond without prejudice.", "type" : "article-journal", "volume" : "77" }, "uris" : [ "http://www.mendeley.com/documents/?uuid=ca1c4b4c-f141-4c76-8e86-45a5c08d3298" ] } ], "mendeley" : { "formattedCitation" : "(Butz &amp; Plant, 2009; Plant et al., 2010)", "plainTextFormattedCitation" : "(Butz &amp; Plant, 2009; Plant et al., 2010)", "previouslyFormattedCitation" : "(Butz &amp; Plant, 2009; Plant et al., 2010)" }, "properties" : { "noteIndex" : 0 }, "schema" : "https://github.com/citation-style-language/schema/raw/master/csl-citation.json" }</w:instrText>
      </w:r>
      <w:r w:rsidR="009D7592" w:rsidRPr="009D7592">
        <w:rPr>
          <w:lang w:val="en-GB"/>
        </w:rPr>
        <w:fldChar w:fldCharType="separate"/>
      </w:r>
      <w:r w:rsidR="009D7592" w:rsidRPr="009D7592">
        <w:rPr>
          <w:noProof/>
          <w:lang w:val="en-GB"/>
        </w:rPr>
        <w:t>(Butz &amp; Plant, 2009; Plant et al., 2010)</w:t>
      </w:r>
      <w:r w:rsidR="009D7592" w:rsidRPr="009D7592">
        <w:rPr>
          <w:lang w:val="en-GB"/>
        </w:rPr>
        <w:fldChar w:fldCharType="end"/>
      </w:r>
      <w:r w:rsidR="009D7592" w:rsidRPr="009D7592">
        <w:rPr>
          <w:lang w:val="en-GB"/>
        </w:rPr>
        <w:t>, the ways in which strategies aimed at improving intergroup relations are applied (or adopted by participants) can have meaningful consequences; subtle alterations in regulatory focus can reduce or reverse the intended effect. Thus, understanding the effects of a prevention-focus (vs. a promotion focus) in imagined contact may be important for identifying conditions under which it works best, as well as conditions under which it may backfire.</w:t>
      </w:r>
    </w:p>
    <w:p w14:paraId="491D60D1" w14:textId="071818CE" w:rsidR="0061606C" w:rsidRDefault="0042344D" w:rsidP="0061606C">
      <w:pPr>
        <w:rPr>
          <w:lang w:val="en-GB"/>
        </w:rPr>
      </w:pPr>
      <w:r>
        <w:rPr>
          <w:lang w:val="en-GB"/>
        </w:rPr>
        <w:lastRenderedPageBreak/>
        <w:t xml:space="preserve">This is also an interesting theoretical question. It is possible to argue that regulatory focus should not moderate imagined contact’s effects. </w:t>
      </w:r>
      <w:r w:rsidR="00E1662B">
        <w:rPr>
          <w:lang w:val="en-GB"/>
        </w:rPr>
        <w:t xml:space="preserve">Prior research has found that </w:t>
      </w:r>
      <w:r>
        <w:rPr>
          <w:lang w:val="en-GB"/>
        </w:rPr>
        <w:t xml:space="preserve">a prevention focus leads to increased anxiety </w:t>
      </w:r>
      <w:r>
        <w:rPr>
          <w:lang w:val="en-GB"/>
        </w:rPr>
        <w:fldChar w:fldCharType="begin" w:fldLock="1"/>
      </w:r>
      <w:r>
        <w:rPr>
          <w:lang w:val="en-GB"/>
        </w:rPr>
        <w:instrText>ADDIN CSL_CITATION { "citationItems" : [ { "id" : "ITEM-1", "itemData" : { "DOI" : "10.1111/j.1467-6494.2009.00583.x", "ISSN" : "1467-6494", "PMID" : "19686455", "abstract" : "A decade of research indicates that individual differences in motivation to respond without prejudice have important implications for the control of prejudice and interracial relations. In reviewing this work, we draw on W. Mischel and Y. Shoda's (1995, 1999) Cognitive-Affective Processing System (CAPS) to demonstrate that people with varying sources of motivation to respond without prejudice respond in distinct ways to situational cues, resulting in differing situation-behavior profiles in interracial contexts. People whose motivation is self-determined (i.e., the internally motivated) effectively control prejudice across situations and strive for positive interracial interactions. In contrast, people who respond without prejudice to avoid social sanction (i.e., the primarily externally motivated) consistently fail at regulating difficult to control prejudice and respond with anxiety and avoidance in interracial interactions. We further consider the nature of the cognitive-affective units of personality associated with motivation to respond without prejudice and their implications for the quality of interracial relations.", "author" : [ { "dropping-particle" : "", "family" : "Butz", "given" : "David A", "non-dropping-particle" : "", "parse-names" : false, "suffix" : "" }, { "dropping-particle" : "", "family" : "Plant", "given" : "E. Ashby", "non-dropping-particle" : "", "parse-names" : false, "suffix" : "" } ], "container-title" : "Journal of Personality", "id" : "ITEM-1", "issue" : "5", "issued" : { "date-parts" : [ [ "2009", "10" ] ] }, "page" : "1311-41", "title" : "Prejudice control and interracial relations: The role of motivation to respond without prejudice.", "type" : "article-journal", "volume" : "77" }, "uris" : [ "http://www.mendeley.com/documents/?uuid=ca1c4b4c-f141-4c76-8e86-45a5c08d3298" ] } ], "mendeley" : { "formattedCitation" : "(Butz &amp; Plant, 2009)", "plainTextFormattedCitation" : "(Butz &amp; Plant, 2009)", "previouslyFormattedCitation" : "(Butz &amp; Plant, 2009)" }, "properties" : { "noteIndex" : 0 }, "schema" : "https://github.com/citation-style-language/schema/raw/master/csl-citation.json" }</w:instrText>
      </w:r>
      <w:r>
        <w:rPr>
          <w:lang w:val="en-GB"/>
        </w:rPr>
        <w:fldChar w:fldCharType="separate"/>
      </w:r>
      <w:r w:rsidRPr="00BC0E2B">
        <w:rPr>
          <w:noProof/>
          <w:lang w:val="en-GB"/>
        </w:rPr>
        <w:t>(Butz &amp; Plant, 2009)</w:t>
      </w:r>
      <w:r>
        <w:rPr>
          <w:lang w:val="en-GB"/>
        </w:rPr>
        <w:fldChar w:fldCharType="end"/>
      </w:r>
      <w:r>
        <w:rPr>
          <w:lang w:val="en-GB"/>
        </w:rPr>
        <w:t xml:space="preserve"> and decreased interaction quality </w:t>
      </w:r>
      <w:r>
        <w:rPr>
          <w:lang w:val="en-GB"/>
        </w:rPr>
        <w:fldChar w:fldCharType="begin" w:fldLock="1"/>
      </w:r>
      <w:r>
        <w:rPr>
          <w:lang w:val="en-GB"/>
        </w:rPr>
        <w:instrText>ADDIN CSL_CITATION { "citationItems" : [ { "id" : "ITEM-1", "itemData" : { "DOI" : "10.1177/0146167210378018", "ISBN" : "0146167210378", "ISSN" : "1552-7433", "PMID" : "20660704", "abstract" : "The current work examined factors that contribute to positive interracial interactions. It argues that the source of people's motivation to respond without prejudice and the goals and strategies they pursue in interracial interactions influence the quality of these interactions. Three studies show that non-Black participants who are highly internally motivated to respond without prejudice tend to focus on strategies and behaviors in interactions with Black people that approach a positive (i.e., egalitarian) outcome. As a result of engaging in these approach behaviors, their interracial interactions go more smoothly for both themselves and their interaction partners as compared to people less internally motivated. In contrast, externally motivated people tend to focus on avoiding negative (i.e., prejudiced) outcomes, which ironically results in their coming across to their partners as prejudiced. The implications of the findings for smoothing out the rocky road to positive intergroup interactions are discussed.", "author" : [ { "dropping-particle" : "", "family" : "Plant", "given" : "E Ashby", "non-dropping-particle" : "", "parse-names" : false, "suffix" : "" }, { "dropping-particle" : "", "family" : "Devine", "given" : "Patricia G", "non-dropping-particle" : "", "parse-names" : false, "suffix" : "" }, { "dropping-particle" : "", "family" : "Peruche", "given" : "Michelle B", "non-dropping-particle" : "", "parse-names" : false, "suffix" : "" } ], "container-title" : "Personality &amp; Social Psychology Bulletin", "id" : "ITEM-1", "issue" : "9", "issued" : { "date-parts" : [ [ "2010", "10" ] ] }, "page" : "1135-47", "title" : "Routes to positive interracial interactions: approaching egalitarianism or avoiding prejudice.", "type" : "article-journal", "volume" : "36" }, "uris" : [ "http://www.mendeley.com/documents/?uuid=74a79354-3736-422f-a3c2-0542d5ae05f2" ] } ], "mendeley" : { "formattedCitation" : "(Plant et al., 2010)", "plainTextFormattedCitation" : "(Plant et al., 2010)", "previouslyFormattedCitation" : "(Plant et al., 2010)" }, "properties" : { "noteIndex" : 0 }, "schema" : "https://github.com/citation-style-language/schema/raw/master/csl-citation.json" }</w:instrText>
      </w:r>
      <w:r>
        <w:rPr>
          <w:lang w:val="en-GB"/>
        </w:rPr>
        <w:fldChar w:fldCharType="separate"/>
      </w:r>
      <w:r w:rsidRPr="00285F33">
        <w:rPr>
          <w:noProof/>
          <w:lang w:val="en-GB"/>
        </w:rPr>
        <w:t>(Plant et al., 2010)</w:t>
      </w:r>
      <w:r>
        <w:rPr>
          <w:lang w:val="en-GB"/>
        </w:rPr>
        <w:fldChar w:fldCharType="end"/>
      </w:r>
      <w:r>
        <w:rPr>
          <w:lang w:val="en-GB"/>
        </w:rPr>
        <w:t xml:space="preserve"> during </w:t>
      </w:r>
      <w:r>
        <w:rPr>
          <w:i/>
          <w:lang w:val="en-GB"/>
        </w:rPr>
        <w:t>direct</w:t>
      </w:r>
      <w:r w:rsidR="00E1662B">
        <w:rPr>
          <w:lang w:val="en-GB"/>
        </w:rPr>
        <w:t xml:space="preserve"> contact. However, unlike a real intergroup interaction,</w:t>
      </w:r>
      <w:r w:rsidRPr="00F40B1C">
        <w:rPr>
          <w:lang w:val="en-GB"/>
        </w:rPr>
        <w:t xml:space="preserve"> </w:t>
      </w:r>
      <w:r>
        <w:rPr>
          <w:lang w:val="en-GB"/>
        </w:rPr>
        <w:t>an imagined interaction is completely under the control of the participant, and as such cannot be unpleasant or anxiety</w:t>
      </w:r>
      <w:r w:rsidR="0061606C">
        <w:rPr>
          <w:lang w:val="en-GB"/>
        </w:rPr>
        <w:t>-</w:t>
      </w:r>
      <w:r>
        <w:rPr>
          <w:lang w:val="en-GB"/>
        </w:rPr>
        <w:t>invoking if the participant does not wish it to be.</w:t>
      </w:r>
      <w:r w:rsidR="00E1662B">
        <w:rPr>
          <w:lang w:val="en-GB"/>
        </w:rPr>
        <w:t xml:space="preserve"> If regulatory focus does not moderate the effectiveness of imagined contact, this would point to an important difference between direct and imagined contact. </w:t>
      </w:r>
      <w:r>
        <w:rPr>
          <w:lang w:val="en-GB"/>
        </w:rPr>
        <w:t xml:space="preserve"> </w:t>
      </w:r>
    </w:p>
    <w:p w14:paraId="30E5FB79" w14:textId="6A967D2E" w:rsidR="0042344D" w:rsidRDefault="00E1662B" w:rsidP="00E1662B">
      <w:pPr>
        <w:rPr>
          <w:lang w:val="en-GB"/>
        </w:rPr>
      </w:pPr>
      <w:r>
        <w:rPr>
          <w:lang w:val="en-GB"/>
        </w:rPr>
        <w:t xml:space="preserve">However, if regulatory focus </w:t>
      </w:r>
      <w:r w:rsidRPr="00C351B0">
        <w:rPr>
          <w:lang w:val="en-GB"/>
        </w:rPr>
        <w:t>does</w:t>
      </w:r>
      <w:r>
        <w:rPr>
          <w:lang w:val="en-GB"/>
        </w:rPr>
        <w:t xml:space="preserve"> moderate the effect of imagined contact</w:t>
      </w:r>
      <w:r w:rsidR="00512F40">
        <w:rPr>
          <w:lang w:val="en-GB"/>
        </w:rPr>
        <w:t>,</w:t>
      </w:r>
      <w:r>
        <w:rPr>
          <w:lang w:val="en-GB"/>
        </w:rPr>
        <w:t xml:space="preserve"> this would suggest </w:t>
      </w:r>
      <w:r w:rsidR="0042344D">
        <w:rPr>
          <w:rFonts w:cs="Times New Roman"/>
          <w:szCs w:val="24"/>
          <w:lang w:val="en-GB"/>
        </w:rPr>
        <w:t xml:space="preserve">a cognitive-depletion model similar to the one proposed for direct intergroup interactions </w:t>
      </w:r>
      <w:r w:rsidR="0042344D">
        <w:rPr>
          <w:lang w:val="en-GB"/>
        </w:rPr>
        <w:fldChar w:fldCharType="begin" w:fldLock="1"/>
      </w:r>
      <w:r w:rsidR="0042344D">
        <w:rPr>
          <w:lang w:val="en-GB"/>
        </w:rPr>
        <w:instrText>ADDIN CSL_CITATION { "citationItems" : [ { "id" : "ITEM-1", "itemData" : { "DOI" : "10.1016/j.jesp.2005.05.008", "ISSN" : "00221031", "author" : [ { "dropping-particle" : "", "family" : "Trawalter", "given" : "Sophie", "non-dropping-particle" : "", "parse-names" : false, "suffix" : "" }, { "dropping-particle" : "", "family" : "Richeson", "given" : "Jennifer a.", "non-dropping-particle" : "", "parse-names" : false, "suffix" : "" } ], "container-title" : "Journal of Experimental Social Psychology", "id" : "ITEM-1", "issue" : "3", "issued" : { "date-parts" : [ [ "2006", "5" ] ] }, "page" : "406-412", "title" : "Regulatory focus and executive function after interracial interactions", "type" : "article-journal", "volume" : "42" }, "uris" : [ "http://www.mendeley.com/documents/?uuid=8d0fcdd1-0e8e-4551-96a2-e34398b3db9c" ] } ], "mendeley" : { "formattedCitation" : "(Trawalter &amp; Richeson, 2006)", "plainTextFormattedCitation" : "(Trawalter &amp; Richeson, 2006)", "previouslyFormattedCitation" : "(Trawalter &amp; Richeson, 2006)" }, "properties" : { "noteIndex" : 0 }, "schema" : "https://github.com/citation-style-language/schema/raw/master/csl-citation.json" }</w:instrText>
      </w:r>
      <w:r w:rsidR="0042344D">
        <w:rPr>
          <w:lang w:val="en-GB"/>
        </w:rPr>
        <w:fldChar w:fldCharType="separate"/>
      </w:r>
      <w:r w:rsidR="0042344D" w:rsidRPr="00BC0E2B">
        <w:rPr>
          <w:noProof/>
          <w:lang w:val="en-GB"/>
        </w:rPr>
        <w:t>(Trawalter &amp; Richeson, 2006)</w:t>
      </w:r>
      <w:r w:rsidR="0042344D">
        <w:rPr>
          <w:lang w:val="en-GB"/>
        </w:rPr>
        <w:fldChar w:fldCharType="end"/>
      </w:r>
      <w:r>
        <w:rPr>
          <w:lang w:val="en-GB"/>
        </w:rPr>
        <w:t>;</w:t>
      </w:r>
      <w:r w:rsidR="0042344D">
        <w:rPr>
          <w:lang w:val="en-GB"/>
        </w:rPr>
        <w:t xml:space="preserve"> imagined contact may be more difficult and thus less pleasant with a prevention focus, which could lead an increase in prejudice </w:t>
      </w:r>
      <w:r w:rsidR="0042344D">
        <w:rPr>
          <w:lang w:val="en-GB"/>
        </w:rPr>
        <w:fldChar w:fldCharType="begin" w:fldLock="1"/>
      </w:r>
      <w:r w:rsidR="0042344D">
        <w:rPr>
          <w:lang w:val="en-GB"/>
        </w:rPr>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"formattedCitation" : "(West &amp; Bruckm\u00fcller, 2013)", "plainTextFormattedCitation" : "(West &amp; Bruckm\u00fcller, 2013)", "previouslyFormattedCitation" : "(West &amp; Bruckm\u00fcller, 2013)" }, "properties" : { "noteIndex" : 0 }, "schema" : "https://github.com/citation-style-language/schema/raw/master/csl-citation.json" }</w:instrText>
      </w:r>
      <w:r w:rsidR="0042344D">
        <w:rPr>
          <w:lang w:val="en-GB"/>
        </w:rPr>
        <w:fldChar w:fldCharType="separate"/>
      </w:r>
      <w:r w:rsidR="0042344D" w:rsidRPr="00285F33">
        <w:rPr>
          <w:noProof/>
          <w:lang w:val="en-GB"/>
        </w:rPr>
        <w:t>(West &amp; Bruckmüller, 2013)</w:t>
      </w:r>
      <w:r w:rsidR="0042344D">
        <w:rPr>
          <w:lang w:val="en-GB"/>
        </w:rPr>
        <w:fldChar w:fldCharType="end"/>
      </w:r>
      <w:r>
        <w:rPr>
          <w:lang w:val="en-GB"/>
        </w:rPr>
        <w:t xml:space="preserve"> including anxiety and </w:t>
      </w:r>
      <w:r w:rsidR="0042344D" w:rsidRPr="00F40B1C">
        <w:rPr>
          <w:lang w:val="en-GB"/>
        </w:rPr>
        <w:t>a desi</w:t>
      </w:r>
      <w:r>
        <w:rPr>
          <w:lang w:val="en-GB"/>
        </w:rPr>
        <w:t xml:space="preserve">re to avoid future interactions </w:t>
      </w:r>
      <w:r w:rsidR="0042344D" w:rsidRPr="00F40B1C">
        <w:rPr>
          <w:lang w:val="en-GB"/>
        </w:rPr>
        <w:fldChar w:fldCharType="begin" w:fldLock="1"/>
      </w:r>
      <w:r w:rsidR="0042344D">
        <w:rPr>
          <w:lang w:val="en-GB"/>
        </w:rPr>
        <w:instrText>ADDIN CSL_CITATION { "citationItems" : [ { "id" : "ITEM-1", "itemData" : { "DOI" : "10.1177/0146167206287182", "ISSN" : "0146-1672", "PMID" : "16648207", "abstract" : "The current work examined the causes and consequences of non-Black people's desire to avoid interracial interactions (an avoidance-focus). Expecting to respond with racial bias in inter-racial interactions was argued to result in an avoidance-focus for such interactions, which was hypothesized to have negative implications for the quality of interracial interactions. Across three studies, feedback indicating that non-Black participants would respond with racial bias in interactions with Black people resulted in anxiety and the desire to avoid the interaction. In addition, when participants with an avoidance-focus interacted with a Black confederate (Study 2), they had shorter interactions that were rated as less pleasant by the confederate and participant as compared to those without an avoidance-focus. Avoidance-focused participants were less interested in future interactions and came across as more avoidant and biased to their partner than less avoidance-focused participants. The findings are discussed in terms of their implications for racial relations.", "author" : [ { "dropping-particle" : "", "family" : "Plant", "given" : "E. Ashby", "non-dropping-particle" : "", "parse-names" : false, "suffix" : "" }, { "dropping-particle" : "", "family" : "Butz", "given" : "David a", "non-dropping-particle" : "", "parse-names" : false, "suffix" : "" } ], "container-title" : "Personality and Social Psychology Bulletin", "id" : "ITEM-1", "issue" : "6", "issued" : { "date-parts" : [ [ "2006", "6" ] ] }, "page" : "833-46", "title" : "The causes and consequences of an avoidance-focus for interracial interactions.", "type" : "article-journal", "volume" : "32" }, "uris" : [ "http://www.mendeley.com/documents/?uuid=60287cdf-5e39-442c-9e8c-2c64c2971292" ] }, { "id" : "ITEM-2", "itemData" : { "DOI" : "10.1037/0022-3514.88.6.934", "ISSN" : "0022-3514", "PMID" : "15982114", "abstract" : "Three studies investigated the veracity of a resource depletion account of the impairment of inhibitory task performance after interracial contact. White individuals engaged in either an interracial or same-race interaction, then completed an ostensibly unrelated Stroop color-naming test. In each study, the self-regulatory demands of the interaction were either increased (Study 1) or decreased (Studies 2 and 3). Results revealed that increasing the self-regulatory demands of an interracial interaction led to greater Stroop interference compared with control, whereas reducing self-regulatory demands led to less Stroop interference. Manipulating self-regulatory demands did not affect Stroop performance after same-race interactions. Taken together, the present studies point to resource depletion as the likely mechanism underlying the impairment of cognitive functioning after interracial dyadic interactions.", "author" : [ { "dropping-particle" : "", "family" : "Richeson", "given" : "Jennifer A.", "non-dropping-particle" : "", "parse-names" : false, "suffix" : "" }, { "dropping-particle" : "", "family" : "Trawalter", "given" : "Sophie", "non-dropping-particle" : "", "parse-names" : false, "suffix" : "" } ], "container-title" : "Journal of Personality and Social Psychology", "id" : "ITEM-2", "issue" : "6", "issued" : { "date-parts" : [ [ "2005", "6" ] ] }, "page" : "934 - 947", "title" : "Why do interracial interactions impair executive function? A resource depletion account.", "type" : "article-journal", "volume" : "88" }, "uris" : [ "http://www.mendeley.com/documents/?uuid=cd4faec6-241c-4fff-bf8a-7ef2c30c997f" ] } ], "mendeley" : { "formattedCitation" : "(Plant &amp; Butz, 2006; Richeson &amp; Trawalter, 2005)", "plainTextFormattedCitation" : "(Plant &amp; Butz, 2006; Richeson &amp; Trawalter, 2005)", "previouslyFormattedCitation" : "(Plant &amp; Butz, 2006; Richeson &amp; Trawalter, 2005)" }, "properties" : { "noteIndex" : 0 }, "schema" : "https://github.com/citation-style-language/schema/raw/master/csl-citation.json" }</w:instrText>
      </w:r>
      <w:r w:rsidR="0042344D" w:rsidRPr="00F40B1C">
        <w:rPr>
          <w:lang w:val="en-GB"/>
        </w:rPr>
        <w:fldChar w:fldCharType="separate"/>
      </w:r>
      <w:r w:rsidR="0042344D" w:rsidRPr="00F40B1C">
        <w:rPr>
          <w:noProof/>
          <w:lang w:val="en-GB"/>
        </w:rPr>
        <w:t>(Plant &amp; Butz, 2006; Richeson &amp; Trawalter, 2005)</w:t>
      </w:r>
      <w:r w:rsidR="0042344D" w:rsidRPr="00F40B1C">
        <w:rPr>
          <w:lang w:val="en-GB"/>
        </w:rPr>
        <w:fldChar w:fldCharType="end"/>
      </w:r>
      <w:r>
        <w:rPr>
          <w:lang w:val="en-GB"/>
        </w:rPr>
        <w:t xml:space="preserve">. </w:t>
      </w:r>
      <w:r w:rsidR="0042344D">
        <w:rPr>
          <w:lang w:val="en-GB"/>
        </w:rPr>
        <w:t xml:space="preserve">In this current research we consider this question directly, investigating whether regulatory focus moderates the effects of imagined contact, in particular, whether a high prevention-focus can render it ineffective or counter-effective. </w:t>
      </w:r>
    </w:p>
    <w:p w14:paraId="383C16D2" w14:textId="77777777" w:rsidR="004F02B8" w:rsidRPr="00F40B1C" w:rsidRDefault="004F02B8" w:rsidP="00410B3C">
      <w:pPr>
        <w:pStyle w:val="Heading1"/>
        <w:rPr>
          <w:lang w:val="en-GB"/>
        </w:rPr>
      </w:pPr>
      <w:r w:rsidRPr="00F40B1C">
        <w:rPr>
          <w:lang w:val="en-GB"/>
        </w:rPr>
        <w:t>Present Research and Hypotheses</w:t>
      </w:r>
    </w:p>
    <w:p w14:paraId="57483B80" w14:textId="54895FAA" w:rsidR="00EE79FA" w:rsidRPr="00F40B1C" w:rsidRDefault="004F02B8" w:rsidP="000A7A7B">
      <w:pPr>
        <w:rPr>
          <w:lang w:val="en-GB"/>
        </w:rPr>
      </w:pPr>
      <w:r w:rsidRPr="00F40B1C">
        <w:rPr>
          <w:lang w:val="en-GB"/>
        </w:rPr>
        <w:t>This current research investigated</w:t>
      </w:r>
      <w:r w:rsidR="006B5FE8" w:rsidRPr="00F40B1C">
        <w:rPr>
          <w:lang w:val="en-GB"/>
        </w:rPr>
        <w:t xml:space="preserve"> whether</w:t>
      </w:r>
      <w:r w:rsidRPr="00F40B1C">
        <w:rPr>
          <w:lang w:val="en-GB"/>
        </w:rPr>
        <w:t xml:space="preserve"> imagined contact</w:t>
      </w:r>
      <w:r w:rsidR="003D722E" w:rsidRPr="00F40B1C">
        <w:rPr>
          <w:lang w:val="en-GB"/>
        </w:rPr>
        <w:t xml:space="preserve">’s effects are moderated </w:t>
      </w:r>
      <w:r w:rsidRPr="00F40B1C">
        <w:rPr>
          <w:lang w:val="en-GB"/>
        </w:rPr>
        <w:t xml:space="preserve">by the </w:t>
      </w:r>
      <w:r w:rsidR="006B5FE8" w:rsidRPr="00F40B1C">
        <w:rPr>
          <w:lang w:val="en-GB"/>
        </w:rPr>
        <w:t>partic</w:t>
      </w:r>
      <w:r w:rsidR="002A0332" w:rsidRPr="00F40B1C">
        <w:rPr>
          <w:lang w:val="en-GB"/>
        </w:rPr>
        <w:t xml:space="preserve">ipants’ regulatory focus, with particular interest paid to the potential detrimental effects of a prevention focus. In Experiment 1 we did not manipulate regulatory focus, but simply asked participants to indicate the extent to </w:t>
      </w:r>
      <w:r w:rsidR="00E1662B">
        <w:rPr>
          <w:lang w:val="en-GB"/>
        </w:rPr>
        <w:t>which they adopted a prevention-</w:t>
      </w:r>
      <w:r w:rsidR="002A0332" w:rsidRPr="00F40B1C">
        <w:rPr>
          <w:lang w:val="en-GB"/>
        </w:rPr>
        <w:t>focus</w:t>
      </w:r>
      <w:r w:rsidR="00E1662B">
        <w:rPr>
          <w:lang w:val="en-GB"/>
        </w:rPr>
        <w:t xml:space="preserve"> or promotion-focus</w:t>
      </w:r>
      <w:r w:rsidR="002A0332" w:rsidRPr="00F40B1C">
        <w:rPr>
          <w:lang w:val="en-GB"/>
        </w:rPr>
        <w:t xml:space="preserve"> during the imagined contact (or control) task. We then investigated whether self-reported levels of pre</w:t>
      </w:r>
      <w:r w:rsidR="00E1662B">
        <w:rPr>
          <w:lang w:val="en-GB"/>
        </w:rPr>
        <w:t>vention-</w:t>
      </w:r>
      <w:r w:rsidR="002A0332" w:rsidRPr="00F40B1C">
        <w:rPr>
          <w:lang w:val="en-GB"/>
        </w:rPr>
        <w:t>focus</w:t>
      </w:r>
      <w:r w:rsidR="00E1662B">
        <w:rPr>
          <w:lang w:val="en-GB"/>
        </w:rPr>
        <w:t xml:space="preserve"> and promotion-focus</w:t>
      </w:r>
      <w:r w:rsidR="002A0332" w:rsidRPr="00F40B1C">
        <w:rPr>
          <w:lang w:val="en-GB"/>
        </w:rPr>
        <w:t xml:space="preserve"> moderated the effects of imagined contact, such that higher levels rendered it less effective or counter-effective. In </w:t>
      </w:r>
      <w:r w:rsidR="0061606C">
        <w:rPr>
          <w:lang w:val="en-GB"/>
        </w:rPr>
        <w:t>Experiment</w:t>
      </w:r>
      <w:r w:rsidR="000A7A7B">
        <w:rPr>
          <w:lang w:val="en-GB"/>
        </w:rPr>
        <w:t xml:space="preserve"> 2</w:t>
      </w:r>
      <w:r w:rsidR="002A0332" w:rsidRPr="00F40B1C">
        <w:rPr>
          <w:lang w:val="en-GB"/>
        </w:rPr>
        <w:t xml:space="preserve"> we manipulated </w:t>
      </w:r>
      <w:r w:rsidR="00983731">
        <w:rPr>
          <w:lang w:val="en-GB"/>
        </w:rPr>
        <w:t xml:space="preserve">both imagined contact and regulatory focus independently. Furthermore, </w:t>
      </w:r>
      <w:r w:rsidR="002A0332" w:rsidRPr="00F40B1C">
        <w:rPr>
          <w:lang w:val="en-GB"/>
        </w:rPr>
        <w:t>regulatory focus</w:t>
      </w:r>
      <w:r w:rsidR="00983731">
        <w:rPr>
          <w:lang w:val="en-GB"/>
        </w:rPr>
        <w:t xml:space="preserve"> was </w:t>
      </w:r>
      <w:r w:rsidR="00CF0FAC">
        <w:rPr>
          <w:lang w:val="en-GB"/>
        </w:rPr>
        <w:t>manipulated</w:t>
      </w:r>
      <w:r w:rsidR="002A0332" w:rsidRPr="00F40B1C">
        <w:rPr>
          <w:lang w:val="en-GB"/>
        </w:rPr>
        <w:t xml:space="preserve"> in a </w:t>
      </w:r>
      <w:r w:rsidR="000A7A7B">
        <w:rPr>
          <w:lang w:val="en-GB"/>
        </w:rPr>
        <w:t xml:space="preserve">subtle </w:t>
      </w:r>
      <w:r w:rsidR="002A0332" w:rsidRPr="00F40B1C">
        <w:rPr>
          <w:lang w:val="en-GB"/>
        </w:rPr>
        <w:t xml:space="preserve">way </w:t>
      </w:r>
      <w:r w:rsidR="00CB105E" w:rsidRPr="00F40B1C">
        <w:rPr>
          <w:lang w:val="en-GB"/>
        </w:rPr>
        <w:t xml:space="preserve">in order to </w:t>
      </w:r>
      <w:r w:rsidR="00CF0FAC">
        <w:rPr>
          <w:lang w:val="en-GB"/>
        </w:rPr>
        <w:t>minimise potential</w:t>
      </w:r>
      <w:r w:rsidR="00CB105E" w:rsidRPr="00F40B1C">
        <w:rPr>
          <w:lang w:val="en-GB"/>
        </w:rPr>
        <w:t xml:space="preserve"> </w:t>
      </w:r>
      <w:r w:rsidR="00CB105E" w:rsidRPr="00F40B1C">
        <w:rPr>
          <w:lang w:val="en-GB"/>
        </w:rPr>
        <w:lastRenderedPageBreak/>
        <w:t>concerns about demand characteristics.</w:t>
      </w:r>
      <w:r w:rsidR="002A0332" w:rsidRPr="00F40B1C">
        <w:rPr>
          <w:lang w:val="en-GB"/>
        </w:rPr>
        <w:t xml:space="preserve"> </w:t>
      </w:r>
      <w:r w:rsidR="00EE79FA" w:rsidRPr="00F40B1C">
        <w:rPr>
          <w:lang w:val="en-GB"/>
        </w:rPr>
        <w:t xml:space="preserve">We hypothesized that </w:t>
      </w:r>
      <w:r w:rsidR="000A7A7B">
        <w:rPr>
          <w:lang w:val="en-GB"/>
        </w:rPr>
        <w:t xml:space="preserve">imagined contact would retain its normal, prejudice-reducing effects under a promotion focus, but that its effect would be reduced or reversed under </w:t>
      </w:r>
      <w:r w:rsidR="00EE79FA" w:rsidRPr="00F40B1C">
        <w:rPr>
          <w:lang w:val="en-GB"/>
        </w:rPr>
        <w:t>a prevention focus</w:t>
      </w:r>
      <w:r w:rsidR="000A7A7B">
        <w:rPr>
          <w:lang w:val="en-GB"/>
        </w:rPr>
        <w:t>.</w:t>
      </w:r>
      <w:r w:rsidR="00EE79FA" w:rsidRPr="00F40B1C">
        <w:rPr>
          <w:lang w:val="en-GB"/>
        </w:rPr>
        <w:t xml:space="preserve"> </w:t>
      </w:r>
    </w:p>
    <w:p w14:paraId="08CC8A72" w14:textId="201E83D8" w:rsidR="004F02B8" w:rsidRPr="00F40B1C" w:rsidRDefault="00EE79FA" w:rsidP="00341024">
      <w:pPr>
        <w:divId w:val="1997873432"/>
        <w:rPr>
          <w:lang w:val="en-GB"/>
        </w:rPr>
      </w:pPr>
      <w:r w:rsidRPr="00F40B1C">
        <w:rPr>
          <w:lang w:val="en-GB"/>
        </w:rPr>
        <w:t>In order to demonstrate the generalizability of</w:t>
      </w:r>
      <w:r w:rsidR="002A0332" w:rsidRPr="00F40B1C">
        <w:rPr>
          <w:lang w:val="en-GB"/>
        </w:rPr>
        <w:t xml:space="preserve"> </w:t>
      </w:r>
      <w:r w:rsidRPr="00F40B1C">
        <w:rPr>
          <w:lang w:val="en-GB"/>
        </w:rPr>
        <w:t xml:space="preserve">our findings, we use </w:t>
      </w:r>
      <w:r w:rsidR="000A7A7B">
        <w:rPr>
          <w:lang w:val="en-GB"/>
        </w:rPr>
        <w:t>2</w:t>
      </w:r>
      <w:r w:rsidRPr="00F40B1C">
        <w:rPr>
          <w:lang w:val="en-GB"/>
        </w:rPr>
        <w:t xml:space="preserve"> different target groups: Asians </w:t>
      </w:r>
      <w:r w:rsidR="00A027F3" w:rsidRPr="00F40B1C">
        <w:rPr>
          <w:lang w:val="en-GB"/>
        </w:rPr>
        <w:fldChar w:fldCharType="begin" w:fldLock="1"/>
      </w:r>
      <w:r w:rsidR="008204D7">
        <w:rPr>
          <w:lang w:val="en-GB"/>
        </w:rPr>
        <w:instrText>ADDIN CSL_CITATION { "citationItems" : [ { "id" : "ITEM-1", "itemData" : { "DOI" : "10.1037/0022-3514.93.3.369",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"container-title" : "Journal of Personality and Social Psychology", "id" : "ITEM-1", "issue" : "3", "issued" : { "date-parts" : [ [ "2007" ] ] }, "page" : "369-388", "title" : "Reducing explicit and implicit outgroup prejudice via direct and extended contact: The mediating role of self-disclosure and intergroup anxiety.", "type" : "article-journal", "volume" : "93" }, "uris" : [ "http://www.mendeley.com/documents/?uuid=c4199cf7-9bfc-4c1b-ac36-a189bbc1d8c6" ] }, { "id" : "ITEM-2", "itemData" : { "DOI" : "10.1037/a0011434", "ISSN" : "0022-3514", "PMID" : "18808263", "abstract" : "S. C. Wright, A. Aron, T. McLaughlin-Volpe, and S. A. Ropp (1997) proposed that the benefits associated with cross-group friendship might also stem from vicarious experiences of friendship. Extended contact was proposed to reduce prejudice by reducing intergroup anxiety, by generating perceptions of positive ingroup and outgroup norms regarding the other group, and through inclusion of the outgroup in the self. This article documents the first test of Wright et al.'s model, which used structural equation modeling among two independent samples in the context of South Asian-White relations in the United Kingdom. Supporting the model, all four variables mediated the relationship between extended contact and outgroup attitude, controlling for the effect of direct contact. A number of alternative models were ruled out, indicating that the four mediators operate concurrently rather than predicting one another.", "author" : [ { "dropping-particle" : "", "family" : "Turner", "given" : "Rhiannon N.", "non-dropping-particle" : "", "parse-names" : false, "suffix" : "" }, { "dropping-particle" : "", "family" : "Hewstone", "given" : "Miles", "non-dropping-particle" : "", "parse-names" : false, "suffix" : "" }, { "dropping-particle" : "", "family" : "Voci", "given" : "Alberto", "non-dropping-particle" : "", "parse-names" : false, "suffix" : "" }, { "dropping-particle" : "", "family" : "Vonofakou", "given" : "Christiana", "non-dropping-particle" : "", "parse-names" : false, "suffix" : "" } ], "container-title" : "Journal of Personality and Social Psychology", "id" : "ITEM-2", "issue" : "4", "issued" : { "date-parts" : [ [ "2008", "10" ] ] }, "page" : "843-60", "title" : "A test of the extended intergroup contact hypothesis: The mediating role of intergroup anxiety, perceived ingroup and outgroup norms, and inclusion of the outgroup in the self.", "type" : "article-journal", "volume" : "95" }, "uris" : [ "http://www.mendeley.com/documents/?uuid=70be0a76-0671-4dd7-8e42-efe60e00cb5e" ] }, { "id" : "ITEM-3", "itemData" : { "ISSN" : "0144-6665", "PMID" : "11041013", "abstract" : "Much scholarship suggests that racism--belief in out-group inferiority--is unrelated to contemporary attitudes. Purportedly, a new form of racism, one which relies upon a belief in cultural difference, has become a more acceptable basis for such attitudes. The authors argue that an appropriate empirical assessment of racism (both 'old' and 'new') depends upon (1) clear conceptualization and operationalization, and (2) attention to both mean-level expression and explanatory value in structural equation models. This study assessed the endorsement of racism and belief in cultural difference as well as their association with a measure of general attitude in a secondary analysis of parallel representative surveys of attitudes toward different ethnic out-groups in France, The Netherlands, Western Germany and Britain (N = 3242; see Reif &amp; Melich, 1991). For six of the seven out-group targets, racism was strongly related to ethnic majority attitudes, despite low mean-level endorsement. In a pattern consistent with a 'new', indirect racism, the relationship between British racism and attitudes toward Afro-Caribbeans was mediated by belief in cultural difference.", "author" : [ { "dropping-particle" : "", "family" : "Leach", "given" : "C W", "non-dropping-particle" : "", "parse-names" : false, "suffix" : "" }, { "dropping-particle" : "", "family" : "Peng", "given" : "T R", "non-dropping-particle" : "", "parse-names" : false, "suffix" : "" }, { "dropping-particle" : "", "family" : "Volckens", "given" : "J", "non-dropping-particle" : "", "parse-names" : false, "suffix" : "" } ], "container-title" : "The British journal of social psychology / the British Psychological Society", "id" : "ITEM-3", "issued" : { "date-parts" : [ [ "2000", "9" ] ] }, "page" : "449-65", "title" : "Is racism dead? Comparing (expressive) means and (structural equation) models.", "type" : "article-journal", "volume" : "39 ( Pt 3)" }, "uris" : [ "http://www.mendeley.com/documents/?uuid=296b71f7-9886-4a63-9466-0d1604c67f67" ] } ], "mendeley" : { "formattedCitation" : "(Leach, Peng, &amp; Volckens, 2000; Turner, Hewstone, Voci, &amp; Vonofakou, 2008; Turner, Hewstone, &amp; Voci, 2007)", "plainTextFormattedCitation" : "(Leach, Peng, &amp; Volckens, 2000; Turner, Hewstone, Voci, &amp; Vonofakou, 2008; Turner, Hewstone, &amp; Voci, 2007)", "previouslyFormattedCitation" : "(Leach, Peng, &amp; Volckens, 2000; Turner, Hewstone, Voci, &amp; Vonofakou, 2008; Turner, Hewstone, &amp; Voci, 2007)" }, "properties" : { "noteIndex" : 0 }, "schema" : "https://github.com/citation-style-language/schema/raw/master/csl-citation.json" }</w:instrText>
      </w:r>
      <w:r w:rsidR="00A027F3" w:rsidRPr="00F40B1C">
        <w:rPr>
          <w:lang w:val="en-GB"/>
        </w:rPr>
        <w:fldChar w:fldCharType="separate"/>
      </w:r>
      <w:r w:rsidRPr="00F40B1C">
        <w:rPr>
          <w:noProof/>
          <w:lang w:val="en-GB"/>
        </w:rPr>
        <w:t>(Leach, Peng, &amp; Volckens, 2000; Turner, Hewstone, Voci, &amp; Vonofakou, 2008; Turner, Hewstone, &amp; Voci, 2007)</w:t>
      </w:r>
      <w:r w:rsidR="00A027F3" w:rsidRPr="00F40B1C">
        <w:rPr>
          <w:lang w:val="en-GB"/>
        </w:rPr>
        <w:fldChar w:fldCharType="end"/>
      </w:r>
      <w:r w:rsidRPr="00F40B1C">
        <w:rPr>
          <w:lang w:val="en-GB"/>
        </w:rPr>
        <w:t>, and gay men</w:t>
      </w:r>
      <w:r w:rsidR="00341024" w:rsidRPr="00F40B1C">
        <w:rPr>
          <w:lang w:val="en-GB"/>
        </w:rPr>
        <w:t xml:space="preserve"> </w:t>
      </w:r>
      <w:r w:rsidR="00A027F3" w:rsidRPr="00F40B1C">
        <w:rPr>
          <w:lang w:val="en-GB"/>
        </w:rPr>
        <w:fldChar w:fldCharType="begin" w:fldLock="1"/>
      </w:r>
      <w:r w:rsidR="009D7592">
        <w:rPr>
          <w:lang w:val="en-GB"/>
        </w:rPr>
        <w:instrText>ADDIN CSL_CITATION { "citationItems" : [ { "id" : "ITEM-1", "itemData" : { "ISSN" : "1939-2117", "abstract" : "Herek, G. M., Gillis, J., Cogan, J. C., &amp; Glunt, E. K. (1997). Hate Crime Victimization Among Lesbian, Gay, and Bisexual Adults Prevalence, Psychological Correlates, and Methodological Issues. Journal of Interpersonal Violence, 12(2), 195-215.", "author" : [ { "dropping-particle" : "", "family" : "Herek", "given" : "Gregory M.", "non-dropping-particle" : "", "parse-names" : false, "suffix" : "" }, { "dropping-particle" : "", "family" : "Gillis", "given" : "J.R.", "non-dropping-particle" : "", "parse-names" : false, "suffix" : "" }, { "dropping-particle" : "", "family" : "Cogan", "given" : "Jeanine C", "non-dropping-particle" : "", "parse-names" : false, "suffix" : "" }, { "dropping-particle" : "", "family" : "Glunt", "given" : "Eric K", "non-dropping-particle" : "", "parse-names" : false, "suffix" : "" } ], "container-title" : "Journal of Interpersonal Violence", "id" : "ITEM-1", "issue" : "2", "issued" : { "date-parts" : [ [ "1997" ] ] }, "page" : "195 - 215", "publisher" : "American Psychological Association", "title" : "Hate Crime Victimization Among Lesbian, Gay, and Bisexual Adults Prevalence, Psychological Correlates, and Methodological Issues", "type" : "article-journal", "volume" : "12" }, "uris" : [ "http://www.mendeley.com/documents/?uuid=3cbd812b-19fc-41c7-acd2-897ee0c7320d" ] }, { "id" : "ITEM-2",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"ITEM-2", "issue" : "3", "issued" : { "date-parts" : [ [ "2015" ] ] }, "page" : "296 - 305", "title" : "Predictors of prejudice against lesbians and gay men in Jamaica.", "type" : "article-journal", "volume" : "52" }, "uris" : [ "http://www.mendeley.com/documents/?uuid=5338ebb0-b870-482e-8c4c-d6512084eac9" ] }, { "id" : "ITEM-3",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"ITEM-3", "issue" : "1", "issued" : { "date-parts" : [ [ "2012", "1" ] ] }, "page" : "44-66", "title" : "Culture and contact in the promotion and reduction of anti-gay prejudice: Evidence from Jamaica and Britain.", "type" : "article-journal", "volume" : "59" }, "uris" : [ "http://www.mendeley.com/documents/?uuid=e7045a0b-9a5a-428c-9e53-4d88e1998515" ] }, { "id" : "ITEM-4", "itemData" : { "DOI" : "10.1037/0033-2909.129.5.674", "ISSN" : "0033-2909", "PMID" : "12956539", "abstract" : "In this article the author reviews research evidence on the prevalence of mental disorders in lesbians, gay men, and bisexuals (LGBs) and shows, using meta-analyses, that LGBs have a higher prevalence of mental disorders than heterosexuals. The author offers a conceptual framework for understanding this excess in prevalence of disorder in terms of minority stress--explaining that stigma, prejudice, and discrimination create a hostile and stressful social environment that causes mental health problems. The model describes stress processes, including the experience of prejudice events, expectations of rejection, hiding and concealing, internalized homophobia, and ameliorative coping processes. This conceptual framework is the basis for the review of research evidence, suggestions for future research directions, and exploration of public policy implications.", "author" : [ { "dropping-particle" : "", "family" : "Meyer", "given" : "Ilan H", "non-dropping-particle" : "", "parse-names" : false, "suffix" : "" } ], "container-title" : "Psychological bulletin", "id" : "ITEM-4", "issue" : "5", "issued" : { "date-parts" : [ [ "2003", "9" ] ] }, "page" : "674-97", "title" : "Prejudice, social stress, and mental health in lesbian, gay, and bisexual populations: conceptual issues and research evidence.", "type" : "article-journal", "volume" : "129" }, "uris" : [ "http://www.mendeley.com/documents/?uuid=0f4ae86c-9990-4bdc-bb0a-57976a64b1a3" ] } ], "mendeley" : { "formattedCitation" : "(Herek, Gillis, Cogan, &amp; Glunt, 1997; Meyer, 2003; West &amp; Cowell, 2015; West &amp; Hewstone, 2012)", "plainTextFormattedCitation" : "(Herek, Gillis, Cogan, &amp; Glunt, 1997; Meyer, 2003; West &amp; Cowell, 2015; West &amp; Hewstone, 2012)", "previouslyFormattedCitation" : "(Herek, Gillis, Cogan, &amp; Glunt, 1997; Meyer, 2003; West &amp; Cowell, 2015; West &amp; Hewstone, 2012)" }, "properties" : { "noteIndex" : 0 }, "schema" : "https://github.com/citation-style-language/schema/raw/master/csl-citation.json" }</w:instrText>
      </w:r>
      <w:r w:rsidR="00A027F3" w:rsidRPr="00F40B1C">
        <w:rPr>
          <w:lang w:val="en-GB"/>
        </w:rPr>
        <w:fldChar w:fldCharType="separate"/>
      </w:r>
      <w:r w:rsidR="00074E63" w:rsidRPr="00074E63">
        <w:rPr>
          <w:noProof/>
          <w:lang w:val="en-GB"/>
        </w:rPr>
        <w:t>(Herek, Gillis, Cogan, &amp; Glunt, 1997; Meyer, 2003; West &amp; Cowell, 2015; West &amp; Hewstone, 2012)</w:t>
      </w:r>
      <w:r w:rsidR="00A027F3" w:rsidRPr="00F40B1C">
        <w:rPr>
          <w:lang w:val="en-GB"/>
        </w:rPr>
        <w:fldChar w:fldCharType="end"/>
      </w:r>
      <w:r w:rsidRPr="00F40B1C">
        <w:rPr>
          <w:lang w:val="en-GB"/>
        </w:rPr>
        <w:t xml:space="preserve">. </w:t>
      </w:r>
      <w:r w:rsidR="000A7A7B">
        <w:rPr>
          <w:lang w:val="en-GB"/>
        </w:rPr>
        <w:t>T</w:t>
      </w:r>
      <w:r w:rsidRPr="00F40B1C">
        <w:rPr>
          <w:lang w:val="en-GB"/>
        </w:rPr>
        <w:t xml:space="preserve">hese groups </w:t>
      </w:r>
      <w:r w:rsidR="00CB105E" w:rsidRPr="00F40B1C">
        <w:rPr>
          <w:lang w:val="en-GB"/>
        </w:rPr>
        <w:t xml:space="preserve">evoke different stereotypes and </w:t>
      </w:r>
      <w:r w:rsidRPr="00F40B1C">
        <w:rPr>
          <w:lang w:val="en-GB"/>
        </w:rPr>
        <w:t>are based on different dem</w:t>
      </w:r>
      <w:r w:rsidR="000A7A7B">
        <w:rPr>
          <w:lang w:val="en-GB"/>
        </w:rPr>
        <w:t>ographic variables – ethnicity and sexuality</w:t>
      </w:r>
      <w:r w:rsidRPr="00F40B1C">
        <w:rPr>
          <w:lang w:val="en-GB"/>
        </w:rPr>
        <w:t xml:space="preserve">. </w:t>
      </w:r>
      <w:r w:rsidR="00341024" w:rsidRPr="00F40B1C">
        <w:rPr>
          <w:lang w:val="en-GB"/>
        </w:rPr>
        <w:t xml:space="preserve">It is also worth noting that, in </w:t>
      </w:r>
      <w:r w:rsidR="000A7A7B">
        <w:rPr>
          <w:lang w:val="en-GB"/>
        </w:rPr>
        <w:t>both</w:t>
      </w:r>
      <w:r w:rsidR="00341024" w:rsidRPr="00F40B1C">
        <w:rPr>
          <w:lang w:val="en-GB"/>
        </w:rPr>
        <w:t xml:space="preserve"> experiment</w:t>
      </w:r>
      <w:r w:rsidR="000A7A7B">
        <w:rPr>
          <w:lang w:val="en-GB"/>
        </w:rPr>
        <w:t>s</w:t>
      </w:r>
      <w:r w:rsidR="00341024" w:rsidRPr="00F40B1C">
        <w:rPr>
          <w:lang w:val="en-GB"/>
        </w:rPr>
        <w:t xml:space="preserve">, </w:t>
      </w:r>
      <w:r w:rsidR="00DE0CA8" w:rsidRPr="00F40B1C">
        <w:rPr>
          <w:lang w:val="en-GB"/>
        </w:rPr>
        <w:t>the instructions met all the previously-</w:t>
      </w:r>
      <w:r w:rsidR="00341024" w:rsidRPr="00F40B1C">
        <w:rPr>
          <w:lang w:val="en-GB"/>
        </w:rPr>
        <w:t>recommended</w:t>
      </w:r>
      <w:r w:rsidR="00DE0CA8" w:rsidRPr="00F40B1C">
        <w:rPr>
          <w:lang w:val="en-GB"/>
        </w:rPr>
        <w:t xml:space="preserve"> conditions f</w:t>
      </w:r>
      <w:r w:rsidR="00842F9B" w:rsidRPr="00F40B1C">
        <w:rPr>
          <w:lang w:val="en-GB"/>
        </w:rPr>
        <w:t xml:space="preserve">or successful imagined contact: that is, </w:t>
      </w:r>
      <w:r w:rsidR="00512F40">
        <w:rPr>
          <w:lang w:val="en-GB"/>
        </w:rPr>
        <w:t>we</w:t>
      </w:r>
      <w:r w:rsidR="00512F40" w:rsidRPr="00F40B1C">
        <w:rPr>
          <w:lang w:val="en-GB"/>
        </w:rPr>
        <w:t xml:space="preserve"> </w:t>
      </w:r>
      <w:r w:rsidR="00DE0CA8" w:rsidRPr="00F40B1C">
        <w:rPr>
          <w:lang w:val="en-GB"/>
        </w:rPr>
        <w:t xml:space="preserve">instructed participants to imagine an interaction that was positive, relaxed and comfortable </w:t>
      </w:r>
      <w:r w:rsidR="00A027F3" w:rsidRPr="00F40B1C">
        <w:rPr>
          <w:lang w:val="en-GB"/>
        </w:rPr>
        <w:fldChar w:fldCharType="begin" w:fldLock="1"/>
      </w:r>
      <w:r w:rsidR="008204D7">
        <w:rPr>
          <w:lang w:val="en-GB"/>
        </w:rPr>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"mendeley" : { "formattedCitation" : "(Stathi et al., 2013)", "plainTextFormattedCitation" : "(Stathi et al., 2013)", "previouslyFormattedCitation" : "(Stathi et al., 2013)" }, "properties" : { "noteIndex" : 0 }, "schema" : "https://github.com/citation-style-language/schema/raw/master/csl-citation.json" }</w:instrText>
      </w:r>
      <w:r w:rsidR="00A027F3" w:rsidRPr="00F40B1C">
        <w:rPr>
          <w:lang w:val="en-GB"/>
        </w:rPr>
        <w:fldChar w:fldCharType="separate"/>
      </w:r>
      <w:r w:rsidR="00DE0CA8" w:rsidRPr="00F40B1C">
        <w:rPr>
          <w:noProof/>
          <w:lang w:val="en-GB"/>
        </w:rPr>
        <w:t>(Stathi et al., 2013)</w:t>
      </w:r>
      <w:r w:rsidR="00A027F3" w:rsidRPr="00F40B1C">
        <w:rPr>
          <w:lang w:val="en-GB"/>
        </w:rPr>
        <w:fldChar w:fldCharType="end"/>
      </w:r>
      <w:r w:rsidR="00DE0CA8" w:rsidRPr="00F40B1C">
        <w:rPr>
          <w:lang w:val="en-GB"/>
        </w:rPr>
        <w:t xml:space="preserve">. </w:t>
      </w:r>
      <w:r w:rsidR="00341024" w:rsidRPr="00F40B1C">
        <w:rPr>
          <w:lang w:val="en-GB"/>
        </w:rPr>
        <w:t xml:space="preserve">Thus, these </w:t>
      </w:r>
      <w:r w:rsidR="0061606C">
        <w:rPr>
          <w:lang w:val="en-GB"/>
        </w:rPr>
        <w:t>experiments</w:t>
      </w:r>
      <w:r w:rsidR="00341024" w:rsidRPr="00F40B1C">
        <w:rPr>
          <w:lang w:val="en-GB"/>
        </w:rPr>
        <w:t xml:space="preserve"> investigate the moderating effects of regulatory focus, even when all other recommended conditions are met. </w:t>
      </w:r>
      <w:r w:rsidR="004F02B8" w:rsidRPr="00F40B1C">
        <w:rPr>
          <w:lang w:val="en-GB"/>
        </w:rPr>
        <w:t xml:space="preserve"> </w:t>
      </w:r>
    </w:p>
    <w:p w14:paraId="04A6F300" w14:textId="6436C837" w:rsidR="001C43B0" w:rsidRDefault="0061606C" w:rsidP="00410B3C">
      <w:pPr>
        <w:pStyle w:val="Heading1"/>
        <w:rPr>
          <w:lang w:val="en-GB"/>
        </w:rPr>
      </w:pPr>
      <w:r>
        <w:rPr>
          <w:lang w:val="en-GB"/>
        </w:rPr>
        <w:t>Experiment</w:t>
      </w:r>
      <w:r w:rsidR="001C43B0" w:rsidRPr="00F40B1C">
        <w:rPr>
          <w:lang w:val="en-GB"/>
        </w:rPr>
        <w:t xml:space="preserve"> 1</w:t>
      </w:r>
    </w:p>
    <w:p w14:paraId="402999B0" w14:textId="14A5BC8E" w:rsidR="00B7032F" w:rsidRPr="00B7032F" w:rsidRDefault="00B7032F" w:rsidP="00B7032F">
      <w:pPr>
        <w:rPr>
          <w:lang w:val="en-GB"/>
        </w:rPr>
      </w:pPr>
      <w:r w:rsidRPr="00F40B1C">
        <w:rPr>
          <w:lang w:val="en-GB"/>
        </w:rPr>
        <w:t xml:space="preserve">We investigated whether </w:t>
      </w:r>
      <w:r>
        <w:rPr>
          <w:lang w:val="en-GB"/>
        </w:rPr>
        <w:t xml:space="preserve">participants’ </w:t>
      </w:r>
      <w:r w:rsidRPr="00F40B1C">
        <w:rPr>
          <w:lang w:val="en-GB"/>
        </w:rPr>
        <w:t>self-reported levels of prevention</w:t>
      </w:r>
      <w:r w:rsidR="00E1662B">
        <w:rPr>
          <w:lang w:val="en-GB"/>
        </w:rPr>
        <w:t>- and promotion-</w:t>
      </w:r>
      <w:r w:rsidRPr="00F40B1C">
        <w:rPr>
          <w:lang w:val="en-GB"/>
        </w:rPr>
        <w:t xml:space="preserve">focus </w:t>
      </w:r>
      <w:r>
        <w:rPr>
          <w:lang w:val="en-GB"/>
        </w:rPr>
        <w:t xml:space="preserve">during an imagined contact task </w:t>
      </w:r>
      <w:r w:rsidRPr="00F40B1C">
        <w:rPr>
          <w:lang w:val="en-GB"/>
        </w:rPr>
        <w:t>moderated the effects of ima</w:t>
      </w:r>
      <w:r w:rsidR="00E1662B">
        <w:rPr>
          <w:lang w:val="en-GB"/>
        </w:rPr>
        <w:t>gined contact, such that a stronger prevention-focus</w:t>
      </w:r>
      <w:r w:rsidRPr="00F40B1C">
        <w:rPr>
          <w:lang w:val="en-GB"/>
        </w:rPr>
        <w:t xml:space="preserve"> rendered it less effective or counter-effective. </w:t>
      </w:r>
      <w:r>
        <w:rPr>
          <w:lang w:val="en-GB"/>
        </w:rPr>
        <w:t xml:space="preserve">As is the case for direct contact, we hypothesised that a prevention focus would increase intergroup anxiety, which should in turn negatively affect attitudes </w:t>
      </w:r>
      <w:r w:rsidR="00A027F3">
        <w:rPr>
          <w:lang w:val="en-GB"/>
        </w:rPr>
        <w:fldChar w:fldCharType="begin" w:fldLock="1"/>
      </w:r>
      <w:r w:rsidR="008204D7">
        <w:rPr>
          <w:lang w:val="en-GB"/>
        </w:rPr>
        <w:instrText>ADDIN CSL_CITATION { "citationItems" : [ { "id" : "ITEM-1", "itemData" : { "DOI" : "10.1111/j.1467-6494.2009.00583.x", "ISSN" : "1467-6494", "PMID" : "19686455", "abstract" : "A decade of research indicates that individual differences in motivation to respond without prejudice have important implications for the control of prejudice and interracial relations. In reviewing this work, we draw on W. Mischel and Y. Shoda's (1995, 1999) Cognitive-Affective Processing System (CAPS) to demonstrate that people with varying sources of motivation to respond without prejudice respond in distinct ways to situational cues, resulting in differing situation-behavior profiles in interracial contexts. People whose motivation is self-determined (i.e., the internally motivated) effectively control prejudice across situations and strive for positive interracial interactions. In contrast, people who respond without prejudice to avoid social sanction (i.e., the primarily externally motivated) consistently fail at regulating difficult to control prejudice and respond with anxiety and avoidance in interracial interactions. We further consider the nature of the cognitive-affective units of personality associated with motivation to respond without prejudice and their implications for the quality of interracial relations.", "author" : [ { "dropping-particle" : "", "family" : "Butz", "given" : "David A", "non-dropping-particle" : "", "parse-names" : false, "suffix" : "" }, { "dropping-particle" : "", "family" : "Plant", "given" : "E. Ashby", "non-dropping-particle" : "", "parse-names" : false, "suffix" : "" } ], "container-title" : "Journal of Personality", "id" : "ITEM-1", "issue" : "5", "issued" : { "date-parts" : [ [ "2009", "10" ] ] }, "page" : "1311-41", "title" : "Prejudice control and interracial relations: The role of motivation to respond without prejudice.", "type" : "article-journal", "volume" : "77" }, "uris" : [ "http://www.mendeley.com/documents/?uuid=ca1c4b4c-f141-4c76-8e86-45a5c08d3298" ] } ], "mendeley" : { "formattedCitation" : "(Butz &amp; Plant, 2009)", "plainTextFormattedCitation" : "(Butz &amp; Plant, 2009)", "previouslyFormattedCitation" : "(Butz &amp; Plant, 2009)" }, "properties" : { "noteIndex" : 0 }, "schema" : "https://github.com/citation-style-language/schema/raw/master/csl-citation.json" }</w:instrText>
      </w:r>
      <w:r w:rsidR="00A027F3">
        <w:rPr>
          <w:lang w:val="en-GB"/>
        </w:rPr>
        <w:fldChar w:fldCharType="separate"/>
      </w:r>
      <w:r w:rsidRPr="00BC0E2B">
        <w:rPr>
          <w:noProof/>
          <w:lang w:val="en-GB"/>
        </w:rPr>
        <w:t>(Butz &amp; Plant, 2009)</w:t>
      </w:r>
      <w:r w:rsidR="00A027F3">
        <w:rPr>
          <w:lang w:val="en-GB"/>
        </w:rPr>
        <w:fldChar w:fldCharType="end"/>
      </w:r>
      <w:r>
        <w:rPr>
          <w:lang w:val="en-GB"/>
        </w:rPr>
        <w:t>.</w:t>
      </w:r>
    </w:p>
    <w:p w14:paraId="506E08C6" w14:textId="77777777" w:rsidR="001C43B0" w:rsidRPr="00F40B1C" w:rsidRDefault="001C43B0" w:rsidP="001C43B0">
      <w:pPr>
        <w:pStyle w:val="Heading2"/>
        <w:rPr>
          <w:lang w:val="en-GB"/>
        </w:rPr>
      </w:pPr>
      <w:r w:rsidRPr="00F40B1C">
        <w:rPr>
          <w:lang w:val="en-GB"/>
        </w:rPr>
        <w:t>Method</w:t>
      </w:r>
    </w:p>
    <w:p w14:paraId="52273A4C" w14:textId="546C3E3F" w:rsidR="009D7592" w:rsidRDefault="001C43B0" w:rsidP="009D7592">
      <w:pPr>
        <w:rPr>
          <w:lang w:val="en-GB"/>
        </w:rPr>
      </w:pPr>
      <w:proofErr w:type="gramStart"/>
      <w:r w:rsidRPr="00F40B1C">
        <w:rPr>
          <w:rStyle w:val="Heading3Char"/>
          <w:lang w:val="en-GB"/>
        </w:rPr>
        <w:t>Participants and design</w:t>
      </w:r>
      <w:r w:rsidRPr="00F40B1C">
        <w:rPr>
          <w:lang w:val="en-GB"/>
        </w:rPr>
        <w:t>.</w:t>
      </w:r>
      <w:proofErr w:type="gramEnd"/>
      <w:r w:rsidRPr="00F40B1C">
        <w:rPr>
          <w:lang w:val="en-GB"/>
        </w:rPr>
        <w:t xml:space="preserve"> Fifty-one White A-level students at a British high school (36 female, 15 male, </w:t>
      </w:r>
      <w:r w:rsidRPr="00F40B1C">
        <w:rPr>
          <w:i/>
          <w:lang w:val="en-GB"/>
        </w:rPr>
        <w:t>mean age</w:t>
      </w:r>
      <w:r w:rsidRPr="00F40B1C">
        <w:rPr>
          <w:lang w:val="en-GB"/>
        </w:rPr>
        <w:t xml:space="preserve"> = 16.78, </w:t>
      </w:r>
      <w:r w:rsidRPr="00F40B1C">
        <w:rPr>
          <w:i/>
          <w:lang w:val="en-GB"/>
        </w:rPr>
        <w:t>SD</w:t>
      </w:r>
      <w:r w:rsidRPr="00F40B1C">
        <w:rPr>
          <w:lang w:val="en-GB"/>
        </w:rPr>
        <w:t xml:space="preserve"> = .461) were randomly assigned to either an imagined contact condition, in which they imagined interacting with an Asian stranger, or a control condition, in which they simply imagined interacting with a stranger</w:t>
      </w:r>
      <w:r w:rsidR="004E4A56" w:rsidRPr="00F40B1C">
        <w:rPr>
          <w:lang w:val="en-GB"/>
        </w:rPr>
        <w:t xml:space="preserve"> (no intergroup context)</w:t>
      </w:r>
      <w:r w:rsidRPr="00F40B1C">
        <w:rPr>
          <w:lang w:val="en-GB"/>
        </w:rPr>
        <w:t xml:space="preserve">. </w:t>
      </w:r>
      <w:r w:rsidR="009D7592">
        <w:rPr>
          <w:lang w:val="en-GB"/>
        </w:rPr>
        <w:t>They also comple</w:t>
      </w:r>
      <w:r w:rsidR="00A7061C">
        <w:rPr>
          <w:lang w:val="en-GB"/>
        </w:rPr>
        <w:t>ted measures of their promotion focus</w:t>
      </w:r>
      <w:bookmarkStart w:id="0" w:name="_GoBack"/>
      <w:bookmarkEnd w:id="0"/>
      <w:r w:rsidR="00A7061C">
        <w:rPr>
          <w:lang w:val="en-GB"/>
        </w:rPr>
        <w:t xml:space="preserve"> and prevention</w:t>
      </w:r>
      <w:r w:rsidR="009D7592">
        <w:rPr>
          <w:lang w:val="en-GB"/>
        </w:rPr>
        <w:t xml:space="preserve"> focus during the tasks, as well as their intergroup anxiety and attitudes toward Asians. Participants were recruited as a class (rather than as individuals), as part of a programme in which high-school students were invited to visit a university psychology department and take part in research. </w:t>
      </w:r>
    </w:p>
    <w:p w14:paraId="23A18A6D" w14:textId="066F5289" w:rsidR="009D7592" w:rsidRPr="00F40B1C" w:rsidRDefault="001C43B0" w:rsidP="009D7592">
      <w:pPr>
        <w:rPr>
          <w:lang w:val="en-GB"/>
        </w:rPr>
      </w:pPr>
      <w:r w:rsidRPr="00F40B1C">
        <w:rPr>
          <w:rStyle w:val="Heading3Char"/>
          <w:lang w:val="en-GB"/>
        </w:rPr>
        <w:t>Procedure</w:t>
      </w:r>
      <w:r w:rsidRPr="00F40B1C">
        <w:rPr>
          <w:lang w:val="en-GB"/>
        </w:rPr>
        <w:t xml:space="preserve">. </w:t>
      </w:r>
      <w:r w:rsidR="009D7592">
        <w:rPr>
          <w:lang w:val="en-GB"/>
        </w:rPr>
        <w:t xml:space="preserve">Participants were tested collectively, during a single class. Individuals were randomly assigned to the different conditions by randomly distributing the instruction sets. </w:t>
      </w:r>
      <w:r w:rsidR="009D7592" w:rsidRPr="00F40B1C">
        <w:rPr>
          <w:lang w:val="en-GB"/>
        </w:rPr>
        <w:t xml:space="preserve">We used the recommended imagined contact instruction set </w:t>
      </w:r>
      <w:r w:rsidR="009D7592" w:rsidRPr="00F40B1C">
        <w:rPr>
          <w:lang w:val="en-GB"/>
        </w:rPr>
        <w:fldChar w:fldCharType="begin" w:fldLock="1"/>
      </w:r>
      <w:r w:rsidR="009D7592">
        <w:rPr>
          <w:lang w:val="en-GB"/>
        </w:rPr>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"mendeley" : { "formattedCitation" : "(Stathi et al., 2013)", "manualFormatting" : "(see Stathi et al., 2013)", "plainTextFormattedCitation" : "(Stathi et al., 2013)", "previouslyFormattedCitation" : "(Stathi et al., 2013)" }, "properties" : { "noteIndex" : 0 }, "schema" : "https://github.com/citation-style-language/schema/raw/master/csl-citation.json" }</w:instrText>
      </w:r>
      <w:r w:rsidR="009D7592" w:rsidRPr="00F40B1C">
        <w:rPr>
          <w:lang w:val="en-GB"/>
        </w:rPr>
        <w:fldChar w:fldCharType="separate"/>
      </w:r>
      <w:r w:rsidR="009D7592" w:rsidRPr="001A1A58">
        <w:rPr>
          <w:noProof/>
          <w:lang w:val="en-GB"/>
        </w:rPr>
        <w:t>(see Stathi et al., 2013)</w:t>
      </w:r>
      <w:r w:rsidR="009D7592" w:rsidRPr="00F40B1C">
        <w:rPr>
          <w:lang w:val="en-GB"/>
        </w:rPr>
        <w:fldChar w:fldCharType="end"/>
      </w:r>
      <w:r w:rsidR="009D7592" w:rsidRPr="00F40B1C">
        <w:rPr>
          <w:lang w:val="en-GB"/>
        </w:rPr>
        <w:t xml:space="preserve">. Participants in the imagined contact condition were instructed as follows: “We would like you to spend the next two minutes </w:t>
      </w:r>
      <w:r w:rsidR="009D7592">
        <w:rPr>
          <w:lang w:val="en-GB"/>
        </w:rPr>
        <w:t xml:space="preserve">imagining yourself </w:t>
      </w:r>
      <w:r w:rsidR="009D7592" w:rsidRPr="00F40B1C">
        <w:rPr>
          <w:lang w:val="en-GB"/>
        </w:rPr>
        <w:t>meeting and interacting with an Asian stranger for the first time. Imagine that the interaction is positive</w:t>
      </w:r>
      <w:r w:rsidR="009D7592">
        <w:rPr>
          <w:lang w:val="en-GB"/>
        </w:rPr>
        <w:t>,</w:t>
      </w:r>
      <w:r w:rsidR="009D7592" w:rsidRPr="00F40B1C">
        <w:rPr>
          <w:lang w:val="en-GB"/>
        </w:rPr>
        <w:t xml:space="preserve"> relaxed</w:t>
      </w:r>
      <w:r w:rsidR="009D7592">
        <w:rPr>
          <w:lang w:val="en-GB"/>
        </w:rPr>
        <w:t>,</w:t>
      </w:r>
      <w:r w:rsidR="009D7592" w:rsidRPr="00F40B1C">
        <w:rPr>
          <w:lang w:val="en-GB"/>
        </w:rPr>
        <w:t xml:space="preserve"> and comfortable.” Participants in the control condition were given almost identical instructions that did not evoke an intergroup context: “We would like you to spend the next two minutes </w:t>
      </w:r>
      <w:r w:rsidR="009D7592">
        <w:rPr>
          <w:lang w:val="en-GB"/>
        </w:rPr>
        <w:t xml:space="preserve">imaging yourself </w:t>
      </w:r>
      <w:r w:rsidR="009D7592" w:rsidRPr="00F40B1C">
        <w:rPr>
          <w:lang w:val="en-GB"/>
        </w:rPr>
        <w:t>meeting and interacting with a stranger for the first time. Imagine that the interaction is positive</w:t>
      </w:r>
      <w:r w:rsidR="009D7592">
        <w:rPr>
          <w:lang w:val="en-GB"/>
        </w:rPr>
        <w:t>,</w:t>
      </w:r>
      <w:r w:rsidR="009D7592" w:rsidRPr="00F40B1C">
        <w:rPr>
          <w:lang w:val="en-GB"/>
        </w:rPr>
        <w:t xml:space="preserve"> relaxed</w:t>
      </w:r>
      <w:r w:rsidR="009D7592">
        <w:rPr>
          <w:lang w:val="en-GB"/>
        </w:rPr>
        <w:t>,</w:t>
      </w:r>
      <w:r w:rsidR="009D7592" w:rsidRPr="00F40B1C">
        <w:rPr>
          <w:lang w:val="en-GB"/>
        </w:rPr>
        <w:t xml:space="preserve"> and comfortable.”</w:t>
      </w:r>
      <w:r w:rsidR="009D7592">
        <w:rPr>
          <w:lang w:val="en-GB"/>
        </w:rPr>
        <w:t xml:space="preserve"> </w:t>
      </w:r>
      <w:r w:rsidR="009D7592" w:rsidRPr="00F40B1C">
        <w:rPr>
          <w:lang w:val="en-GB"/>
        </w:rPr>
        <w:t>Immediately after completing the imagery-based task</w:t>
      </w:r>
      <w:r w:rsidR="009D7592">
        <w:rPr>
          <w:lang w:val="en-GB"/>
        </w:rPr>
        <w:t>,</w:t>
      </w:r>
      <w:r w:rsidR="009D7592" w:rsidRPr="00F40B1C">
        <w:rPr>
          <w:lang w:val="en-GB"/>
        </w:rPr>
        <w:t xml:space="preserve"> participants completed </w:t>
      </w:r>
      <w:r w:rsidR="009D7592">
        <w:rPr>
          <w:lang w:val="en-GB"/>
        </w:rPr>
        <w:t xml:space="preserve">the </w:t>
      </w:r>
      <w:r w:rsidR="009D7592" w:rsidRPr="00F40B1C">
        <w:rPr>
          <w:lang w:val="en-GB"/>
        </w:rPr>
        <w:t xml:space="preserve">measures of </w:t>
      </w:r>
      <w:r w:rsidR="009D7592">
        <w:rPr>
          <w:lang w:val="en-GB"/>
        </w:rPr>
        <w:t xml:space="preserve">prevention- and promotion- </w:t>
      </w:r>
      <w:r w:rsidR="009D7592" w:rsidRPr="00F40B1C">
        <w:rPr>
          <w:lang w:val="en-GB"/>
        </w:rPr>
        <w:t>regulatory focus, intergroup anxiety</w:t>
      </w:r>
      <w:r w:rsidR="009D7592">
        <w:rPr>
          <w:lang w:val="en-GB"/>
        </w:rPr>
        <w:t>,</w:t>
      </w:r>
      <w:r w:rsidR="009D7592" w:rsidRPr="00F40B1C">
        <w:rPr>
          <w:lang w:val="en-GB"/>
        </w:rPr>
        <w:t xml:space="preserve"> and attitudes toward Asians</w:t>
      </w:r>
      <w:r w:rsidR="009D7592">
        <w:rPr>
          <w:lang w:val="en-GB"/>
        </w:rPr>
        <w:t xml:space="preserve"> outlined below</w:t>
      </w:r>
      <w:r w:rsidR="009D7592" w:rsidRPr="00F40B1C">
        <w:rPr>
          <w:lang w:val="en-GB"/>
        </w:rPr>
        <w:t xml:space="preserve">. Participants were then reimbursed for their time, thanked and debriefed. </w:t>
      </w:r>
    </w:p>
    <w:p w14:paraId="1A401D04" w14:textId="51D4C885" w:rsidR="00D20779" w:rsidRPr="00F40B1C" w:rsidRDefault="00F25FA9" w:rsidP="00F25FA9">
      <w:pPr>
        <w:rPr>
          <w:lang w:val="en-GB"/>
        </w:rPr>
      </w:pPr>
      <w:r w:rsidRPr="00F40B1C">
        <w:rPr>
          <w:rStyle w:val="Heading3Char"/>
          <w:lang w:val="en-GB"/>
        </w:rPr>
        <w:t>Measures</w:t>
      </w:r>
      <w:r w:rsidRPr="00F40B1C">
        <w:rPr>
          <w:lang w:val="en-GB"/>
        </w:rPr>
        <w:t xml:space="preserve">. </w:t>
      </w:r>
      <w:r w:rsidR="00564D29" w:rsidRPr="00F40B1C">
        <w:rPr>
          <w:lang w:val="en-GB"/>
        </w:rPr>
        <w:t xml:space="preserve">Unless otherwise indicated, participants responded to all items on 7-point </w:t>
      </w:r>
      <w:proofErr w:type="spellStart"/>
      <w:r w:rsidR="00564D29" w:rsidRPr="00F40B1C">
        <w:rPr>
          <w:lang w:val="en-GB"/>
        </w:rPr>
        <w:t>Likert</w:t>
      </w:r>
      <w:proofErr w:type="spellEnd"/>
      <w:r w:rsidR="00564D29" w:rsidRPr="00F40B1C">
        <w:rPr>
          <w:lang w:val="en-GB"/>
        </w:rPr>
        <w:t xml:space="preserve"> scales (1 = </w:t>
      </w:r>
      <w:r w:rsidR="00564D29" w:rsidRPr="00F40B1C">
        <w:rPr>
          <w:i/>
          <w:lang w:val="en-GB"/>
        </w:rPr>
        <w:t>Not at all</w:t>
      </w:r>
      <w:r w:rsidR="00564D29" w:rsidRPr="00F40B1C">
        <w:rPr>
          <w:lang w:val="en-GB"/>
        </w:rPr>
        <w:t xml:space="preserve">, 7 = </w:t>
      </w:r>
      <w:r w:rsidR="00564D29" w:rsidRPr="00F40B1C">
        <w:rPr>
          <w:i/>
          <w:lang w:val="en-GB"/>
        </w:rPr>
        <w:t>Very Much</w:t>
      </w:r>
      <w:r w:rsidR="00564D29" w:rsidRPr="00F40B1C">
        <w:rPr>
          <w:lang w:val="en-GB"/>
        </w:rPr>
        <w:t xml:space="preserve">). </w:t>
      </w:r>
      <w:r w:rsidRPr="00F40B1C">
        <w:rPr>
          <w:lang w:val="en-GB"/>
        </w:rPr>
        <w:t xml:space="preserve">To assess participants’ prevention goals during the imagined interactions we used three items from </w:t>
      </w:r>
      <w:r w:rsidR="00A027F3" w:rsidRPr="00F40B1C">
        <w:rPr>
          <w:lang w:val="en-GB"/>
        </w:rPr>
        <w:fldChar w:fldCharType="begin">
          <w:fldData xml:space="preserve">PEVuZE5vdGU+PENpdGU+PEF1dGhvcj5QbGFudDwvQXV0aG9yPjxZZWFyPjIwMTA8L1llYXI+PFJl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</w:fldData>
        </w:fldChar>
      </w:r>
      <w:r w:rsidRPr="00F40B1C">
        <w:rPr>
          <w:lang w:val="en-GB"/>
        </w:rPr>
        <w:instrText xml:space="preserve"> ADDIN EN.CITE </w:instrText>
      </w:r>
      <w:r w:rsidR="00A027F3" w:rsidRPr="00F40B1C">
        <w:rPr>
          <w:lang w:val="en-GB"/>
        </w:rPr>
        <w:fldChar w:fldCharType="begin">
          <w:fldData xml:space="preserve">PEVuZE5vdGU+PENpdGU+PEF1dGhvcj5QbGFudDwvQXV0aG9yPjxZZWFyPjIwMTA8L1llYXI+PFJl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</w:fldData>
        </w:fldChar>
      </w:r>
      <w:r w:rsidRPr="00F40B1C">
        <w:rPr>
          <w:lang w:val="en-GB"/>
        </w:rPr>
        <w:instrText xml:space="preserve"> ADDIN EN.CITE.DATA </w:instrText>
      </w:r>
      <w:r w:rsidR="00A027F3" w:rsidRPr="00F40B1C">
        <w:rPr>
          <w:lang w:val="en-GB"/>
        </w:rPr>
      </w:r>
      <w:r w:rsidR="00A027F3" w:rsidRPr="00F40B1C">
        <w:rPr>
          <w:lang w:val="en-GB"/>
        </w:rPr>
        <w:fldChar w:fldCharType="end"/>
      </w:r>
      <w:r w:rsidR="00A027F3" w:rsidRPr="00F40B1C">
        <w:rPr>
          <w:lang w:val="en-GB"/>
        </w:rPr>
      </w:r>
      <w:r w:rsidR="00A027F3" w:rsidRPr="00F40B1C">
        <w:rPr>
          <w:lang w:val="en-GB"/>
        </w:rPr>
        <w:fldChar w:fldCharType="separate"/>
      </w:r>
      <w:r w:rsidR="00E5385D" w:rsidRPr="00F40B1C">
        <w:rPr>
          <w:lang w:val="en-GB"/>
        </w:rPr>
        <w:t>Plant, Devine, &amp; Peruche</w:t>
      </w:r>
      <w:r w:rsidRPr="00F40B1C">
        <w:rPr>
          <w:lang w:val="en-GB"/>
        </w:rPr>
        <w:t xml:space="preserve"> </w:t>
      </w:r>
      <w:r w:rsidR="00E5385D" w:rsidRPr="00F40B1C">
        <w:rPr>
          <w:lang w:val="en-GB"/>
        </w:rPr>
        <w:t>(</w:t>
      </w:r>
      <w:r w:rsidRPr="00F40B1C">
        <w:rPr>
          <w:lang w:val="en-GB"/>
        </w:rPr>
        <w:t>2010)</w:t>
      </w:r>
      <w:r w:rsidR="00A027F3" w:rsidRPr="00F40B1C">
        <w:rPr>
          <w:lang w:val="en-GB"/>
        </w:rPr>
        <w:fldChar w:fldCharType="end"/>
      </w:r>
      <w:r w:rsidRPr="00F40B1C">
        <w:rPr>
          <w:lang w:val="en-GB"/>
        </w:rPr>
        <w:t xml:space="preserve">. </w:t>
      </w:r>
      <w:r w:rsidR="00D20779" w:rsidRPr="00F40B1C">
        <w:rPr>
          <w:lang w:val="en-GB"/>
        </w:rPr>
        <w:t>P</w:t>
      </w:r>
      <w:r w:rsidRPr="00F40B1C">
        <w:rPr>
          <w:lang w:val="en-GB"/>
        </w:rPr>
        <w:t>articipants indicated their agreement with the following three statements: “My goal would be to avoid coming across as prejudiced”, “My goal would be to avoid the appearance of bias” and “I would be focused on not being viewed as prejudiced” (</w:t>
      </w:r>
      <w:r w:rsidRPr="00F40B1C">
        <w:rPr>
          <w:i/>
          <w:lang w:val="en-GB"/>
        </w:rPr>
        <w:t>α</w:t>
      </w:r>
      <w:r w:rsidR="00FF3EC7" w:rsidRPr="00F40B1C">
        <w:rPr>
          <w:lang w:val="en-GB"/>
        </w:rPr>
        <w:t xml:space="preserve"> = .8</w:t>
      </w:r>
      <w:r w:rsidRPr="00F40B1C">
        <w:rPr>
          <w:lang w:val="en-GB"/>
        </w:rPr>
        <w:t>5).</w:t>
      </w:r>
      <w:r w:rsidR="00FF3EC7" w:rsidRPr="00F40B1C">
        <w:rPr>
          <w:lang w:val="en-GB"/>
        </w:rPr>
        <w:t xml:space="preserve"> </w:t>
      </w:r>
      <w:r w:rsidR="00C923D1" w:rsidRPr="00C923D1">
        <w:rPr>
          <w:lang w:val="en-GB"/>
        </w:rPr>
        <w:t>To</w:t>
      </w:r>
      <w:r w:rsidR="00C923D1">
        <w:rPr>
          <w:lang w:val="en-GB"/>
        </w:rPr>
        <w:t xml:space="preserve"> assess participants’ promotion goals</w:t>
      </w:r>
      <w:r w:rsidR="00C923D1" w:rsidRPr="00C923D1">
        <w:rPr>
          <w:lang w:val="en-GB"/>
        </w:rPr>
        <w:t xml:space="preserve"> we us</w:t>
      </w:r>
      <w:r w:rsidR="00C923D1">
        <w:rPr>
          <w:lang w:val="en-GB"/>
        </w:rPr>
        <w:t xml:space="preserve">ed three items also from Plant et al. </w:t>
      </w:r>
      <w:r w:rsidR="00C923D1" w:rsidRPr="00C923D1">
        <w:rPr>
          <w:lang w:val="en-GB"/>
        </w:rPr>
        <w:t>(2010)</w:t>
      </w:r>
      <w:r w:rsidR="00C923D1">
        <w:rPr>
          <w:lang w:val="en-GB"/>
        </w:rPr>
        <w:t>.</w:t>
      </w:r>
      <w:r w:rsidR="00C923D1" w:rsidRPr="00C923D1">
        <w:rPr>
          <w:lang w:val="en-GB"/>
        </w:rPr>
        <w:t xml:space="preserve"> Participants indicated their agreement with the following three statements: “My goal in the interaction would be to be friendly”, “I would be focused on having a good interaction”, and “I would want to treat him as I</w:t>
      </w:r>
      <w:r w:rsidR="00C923D1">
        <w:rPr>
          <w:lang w:val="en-GB"/>
        </w:rPr>
        <w:t xml:space="preserve"> would anybody else” (α = .90).</w:t>
      </w:r>
    </w:p>
    <w:p w14:paraId="6F0123C4" w14:textId="0073E7DC" w:rsidR="00564D29" w:rsidRPr="00F40B1C" w:rsidRDefault="00F25FA9" w:rsidP="00F25FA9">
      <w:pPr>
        <w:rPr>
          <w:lang w:val="en-GB"/>
        </w:rPr>
      </w:pPr>
      <w:r w:rsidRPr="00F40B1C">
        <w:rPr>
          <w:lang w:val="en-GB"/>
        </w:rPr>
        <w:t xml:space="preserve">Intergroup anxiety was measured </w:t>
      </w:r>
      <w:r w:rsidR="00FF3EC7" w:rsidRPr="00F40B1C">
        <w:rPr>
          <w:lang w:val="en-GB"/>
        </w:rPr>
        <w:t xml:space="preserve">using a shortened, 5-item </w:t>
      </w:r>
      <w:r w:rsidR="00564D29" w:rsidRPr="00F40B1C">
        <w:rPr>
          <w:lang w:val="en-GB"/>
        </w:rPr>
        <w:t>version of</w:t>
      </w:r>
      <w:r w:rsidR="00FF3EC7" w:rsidRPr="00F40B1C">
        <w:rPr>
          <w:lang w:val="en-GB"/>
        </w:rPr>
        <w:t xml:space="preserve"> </w:t>
      </w:r>
      <w:r w:rsidR="00A027F3" w:rsidRPr="00F40B1C">
        <w:rPr>
          <w:lang w:val="en-GB"/>
        </w:rPr>
        <w:fldChar w:fldCharType="begin" w:fldLock="1"/>
      </w:r>
      <w:r w:rsidR="008204D7">
        <w:rPr>
          <w:lang w:val="en-GB"/>
        </w:rPr>
        <w:instrText>ADDIN CSL_CITATION { "citationItems" : [ { "id" : "ITEM-1", "itemData" : { "abstract" :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cognitions, the structure of the situation, and personal experience are hypothesized to determine the amount of anxiety that participants in intergroup interactions experience. It is proposed that high levels of intergroup anxiety amplify normative behavior patterns, cause cognitive and motivational information-processing biases, intensify self-awareness, lead to augmented emotional reactions,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"author" : [ { "dropping-particle" : "", "family" : "Stephan", "given" : "Walter G.", "non-dropping-particle" : "", "parse-names" : false, "suffix" : "" }, { "dropping-particle" : "", "family" : "Stephan", "given" : "Cookie White", "non-dropping-particle" : "", "parse-names" : false, "suffix" : "" } ], "container-title" : "Journal of Social Issues", "id" : "ITEM-1", "issue" : "3", "issued" : { "date-parts" : [ [ "1985" ] ] }, "page" : "157 - 175", "title" : "Intergroup Anxiety", "type" : "article-journal", "volume" : "41" }, "uris" : [ "http://www.mendeley.com/documents/?uuid=c06f2c56-c0d2-4669-817f-0cb7450d658d" ] } ], "mendeley" : { "formattedCitation" : "(Stephan &amp; Stephan, 1985)", "manualFormatting" : "Stephan and Stephan's (1985)", "plainTextFormattedCitation" : "(Stephan &amp; Stephan, 1985)", "previouslyFormattedCitation" : "(Stephan &amp; Stephan, 1985)" }, "properties" : { "noteIndex" : 0 }, "schema" : "https://github.com/citation-style-language/schema/raw/master/csl-citation.json" }</w:instrText>
      </w:r>
      <w:r w:rsidR="00A027F3" w:rsidRPr="00F40B1C">
        <w:rPr>
          <w:lang w:val="en-GB"/>
        </w:rPr>
        <w:fldChar w:fldCharType="separate"/>
      </w:r>
      <w:r w:rsidRPr="001A1A58">
        <w:rPr>
          <w:noProof/>
          <w:lang w:val="en-GB"/>
        </w:rPr>
        <w:t>Stephan and Stephan's (1985)</w:t>
      </w:r>
      <w:r w:rsidR="00A027F3" w:rsidRPr="00F40B1C">
        <w:rPr>
          <w:lang w:val="en-GB"/>
        </w:rPr>
        <w:fldChar w:fldCharType="end"/>
      </w:r>
      <w:r w:rsidRPr="00F40B1C">
        <w:rPr>
          <w:lang w:val="en-GB"/>
        </w:rPr>
        <w:t xml:space="preserve"> original </w:t>
      </w:r>
      <w:r w:rsidR="00564D29" w:rsidRPr="00F40B1C">
        <w:rPr>
          <w:lang w:val="en-GB"/>
        </w:rPr>
        <w:t xml:space="preserve">scale (also used by </w:t>
      </w:r>
      <w:r w:rsidR="00A027F3" w:rsidRPr="00F40B1C">
        <w:rPr>
          <w:lang w:val="en-GB"/>
        </w:rPr>
        <w:fldChar w:fldCharType="begin" w:fldLock="1"/>
      </w:r>
      <w:r w:rsidR="009D7592">
        <w:rPr>
          <w:lang w:val="en-GB"/>
        </w:rPr>
        <w:instrText>ADDIN CSL_CITATION { "citationItems" : [ { "id" : "ITEM-1", "itemData" : { "DOI" : "10.1177/1368430207081533", "ISSN" : "1368-4302", "author" : [ { "dropping-particle" : "", "family" : "Turner", "given" : "Rhiannon N.", "non-dropping-particle" : "", "parse-names" : false, "suffix" : "" }, { "dropping-particle" : "", "family" : "Crisp", "given" : "Richard J.", "non-dropping-particle" : "", "parse-names" : false, "suffix" : "" }, { "dropping-particle" : "", "family" : "Lambert", "given" : "E.", "non-dropping-particle" : "", "parse-names" : false, "suffix" : "" } ], "container-title" : "Group Processes &amp; Intergroup Relations", "id" : "ITEM-1", "issue" : "4", "issued" : { "date-parts" : [ [ "2007", "10" ] ] }, "page" : "427-441", "title" : "Imagining intergroup contact can improve intergroup attitudes", "type" : "article-journal", "volume" : "10" }, "uris" : [ "http://www.mendeley.com/documents/?uuid=0ac6d1d1-91f1-4e2d-93b2-a470c1960401" ] }, { "id" : "ITEM-2", "itemData" : { "DOI" : "10.1080/00918369.2011.614907", "ISSN" : "1540-3602", "PMID" : "22269047", "abstract" : "Jamaica has been called \"the most homophobic place on Earth\" ( Padgett, 2006 , p. 1), and has been involved in numerous international incidents with Britain, and other countries, concerning anti-gay prejudice. However, neither the severity of Jamaican anti-gay prejudice, nor any means of reducing this prejudice has ever been empirically investigated. Intergroup contact-social interaction with a person from another group-is one of the most successful and widely used social-psychological interventions to reduce prejudice and improve intergroup relations. In this article, we compared sexual prejudice in Jamaica to that in Britain and investigated the relationship between contact and sexual prejudice in both countries. Jamaican participants reported more negative attitudes toward gay men than did British participants, but contact was more strongly associated with reduced sexual prejudice for Jamaican participants than for British participants. Implications for reducing Jamaican sexual prejudice are discussed.", "author" : [ { "dropping-particle" : "", "family" : "West", "given" : "Keon", "non-dropping-particle" : "", "parse-names" : false, "suffix" : "" }, { "dropping-particle" : "", "family" : "Hewstone", "given" : "Miles", "non-dropping-particle" : "", "parse-names" : false, "suffix" : "" } ], "container-title" : "Journal of Homosexuality", "id" : "ITEM-2", "issue" : "1", "issued" : { "date-parts" : [ [ "2012", "1" ] ] }, "page" : "44-66", "title" : "Culture and contact in the promotion and reduction of anti-gay prejudice: Evidence from Jamaica and Britain.", "type" : "article-journal", "volume" : "59" }, "uris" : [ "http://www.mendeley.com/documents/?uuid=e7045a0b-9a5a-428c-9e53-4d88e1998515" ] }, { "id" : "ITEM-3", "itemData" : { "DOI" : "10.1080/00224545.2014.888327", "ISSN" : "0022-4545", "author" : [ { "dropping-particle" : "", "family" : "West", "given" : "Keon", "non-dropping-particle" : "", "parse-names" : false, "suffix" : "" }, { "dropping-particle" : "", "family" : "Hewstone", "given" : "Miles", "non-dropping-particle" : "", "parse-names" : false, "suffix" : "" }, { "dropping-particle" : "", "family" : "Lolliot", "given" : "Simon", "non-dropping-particle" : "", "parse-names" : false, "suffix" : "" } ], "container-title" : "The Journal of Social Psychology", "id" : "ITEM-3", "issue" : "3", "issued" : { "date-parts" : [ [ "2014", "2", "10" ] ] }, "page" : "217 - 232", "title" : "Intergroup contact and prejudice against people with schizophrenia", "type" : "article-journal", "volume" : "154" }, "uris" : [ "http://www.mendeley.com/documents/?uuid=edfd4a19-fd78-4104-b7d7-1e82ce8d64b1" ] } ], "mendeley" : { "formattedCitation" : "(Turner, Crisp, et al., 2007; West, Hewstone, &amp; Lolliot, 2014; West &amp; Hewstone, 2012)", "manualFormatting" : "Turner et al., 2007; West, Hewstone, &amp; Lolliot, 2014; West &amp; Hewstone, 2012a)", "plainTextFormattedCitation" : "(Turner, Crisp, et al., 2007; West, Hewstone, &amp; Lolliot, 2014; West &amp; Hewstone, 2012)", "previouslyFormattedCitation" : "(Turner, Crisp, et al., 2007; West, Hewstone, &amp; Lolliot, 2014; West &amp; Hewstone, 2012)" }, "properties" : { "noteIndex" : 0 }, "schema" : "https://github.com/citation-style-language/schema/raw/master/csl-citation.json" }</w:instrText>
      </w:r>
      <w:r w:rsidR="00A027F3" w:rsidRPr="00F40B1C">
        <w:rPr>
          <w:lang w:val="en-GB"/>
        </w:rPr>
        <w:fldChar w:fldCharType="separate"/>
      </w:r>
      <w:r w:rsidR="00564D29" w:rsidRPr="001A1A58">
        <w:rPr>
          <w:noProof/>
          <w:lang w:val="en-GB"/>
        </w:rPr>
        <w:t>Turner et al., 2007; West, Hewstone, &amp; Lolliot, 2014; West &amp; Hewstone, 2012a)</w:t>
      </w:r>
      <w:r w:rsidR="00A027F3" w:rsidRPr="00F40B1C">
        <w:rPr>
          <w:lang w:val="en-GB"/>
        </w:rPr>
        <w:fldChar w:fldCharType="end"/>
      </w:r>
      <w:r w:rsidR="00564D29" w:rsidRPr="00F40B1C">
        <w:rPr>
          <w:lang w:val="en-GB"/>
        </w:rPr>
        <w:t xml:space="preserve">. Participants indicated </w:t>
      </w:r>
      <w:r w:rsidRPr="00F40B1C">
        <w:rPr>
          <w:lang w:val="en-GB"/>
        </w:rPr>
        <w:t>how they would feel if they met a</w:t>
      </w:r>
      <w:r w:rsidR="00564D29" w:rsidRPr="00F40B1C">
        <w:rPr>
          <w:lang w:val="en-GB"/>
        </w:rPr>
        <w:t>n Asian person in the future</w:t>
      </w:r>
      <w:r w:rsidRPr="00F40B1C">
        <w:rPr>
          <w:lang w:val="en-GB"/>
        </w:rPr>
        <w:t xml:space="preserve">: “awkward”, </w:t>
      </w:r>
      <w:r w:rsidR="00564D29" w:rsidRPr="00F40B1C">
        <w:rPr>
          <w:lang w:val="en-GB"/>
        </w:rPr>
        <w:t xml:space="preserve">“happy” (reversed), “self-conscious”, “confident” (reversed), and </w:t>
      </w:r>
      <w:r w:rsidRPr="00F40B1C">
        <w:rPr>
          <w:lang w:val="en-GB"/>
        </w:rPr>
        <w:t>“relaxed” (</w:t>
      </w:r>
      <w:r w:rsidRPr="00F40B1C">
        <w:rPr>
          <w:i/>
          <w:lang w:val="en-GB"/>
        </w:rPr>
        <w:t>α</w:t>
      </w:r>
      <w:r w:rsidR="00564D29" w:rsidRPr="00F40B1C">
        <w:rPr>
          <w:lang w:val="en-GB"/>
        </w:rPr>
        <w:t xml:space="preserve"> = .74</w:t>
      </w:r>
      <w:r w:rsidRPr="00F40B1C">
        <w:rPr>
          <w:lang w:val="en-GB"/>
        </w:rPr>
        <w:t xml:space="preserve">). We measured attitudes toward </w:t>
      </w:r>
      <w:r w:rsidR="00564D29" w:rsidRPr="00F40B1C">
        <w:rPr>
          <w:lang w:val="en-GB"/>
        </w:rPr>
        <w:t xml:space="preserve">Asians using a feeling </w:t>
      </w:r>
      <w:r w:rsidR="00564D29" w:rsidRPr="00F40B1C">
        <w:rPr>
          <w:lang w:val="en-GB"/>
        </w:rPr>
        <w:lastRenderedPageBreak/>
        <w:t xml:space="preserve">thermometer </w:t>
      </w:r>
      <w:r w:rsidR="00A027F3" w:rsidRPr="00F40B1C">
        <w:rPr>
          <w:lang w:val="en-GB"/>
        </w:rPr>
        <w:fldChar w:fldCharType="begin" w:fldLock="1"/>
      </w:r>
      <w:r w:rsidR="008204D7">
        <w:rPr>
          <w:lang w:val="en-GB"/>
        </w:rPr>
        <w:instrText>ADDIN CSL_CITATION { "citationItems" : [ { "id" : "ITEM-1", "itemData" : { "author" : [ { "dropping-particle" : "", "family" : "Haddock", "given" : "G", "non-dropping-particle" : "", "parse-names" : false, "suffix" : "" }, { "dropping-particle" : "", "family" : "Zanna", "given" : "MP", "non-dropping-particle" : "", "parse-names" : false, "suffix" : "" }, { "dropping-particle" : "", "family" : "Esses", "given" : "Victoria M.", "non-dropping-particle" : "", "parse-names" : false, "suffix" : "" } ], "container-title" : "Journal of Personality and Social Psychology", "id" : "ITEM-1", "issue" : "6", "issued" : { "date-parts" : [ [ "1993" ] ] }, "page" : "1105 - 1118", "title" : "Assessing the structure of intergroup attitudes: The case of attitudes toward homosexuals", "type" : "article-journal", "volume" : "65" }, "uris" : [ "http://www.mendeley.com/documents/?uuid=c12e702d-8ec9-4926-9761-ed9db90481f7" ] } ], "mendeley" : { "formattedCitation" : "(Haddock, Zanna, &amp; Esses, 1993)", "manualFormatting" : "(from Haddock, Zanna, &amp; Esses, 1993)", "plainTextFormattedCitation" : "(Haddock, Zanna, &amp; Esses, 1993)", "previouslyFormattedCitation" : "(Haddock, Zanna, &amp; Esses, 1993)" }, "properties" : { "noteIndex" : 0 }, "schema" : "https://github.com/citation-style-language/schema/raw/master/csl-citation.json" }</w:instrText>
      </w:r>
      <w:r w:rsidR="00A027F3" w:rsidRPr="00F40B1C">
        <w:rPr>
          <w:lang w:val="en-GB"/>
        </w:rPr>
        <w:fldChar w:fldCharType="separate"/>
      </w:r>
      <w:r w:rsidR="00564D29" w:rsidRPr="001A1A58">
        <w:rPr>
          <w:noProof/>
          <w:lang w:val="en-GB"/>
        </w:rPr>
        <w:t>(</w:t>
      </w:r>
      <w:r w:rsidR="00D20779" w:rsidRPr="001A1A58">
        <w:rPr>
          <w:noProof/>
          <w:lang w:val="en-GB"/>
        </w:rPr>
        <w:t xml:space="preserve">from </w:t>
      </w:r>
      <w:r w:rsidR="00564D29" w:rsidRPr="001A1A58">
        <w:rPr>
          <w:noProof/>
          <w:lang w:val="en-GB"/>
        </w:rPr>
        <w:t>Haddock, Zanna, &amp; Esses, 1993)</w:t>
      </w:r>
      <w:r w:rsidR="00A027F3" w:rsidRPr="00F40B1C">
        <w:rPr>
          <w:lang w:val="en-GB"/>
        </w:rPr>
        <w:fldChar w:fldCharType="end"/>
      </w:r>
      <w:r w:rsidR="00564D29" w:rsidRPr="00F40B1C">
        <w:rPr>
          <w:lang w:val="en-GB"/>
        </w:rPr>
        <w:t xml:space="preserve"> along which participants could indicate their feelings toward the </w:t>
      </w:r>
      <w:proofErr w:type="spellStart"/>
      <w:r w:rsidR="00564D29" w:rsidRPr="00F40B1C">
        <w:rPr>
          <w:lang w:val="en-GB"/>
        </w:rPr>
        <w:t>outgroup</w:t>
      </w:r>
      <w:proofErr w:type="spellEnd"/>
      <w:r w:rsidR="00564D29" w:rsidRPr="00F40B1C">
        <w:rPr>
          <w:lang w:val="en-GB"/>
        </w:rPr>
        <w:t xml:space="preserve">: (0 = </w:t>
      </w:r>
      <w:r w:rsidR="00564D29" w:rsidRPr="00F40B1C">
        <w:rPr>
          <w:i/>
          <w:lang w:val="en-GB"/>
        </w:rPr>
        <w:t xml:space="preserve">extremely </w:t>
      </w:r>
      <w:proofErr w:type="spellStart"/>
      <w:r w:rsidR="00564D29" w:rsidRPr="00F40B1C">
        <w:rPr>
          <w:i/>
          <w:lang w:val="en-GB"/>
        </w:rPr>
        <w:t>unfavorable</w:t>
      </w:r>
      <w:proofErr w:type="spellEnd"/>
      <w:r w:rsidR="00564D29" w:rsidRPr="00F40B1C">
        <w:rPr>
          <w:lang w:val="en-GB"/>
        </w:rPr>
        <w:t xml:space="preserve">, 100 = </w:t>
      </w:r>
      <w:r w:rsidR="00564D29" w:rsidRPr="00F40B1C">
        <w:rPr>
          <w:i/>
          <w:lang w:val="en-GB"/>
        </w:rPr>
        <w:t xml:space="preserve">extremely </w:t>
      </w:r>
      <w:proofErr w:type="spellStart"/>
      <w:r w:rsidR="00564D29" w:rsidRPr="00F40B1C">
        <w:rPr>
          <w:i/>
          <w:lang w:val="en-GB"/>
        </w:rPr>
        <w:t>favorable</w:t>
      </w:r>
      <w:proofErr w:type="spellEnd"/>
      <w:r w:rsidR="00564D29" w:rsidRPr="00F40B1C">
        <w:rPr>
          <w:lang w:val="en-GB"/>
        </w:rPr>
        <w:t xml:space="preserve">). </w:t>
      </w:r>
    </w:p>
    <w:p w14:paraId="2478ACAA" w14:textId="77777777" w:rsidR="00564D29" w:rsidRPr="00F40B1C" w:rsidRDefault="00564D29" w:rsidP="00564D29">
      <w:pPr>
        <w:pStyle w:val="Heading2"/>
        <w:rPr>
          <w:lang w:val="en-GB"/>
        </w:rPr>
      </w:pPr>
      <w:r w:rsidRPr="00F40B1C">
        <w:rPr>
          <w:lang w:val="en-GB"/>
        </w:rPr>
        <w:t>Results</w:t>
      </w:r>
    </w:p>
    <w:p w14:paraId="7601C8A7" w14:textId="77777777" w:rsidR="008F0536" w:rsidRDefault="00B25DB0" w:rsidP="006F52A8">
      <w:pPr>
        <w:rPr>
          <w:lang w:val="en-GB"/>
        </w:rPr>
      </w:pPr>
      <w:r w:rsidRPr="00F40B1C">
        <w:rPr>
          <w:rFonts w:cs="Times New Roman"/>
          <w:szCs w:val="24"/>
          <w:lang w:val="en-GB"/>
        </w:rPr>
        <w:t>Means and standard deviations of both outcome varia</w:t>
      </w:r>
      <w:r w:rsidR="00E1662B">
        <w:rPr>
          <w:rFonts w:cs="Times New Roman"/>
          <w:szCs w:val="24"/>
          <w:lang w:val="en-GB"/>
        </w:rPr>
        <w:t xml:space="preserve">bles according to condition </w:t>
      </w:r>
      <w:r w:rsidRPr="00F40B1C">
        <w:rPr>
          <w:rFonts w:cs="Times New Roman"/>
          <w:szCs w:val="24"/>
          <w:lang w:val="en-GB"/>
        </w:rPr>
        <w:t xml:space="preserve">can be found in Table 1. </w:t>
      </w:r>
      <w:r w:rsidR="00564D29" w:rsidRPr="00F40B1C">
        <w:rPr>
          <w:lang w:val="en-GB"/>
        </w:rPr>
        <w:t>Neither age nor gender predicted either of our outcome variables (</w:t>
      </w:r>
      <w:r w:rsidR="006F52A8" w:rsidRPr="00F40B1C">
        <w:rPr>
          <w:lang w:val="en-GB"/>
        </w:rPr>
        <w:t xml:space="preserve">.29 &lt; </w:t>
      </w:r>
      <w:r w:rsidR="006F52A8" w:rsidRPr="00F40B1C">
        <w:rPr>
          <w:i/>
          <w:lang w:val="en-GB"/>
        </w:rPr>
        <w:t>p</w:t>
      </w:r>
      <w:r w:rsidR="006F52A8" w:rsidRPr="00F40B1C">
        <w:rPr>
          <w:lang w:val="en-GB"/>
        </w:rPr>
        <w:t xml:space="preserve"> &lt; .80). Thus, neither is considered any further in these analyses. </w:t>
      </w:r>
    </w:p>
    <w:p w14:paraId="48B4C397" w14:textId="11711C9B" w:rsidR="008F0536" w:rsidRPr="0031105F" w:rsidRDefault="008F0536" w:rsidP="006F52A8">
      <w:pPr>
        <w:rPr>
          <w:lang w:val="en-GB"/>
        </w:rPr>
      </w:pPr>
      <w:proofErr w:type="gramStart"/>
      <w:r w:rsidRPr="00C351B0">
        <w:rPr>
          <w:b/>
          <w:lang w:val="en-GB"/>
        </w:rPr>
        <w:t>Differences between conditions.</w:t>
      </w:r>
      <w:proofErr w:type="gramEnd"/>
      <w:r>
        <w:rPr>
          <w:b/>
          <w:lang w:val="en-GB"/>
        </w:rPr>
        <w:t xml:space="preserve"> </w:t>
      </w:r>
      <w:r w:rsidR="0031105F">
        <w:rPr>
          <w:lang w:val="en-GB"/>
        </w:rPr>
        <w:t xml:space="preserve">We found no significant differences in promotion-focus, </w:t>
      </w:r>
      <w:r w:rsidR="0031105F" w:rsidRPr="00C351B0">
        <w:rPr>
          <w:i/>
          <w:lang w:val="en-GB"/>
        </w:rPr>
        <w:t>M</w:t>
      </w:r>
      <w:r w:rsidR="0031105F">
        <w:rPr>
          <w:lang w:val="en-GB"/>
        </w:rPr>
        <w:t xml:space="preserve"> = 6.26 vs. </w:t>
      </w:r>
      <w:r w:rsidR="0031105F">
        <w:rPr>
          <w:i/>
          <w:lang w:val="en-GB"/>
        </w:rPr>
        <w:t>M</w:t>
      </w:r>
      <w:r w:rsidR="0031105F">
        <w:rPr>
          <w:lang w:val="en-GB"/>
        </w:rPr>
        <w:t xml:space="preserve"> = 6.07, </w:t>
      </w:r>
      <w:r w:rsidR="0031105F">
        <w:rPr>
          <w:i/>
          <w:lang w:val="en-GB"/>
        </w:rPr>
        <w:t>t</w:t>
      </w:r>
      <w:r w:rsidR="0031105F">
        <w:rPr>
          <w:lang w:val="en-GB"/>
        </w:rPr>
        <w:t xml:space="preserve"> (49) = .76, </w:t>
      </w:r>
      <w:r w:rsidR="0031105F">
        <w:rPr>
          <w:i/>
          <w:lang w:val="en-GB"/>
        </w:rPr>
        <w:t>p</w:t>
      </w:r>
      <w:r w:rsidR="0031105F">
        <w:rPr>
          <w:lang w:val="en-GB"/>
        </w:rPr>
        <w:t xml:space="preserve"> = .45, prevention-focus, </w:t>
      </w:r>
      <w:r w:rsidR="0031105F" w:rsidRPr="00BE7D5C">
        <w:rPr>
          <w:i/>
          <w:lang w:val="en-GB"/>
        </w:rPr>
        <w:t>M</w:t>
      </w:r>
      <w:r w:rsidR="0031105F">
        <w:rPr>
          <w:lang w:val="en-GB"/>
        </w:rPr>
        <w:t xml:space="preserve"> = 5.03 vs. </w:t>
      </w:r>
      <w:r w:rsidR="0031105F">
        <w:rPr>
          <w:i/>
          <w:lang w:val="en-GB"/>
        </w:rPr>
        <w:t>M</w:t>
      </w:r>
      <w:r w:rsidR="0031105F">
        <w:rPr>
          <w:lang w:val="en-GB"/>
        </w:rPr>
        <w:t xml:space="preserve"> = 5.38, </w:t>
      </w:r>
      <w:r w:rsidR="0031105F">
        <w:rPr>
          <w:i/>
          <w:lang w:val="en-GB"/>
        </w:rPr>
        <w:t>t</w:t>
      </w:r>
      <w:r w:rsidR="0031105F">
        <w:rPr>
          <w:lang w:val="en-GB"/>
        </w:rPr>
        <w:t xml:space="preserve"> (49) = .84, </w:t>
      </w:r>
      <w:r w:rsidR="0031105F">
        <w:rPr>
          <w:i/>
          <w:lang w:val="en-GB"/>
        </w:rPr>
        <w:t>p</w:t>
      </w:r>
      <w:r w:rsidR="0031105F">
        <w:rPr>
          <w:lang w:val="en-GB"/>
        </w:rPr>
        <w:t xml:space="preserve"> = .40, intergroup anxiety, </w:t>
      </w:r>
      <w:r w:rsidR="0031105F" w:rsidRPr="00BE7D5C">
        <w:rPr>
          <w:i/>
          <w:lang w:val="en-GB"/>
        </w:rPr>
        <w:t>M</w:t>
      </w:r>
      <w:r w:rsidR="0031105F">
        <w:rPr>
          <w:lang w:val="en-GB"/>
        </w:rPr>
        <w:t xml:space="preserve"> = 3.21 vs. </w:t>
      </w:r>
      <w:r w:rsidR="0031105F">
        <w:rPr>
          <w:i/>
          <w:lang w:val="en-GB"/>
        </w:rPr>
        <w:t>M</w:t>
      </w:r>
      <w:r w:rsidR="0031105F">
        <w:rPr>
          <w:lang w:val="en-GB"/>
        </w:rPr>
        <w:t xml:space="preserve"> = 2.83, </w:t>
      </w:r>
      <w:r w:rsidR="0031105F">
        <w:rPr>
          <w:i/>
          <w:lang w:val="en-GB"/>
        </w:rPr>
        <w:t>t</w:t>
      </w:r>
      <w:r w:rsidR="0031105F">
        <w:rPr>
          <w:lang w:val="en-GB"/>
        </w:rPr>
        <w:t xml:space="preserve"> (49) = 1.45, </w:t>
      </w:r>
      <w:r w:rsidR="0031105F">
        <w:rPr>
          <w:i/>
          <w:lang w:val="en-GB"/>
        </w:rPr>
        <w:t>p</w:t>
      </w:r>
      <w:r w:rsidR="0031105F">
        <w:rPr>
          <w:lang w:val="en-GB"/>
        </w:rPr>
        <w:t xml:space="preserve"> = .15, or attitudes, </w:t>
      </w:r>
      <w:r w:rsidR="0031105F" w:rsidRPr="00BE7D5C">
        <w:rPr>
          <w:i/>
          <w:lang w:val="en-GB"/>
        </w:rPr>
        <w:t>M</w:t>
      </w:r>
      <w:r w:rsidR="0031105F">
        <w:rPr>
          <w:lang w:val="en-GB"/>
        </w:rPr>
        <w:t xml:space="preserve"> = 65.83 vs. </w:t>
      </w:r>
      <w:r w:rsidR="0031105F">
        <w:rPr>
          <w:i/>
          <w:lang w:val="en-GB"/>
        </w:rPr>
        <w:t>M</w:t>
      </w:r>
      <w:r w:rsidR="0031105F">
        <w:rPr>
          <w:lang w:val="en-GB"/>
        </w:rPr>
        <w:t xml:space="preserve"> = 61.32, </w:t>
      </w:r>
      <w:r w:rsidR="0031105F">
        <w:rPr>
          <w:i/>
          <w:lang w:val="en-GB"/>
        </w:rPr>
        <w:t>t</w:t>
      </w:r>
      <w:r w:rsidR="0031105F">
        <w:rPr>
          <w:lang w:val="en-GB"/>
        </w:rPr>
        <w:t xml:space="preserve"> (49) = .95, </w:t>
      </w:r>
      <w:r w:rsidR="0031105F">
        <w:rPr>
          <w:i/>
          <w:lang w:val="en-GB"/>
        </w:rPr>
        <w:t>p</w:t>
      </w:r>
      <w:r w:rsidR="0031105F">
        <w:rPr>
          <w:lang w:val="en-GB"/>
        </w:rPr>
        <w:t xml:space="preserve"> = .35, between the imagined contact and control condition.  </w:t>
      </w:r>
    </w:p>
    <w:p w14:paraId="0665E059" w14:textId="5F6ED049" w:rsidR="006F52A8" w:rsidRPr="00F40B1C" w:rsidRDefault="00C431A6" w:rsidP="006F52A8">
      <w:pPr>
        <w:rPr>
          <w:rFonts w:cs="Times New Roman"/>
          <w:szCs w:val="24"/>
          <w:lang w:val="en-GB"/>
        </w:rPr>
      </w:pPr>
      <w:r w:rsidRPr="00F40B1C">
        <w:rPr>
          <w:rStyle w:val="Heading3Char"/>
          <w:lang w:val="en-GB"/>
        </w:rPr>
        <w:t>Moderated mediation analyses</w:t>
      </w:r>
      <w:r w:rsidRPr="00F40B1C">
        <w:rPr>
          <w:rFonts w:cs="Times New Roman"/>
          <w:szCs w:val="24"/>
          <w:lang w:val="en-GB"/>
        </w:rPr>
        <w:t xml:space="preserve">. </w:t>
      </w:r>
      <w:r w:rsidR="006F52A8" w:rsidRPr="00F40B1C">
        <w:rPr>
          <w:lang w:val="en-GB"/>
        </w:rPr>
        <w:t xml:space="preserve">We </w:t>
      </w:r>
      <w:r w:rsidR="001C61BA">
        <w:rPr>
          <w:lang w:val="en-GB"/>
        </w:rPr>
        <w:t>investigated whether prevention-</w:t>
      </w:r>
      <w:r w:rsidR="006F52A8" w:rsidRPr="00F40B1C">
        <w:rPr>
          <w:lang w:val="en-GB"/>
        </w:rPr>
        <w:t>focus</w:t>
      </w:r>
      <w:r w:rsidR="001C61BA">
        <w:rPr>
          <w:lang w:val="en-GB"/>
        </w:rPr>
        <w:t xml:space="preserve"> and promotion-focus</w:t>
      </w:r>
      <w:r w:rsidR="006F52A8" w:rsidRPr="00F40B1C">
        <w:rPr>
          <w:lang w:val="en-GB"/>
        </w:rPr>
        <w:t xml:space="preserve"> moderated the </w:t>
      </w:r>
      <w:r w:rsidR="003107A5">
        <w:rPr>
          <w:lang w:val="en-GB"/>
        </w:rPr>
        <w:t>effects of</w:t>
      </w:r>
      <w:r w:rsidR="006F52A8" w:rsidRPr="00F40B1C">
        <w:rPr>
          <w:lang w:val="en-GB"/>
        </w:rPr>
        <w:t xml:space="preserve"> imagined contact </w:t>
      </w:r>
      <w:r w:rsidR="003107A5">
        <w:rPr>
          <w:lang w:val="en-GB"/>
        </w:rPr>
        <w:t>on intergroup anxiety</w:t>
      </w:r>
      <w:r w:rsidR="006F52A8" w:rsidRPr="00F40B1C">
        <w:rPr>
          <w:lang w:val="en-GB"/>
        </w:rPr>
        <w:t xml:space="preserve"> and</w:t>
      </w:r>
      <w:r w:rsidR="003107A5">
        <w:rPr>
          <w:lang w:val="en-GB"/>
        </w:rPr>
        <w:t xml:space="preserve"> subsequent attitudes</w:t>
      </w:r>
      <w:r w:rsidR="006F52A8" w:rsidRPr="00F40B1C">
        <w:rPr>
          <w:lang w:val="en-GB"/>
        </w:rPr>
        <w:t xml:space="preserve"> using </w:t>
      </w:r>
      <w:r w:rsidR="009D7592">
        <w:rPr>
          <w:lang w:val="en-GB"/>
        </w:rPr>
        <w:t xml:space="preserve">PROCESS macros </w:t>
      </w:r>
      <w:r w:rsidR="009D7592">
        <w:rPr>
          <w:lang w:val="en-GB"/>
        </w:rPr>
        <w:fldChar w:fldCharType="begin" w:fldLock="1"/>
      </w:r>
      <w:r w:rsidR="009D7592">
        <w:rPr>
          <w:lang w:val="en-GB"/>
        </w:rPr>
        <w:instrText>ADDIN CSL_CITATION { "citationItems" : [ { "id" : "ITEM-1", "itemData" : { "DOI" : "10.1080/03637750903310360", "ISSN" : "0363-7751", "author" : [ { "dropping-particle" : "", "family" : "Hayes", "given" : "Andrew F.", "non-dropping-particle" : "", "parse-names" : false, "suffix" : "" } ], "container-title" : "Communication Monographs", "id" : "ITEM-1", "issue" : "4", "issued" : { "date-parts" : [ [ "2009", "12" ] ] }, "page" : "408-420", "title" : "Beyond Baron and Kenny: Statistical mediation analysis in the new millennium", "type" : "article-journal", "volume" : "76" }, "uris" : [ "http://www.mendeley.com/documents/?uuid=e06bb7ac-a6d1-4d4e-8c24-8e8dd4330b34" ] } ], "mendeley" : { "formattedCitation" : "(Hayes, 2009)", "plainTextFormattedCitation" : "(Hayes, 2009)" }, "properties" : { "noteIndex" : 0 }, "schema" : "https://github.com/citation-style-language/schema/raw/master/csl-citation.json" }</w:instrText>
      </w:r>
      <w:r w:rsidR="009D7592">
        <w:rPr>
          <w:lang w:val="en-GB"/>
        </w:rPr>
        <w:fldChar w:fldCharType="separate"/>
      </w:r>
      <w:r w:rsidR="009D7592" w:rsidRPr="009D7592">
        <w:rPr>
          <w:noProof/>
          <w:lang w:val="en-GB"/>
        </w:rPr>
        <w:t>(Hayes, 2009)</w:t>
      </w:r>
      <w:r w:rsidR="009D7592">
        <w:rPr>
          <w:lang w:val="en-GB"/>
        </w:rPr>
        <w:fldChar w:fldCharType="end"/>
      </w:r>
      <w:r w:rsidR="003107A5">
        <w:rPr>
          <w:lang w:val="en-GB"/>
        </w:rPr>
        <w:t xml:space="preserve">. </w:t>
      </w:r>
      <w:r w:rsidR="006F52A8" w:rsidRPr="00F40B1C">
        <w:rPr>
          <w:rFonts w:cs="Times New Roman"/>
          <w:szCs w:val="24"/>
          <w:lang w:val="en-GB"/>
        </w:rPr>
        <w:t xml:space="preserve">Compared to other widely used tests of mediation and moderation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"abstract" : "In this article, we attempt to distinguish between the properties of moderator and mediator variables at a number of levels. First, we seek to make theorists and researchers aware of the importance of not using the terms moderator and mediator interchangeably by carefully elaborating, both conceptually and strategically, the many ways in which moderators and mediators differ. We then go beyond this largely pedagogical function and delineate the conceptual and strategic implications of making use of such distinctions with regard to a wide range of phenomena, including control and stress, attitudes, and personality traits. We also provide a specific compendium of analytic procedures appropriate for making the most effective use of the moderator and mediator distinction, both separately and in terms of a broader causal system that includes both moderators and mediators.", "author" : [ { "dropping-particle" : "", "family" : "Baron", "given" : "R M", "non-dropping-particle" : "", "parse-names" : false, "suffix" : "" }, { "dropping-particle" : "", "family" : "Kenny", "given" : "D A", "non-dropping-particle" : "", "parse-names" : false, "suffix" : "" } ], "collection-title" : "WISICT '04", "container-title" : "Journal of Personality and Social Psychology", "id" : "ITEM-1", "issue" : "6", "issued" : { "date-parts" : [ [ "1986" ] ] }, "page" : "1173-1182", "title" : "The moderator-mediator variable distinction in social psychological research: conceptual, strategic, and statistical considerations.", "type" : "article-journal", "volume" : "51" }, "uris" : [ "http://www.mendeley.com/documents/?uuid=1f02ba5b-9af6-452c-98c6-97ea3b3cacf4" ] } ], "mendeley" : { "formattedCitation" : "(Baron &amp; Kenny, 1986)", "manualFormatting" : "(e.g., the methodology of Baron &amp; Kenny, 1986)", "plainTextFormattedCitation" : "(Baron &amp; Kenny, 1986)", "previouslyFormattedCitation" : "(Baron &amp; Kenny, 1986)" }, "properties" : { "noteIndex" : 0 }, "schema" : "https://github.com/citation-style-language/schema/raw/master/csl-citation.json" }</w:instrText>
      </w:r>
      <w:r w:rsidR="00A027F3" w:rsidRPr="00F40B1C">
        <w:rPr>
          <w:rFonts w:cs="Times New Roman"/>
          <w:szCs w:val="24"/>
          <w:lang w:val="en-GB"/>
        </w:rPr>
        <w:fldChar w:fldCharType="separate"/>
      </w:r>
      <w:r w:rsidR="006F52A8" w:rsidRPr="001A1A58">
        <w:rPr>
          <w:rFonts w:cs="Times New Roman"/>
          <w:noProof/>
          <w:szCs w:val="24"/>
          <w:lang w:val="en-GB"/>
        </w:rPr>
        <w:t>(e.g., the methodology of Baron &amp; Kenny, 1986)</w:t>
      </w:r>
      <w:r w:rsidR="00A027F3" w:rsidRPr="00F40B1C">
        <w:rPr>
          <w:rFonts w:cs="Times New Roman"/>
          <w:szCs w:val="24"/>
          <w:lang w:val="en-GB"/>
        </w:rPr>
        <w:fldChar w:fldCharType="end"/>
      </w:r>
      <w:r w:rsidR="006F52A8" w:rsidRPr="00F40B1C">
        <w:rPr>
          <w:rFonts w:cs="Times New Roman"/>
          <w:szCs w:val="24"/>
          <w:lang w:val="en-GB"/>
        </w:rPr>
        <w:t xml:space="preserve">, bias-corrected bootstrapping techniques have a superior ability to detect significant effects with smaller sample sizes while retaining the most power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"DOI" : "10.1111/j.1467-9280.2007.01882.x", "ISSN" : "0956-7976", "PMID" : "17444920", "abstract" : "Mediation models are widely used, and there are many tests of the mediated effect. One of the most common questions that researchers have when planning mediation studies is, \"How many subjects do I need to achieve adequate power when testing for mediation?\" This article presents the necessary sample sizes for six of the most common and the most recommended tests of mediation for various combinations of parameters, to provide a guide for researchers when designing studies or applying for grants.", "author" : [ { "dropping-particle" : "", "family" : "Fritz", "given" : "Matthew S", "non-dropping-particle" : "", "parse-names" : false, "suffix" : "" }, { "dropping-particle" : "", "family" : "Mackinnon", "given" : "David P", "non-dropping-particle" : "", "parse-names" : false, "suffix" : "" } ], "container-title" : "Psychological Science", "id" : "ITEM-1", "issue" : "3", "issued" : { "date-parts" : [ [ "2007", "3" ] ] }, "page" : "233-9", "title" : "Required sample size to detect the mediated effect.", "type" : "article-journal", "volume" : "18" }, "uris" : [ "http://www.mendeley.com/documents/?uuid=eda32d15-b956-4cd0-86af-677b22b92adf" ] }, { "id" : "ITEM-2", "itemData" : { "DOI" : "10.1086/651257", "ISSN" : "0093-5301", "author" : [ { "dropping-particle" : "", "family" : "Zhao", "given" : "Xinshu", "non-dropping-particle" : "", "parse-names" : false, "suffix" : "" }, { "dropping-particle" : "", "family" : "Lynch Jr.", "given" : "John G.", "non-dropping-particle" : "", "parse-names" : false, "suffix" : "" }, { "dropping-particle" : "", "family" : "Chen", "given" : "Qimei", "non-dropping-particle" : "", "parse-names" : false, "suffix" : "" } ], "container-title" : "Journal of Consumer Research", "id" : "ITEM-2", "issue" : "2", "issued" : { "date-parts" : [ [ "2010", "8" ] ] }, "page" : "197-206", "title" : "Reconsidering Baron and Kenny: Myths and truths about mediation analysis", "type" : "article-journal", "volume" : "37" }, "uris" : [ "http://www.mendeley.com/documents/?uuid=ba1d1ef7-4cef-4038-9321-1cf6fd5e710b" ] } ], "mendeley" : { "formattedCitation" : "(Fritz &amp; Mackinnon, 2007; Zhao, Lynch Jr., &amp; Chen, 2010)", "plainTextFormattedCitation" : "(Fritz &amp; Mackinnon, 2007; Zhao, Lynch Jr., &amp; Chen, 2010)", "previouslyFormattedCitation" : "(Fritz &amp; Mackinnon, 2007; Zhao, Lynch Jr., &amp; Chen, 2010)" }, "properties" : { "noteIndex" : 0 }, "schema" : "https://github.com/citation-style-language/schema/raw/master/csl-citation.json" }</w:instrText>
      </w:r>
      <w:r w:rsidR="00A027F3" w:rsidRPr="00F40B1C">
        <w:rPr>
          <w:rFonts w:cs="Times New Roman"/>
          <w:szCs w:val="24"/>
          <w:lang w:val="en-GB"/>
        </w:rPr>
        <w:fldChar w:fldCharType="separate"/>
      </w:r>
      <w:r w:rsidR="006F52A8" w:rsidRPr="00F40B1C">
        <w:rPr>
          <w:rFonts w:cs="Times New Roman"/>
          <w:noProof/>
          <w:szCs w:val="24"/>
          <w:lang w:val="en-GB"/>
        </w:rPr>
        <w:t>(Fritz &amp; Mackinnon, 2007; Zhao, Lynch Jr., &amp; Chen, 2010)</w:t>
      </w:r>
      <w:r w:rsidR="00A027F3" w:rsidRPr="00F40B1C">
        <w:rPr>
          <w:rFonts w:cs="Times New Roman"/>
          <w:szCs w:val="24"/>
          <w:lang w:val="en-GB"/>
        </w:rPr>
        <w:fldChar w:fldCharType="end"/>
      </w:r>
      <w:r w:rsidR="006F52A8" w:rsidRPr="00F40B1C">
        <w:rPr>
          <w:rFonts w:cs="Times New Roman"/>
          <w:szCs w:val="24"/>
          <w:lang w:val="en-GB"/>
        </w:rPr>
        <w:t xml:space="preserve">. They are also superior to median-split techniques, which can lead to spurious results with moderating variables that are continuous, rather than categorical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"abstract" : "Bissonnette, V., Ickes, W., Bernstein, I., &amp; Knowles, E. (1990). Personality moderating variables: A warning about statistical artifact and a comparison of analytic techniques. Journal of Personality, 58(3), 567-587.", "author" : [ { "dropping-particle" : "", "family" : "Bissonnette", "given" : "V.", "non-dropping-particle" : "", "parse-names" : false, "suffix" : "" }, { "dropping-particle" : "", "family" : "Ickes", "given" : "W.", "non-dropping-particle" : "", "parse-names" : false, "suffix" : "" }, { "dropping-particle" : "", "family" : "Bernstein", "given" : "I.", "non-dropping-particle" : "", "parse-names" : false, "suffix" : "" }, { "dropping-particle" : "", "family" : "Knowles", "given" : "E.", "non-dropping-particle" : "", "parse-names" : false, "suffix" : "" } ], "container-title" : "Journal of Personality", "id" : "ITEM-1", "issue" : "3", "issued" : { "date-parts" : [ [ "1990" ] ] }, "page" : "567 - 587", "title" : "Personality moderating variables: A warning about statistical artifact and a comparison of analytic techniques", "type" : "article-journal", "volume" : "58" }, "uris" : [ "http://www.mendeley.com/documents/?uuid=9735ab50-38d1-4b95-9258-0401604c2e7a" ] } ], "mendeley" : { "formattedCitation" : "(Bissonnette, Ickes, Bernstein, &amp; Knowles, 1990)", "plainTextFormattedCitation" : "(Bissonnette, Ickes, Bernstein, &amp; Knowles, 1990)", "previouslyFormattedCitation" : "(Bissonnette, Ickes, Bernstein, &amp; Knowles, 1990)" }, "properties" : { "noteIndex" : 0 }, "schema" : "https://github.com/citation-style-language/schema/raw/master/csl-citation.json" }</w:instrText>
      </w:r>
      <w:r w:rsidR="00A027F3" w:rsidRPr="00F40B1C">
        <w:rPr>
          <w:rFonts w:cs="Times New Roman"/>
          <w:szCs w:val="24"/>
          <w:lang w:val="en-GB"/>
        </w:rPr>
        <w:fldChar w:fldCharType="separate"/>
      </w:r>
      <w:r w:rsidR="006F52A8" w:rsidRPr="00F40B1C">
        <w:rPr>
          <w:rFonts w:cs="Times New Roman"/>
          <w:noProof/>
          <w:szCs w:val="24"/>
          <w:lang w:val="en-GB"/>
        </w:rPr>
        <w:t>(Bissonnette, Ickes, Bernstein, &amp; Knowles, 1990)</w:t>
      </w:r>
      <w:r w:rsidR="00A027F3" w:rsidRPr="00F40B1C">
        <w:rPr>
          <w:rFonts w:cs="Times New Roman"/>
          <w:szCs w:val="24"/>
          <w:lang w:val="en-GB"/>
        </w:rPr>
        <w:fldChar w:fldCharType="end"/>
      </w:r>
      <w:r w:rsidR="006F52A8" w:rsidRPr="00F40B1C">
        <w:rPr>
          <w:rFonts w:cs="Times New Roman"/>
          <w:szCs w:val="24"/>
          <w:lang w:val="en-GB"/>
        </w:rPr>
        <w:t xml:space="preserve">.  </w:t>
      </w:r>
    </w:p>
    <w:p w14:paraId="14FB6613" w14:textId="2E7BC9C9" w:rsidR="001C61BA" w:rsidRDefault="0092323E" w:rsidP="00BA24DD">
      <w:pPr>
        <w:rPr>
          <w:rFonts w:cs="Times New Roman"/>
          <w:szCs w:val="24"/>
          <w:lang w:val="en-GB"/>
        </w:rPr>
      </w:pPr>
      <w:r>
        <w:rPr>
          <w:rFonts w:cs="Times New Roman"/>
          <w:szCs w:val="24"/>
          <w:lang w:val="en-GB"/>
        </w:rPr>
        <w:t xml:space="preserve">We </w:t>
      </w:r>
      <w:r w:rsidR="001C61BA">
        <w:rPr>
          <w:rFonts w:cs="Times New Roman"/>
          <w:szCs w:val="24"/>
          <w:lang w:val="en-GB"/>
        </w:rPr>
        <w:t>first used</w:t>
      </w:r>
      <w:r w:rsidRPr="00F40B1C">
        <w:rPr>
          <w:rFonts w:cs="Times New Roman"/>
          <w:szCs w:val="24"/>
          <w:lang w:val="en-GB"/>
        </w:rPr>
        <w:t xml:space="preserve"> </w:t>
      </w:r>
      <w:r w:rsidR="009D7592">
        <w:rPr>
          <w:lang w:val="en-GB"/>
        </w:rPr>
        <w:t>PROCESS macros</w:t>
      </w:r>
      <w:r w:rsidR="001C61BA">
        <w:rPr>
          <w:lang w:val="en-GB"/>
        </w:rPr>
        <w:t xml:space="preserve">, </w:t>
      </w:r>
      <w:r w:rsidR="001C61BA">
        <w:rPr>
          <w:rFonts w:cs="Times New Roman"/>
          <w:szCs w:val="24"/>
          <w:lang w:val="en-GB"/>
        </w:rPr>
        <w:t>Model 9</w:t>
      </w:r>
      <w:r w:rsidRPr="00F40B1C">
        <w:rPr>
          <w:rFonts w:cs="Times New Roman"/>
          <w:szCs w:val="24"/>
          <w:lang w:val="en-GB"/>
        </w:rPr>
        <w:t xml:space="preserve">, with a 95% confidence interval </w:t>
      </w:r>
      <w:r w:rsidR="001C61BA">
        <w:rPr>
          <w:rFonts w:cs="Times New Roman"/>
          <w:szCs w:val="24"/>
          <w:lang w:val="en-GB"/>
        </w:rPr>
        <w:t>based on 1000 bootstrap samples</w:t>
      </w:r>
      <w:r w:rsidRPr="00F40B1C">
        <w:rPr>
          <w:rFonts w:cs="Times New Roman"/>
          <w:szCs w:val="24"/>
          <w:lang w:val="en-GB"/>
        </w:rPr>
        <w:t xml:space="preserve">, which allowed the inclusion of </w:t>
      </w:r>
      <w:r>
        <w:rPr>
          <w:rFonts w:cs="Times New Roman"/>
          <w:szCs w:val="24"/>
          <w:lang w:val="en-GB"/>
        </w:rPr>
        <w:t xml:space="preserve">intergroup anxiety as a mediator and </w:t>
      </w:r>
      <w:r w:rsidR="001C61BA">
        <w:rPr>
          <w:rFonts w:cs="Times New Roman"/>
          <w:szCs w:val="24"/>
          <w:lang w:val="en-GB"/>
        </w:rPr>
        <w:t>both prevention-focus and promotion-focus</w:t>
      </w:r>
      <w:r w:rsidR="00A90D55">
        <w:rPr>
          <w:rFonts w:cs="Times New Roman"/>
          <w:szCs w:val="24"/>
          <w:lang w:val="en-GB"/>
        </w:rPr>
        <w:t xml:space="preserve"> as </w:t>
      </w:r>
      <w:r w:rsidRPr="00F40B1C">
        <w:rPr>
          <w:rFonts w:cs="Times New Roman"/>
          <w:szCs w:val="24"/>
          <w:lang w:val="en-GB"/>
        </w:rPr>
        <w:t>moderator</w:t>
      </w:r>
      <w:r w:rsidR="001C61BA">
        <w:rPr>
          <w:rFonts w:cs="Times New Roman"/>
          <w:szCs w:val="24"/>
          <w:lang w:val="en-GB"/>
        </w:rPr>
        <w:t>s</w:t>
      </w:r>
      <w:r w:rsidRPr="00F40B1C">
        <w:rPr>
          <w:rFonts w:cs="Times New Roman"/>
          <w:szCs w:val="24"/>
          <w:lang w:val="en-GB"/>
        </w:rPr>
        <w:t xml:space="preserve"> of imagined contact’s effects on </w:t>
      </w:r>
      <w:r w:rsidR="009D7592">
        <w:rPr>
          <w:rFonts w:cs="Times New Roman"/>
          <w:szCs w:val="24"/>
          <w:lang w:val="en-GB"/>
        </w:rPr>
        <w:t>intergroup anxiety</w:t>
      </w:r>
      <w:r w:rsidR="001C61BA">
        <w:rPr>
          <w:rFonts w:cs="Times New Roman"/>
          <w:szCs w:val="24"/>
          <w:lang w:val="en-GB"/>
        </w:rPr>
        <w:t xml:space="preserve">. </w:t>
      </w:r>
      <w:r w:rsidR="00C431A6">
        <w:rPr>
          <w:rFonts w:cs="Times New Roman"/>
          <w:szCs w:val="24"/>
          <w:lang w:val="en-GB"/>
        </w:rPr>
        <w:t>P</w:t>
      </w:r>
      <w:r w:rsidR="001C61BA">
        <w:rPr>
          <w:rFonts w:cs="Times New Roman"/>
          <w:szCs w:val="24"/>
          <w:lang w:val="en-GB"/>
        </w:rPr>
        <w:t xml:space="preserve">romotion-focus did not moderate the effect of imagined contact on intergroup anxiety </w:t>
      </w:r>
      <w:r w:rsidR="001C61BA" w:rsidRPr="00F40B1C">
        <w:rPr>
          <w:rFonts w:cs="Times New Roman"/>
          <w:szCs w:val="24"/>
          <w:lang w:val="en-GB"/>
        </w:rPr>
        <w:t>(</w:t>
      </w:r>
      <w:proofErr w:type="spellStart"/>
      <w:r w:rsidR="001C61BA" w:rsidRPr="00F40B1C">
        <w:rPr>
          <w:rFonts w:cs="Times New Roman"/>
          <w:i/>
          <w:szCs w:val="24"/>
          <w:lang w:val="en-GB"/>
        </w:rPr>
        <w:t>b</w:t>
      </w:r>
      <w:r w:rsidR="001C61BA" w:rsidRPr="00074E63">
        <w:rPr>
          <w:rFonts w:cs="Times New Roman"/>
          <w:szCs w:val="24"/>
          <w:vertAlign w:val="subscript"/>
          <w:lang w:val="en-GB"/>
        </w:rPr>
        <w:t>interaction</w:t>
      </w:r>
      <w:proofErr w:type="spellEnd"/>
      <w:r w:rsidR="001C61BA">
        <w:rPr>
          <w:rFonts w:cs="Times New Roman"/>
          <w:szCs w:val="24"/>
          <w:lang w:val="en-GB"/>
        </w:rPr>
        <w:t xml:space="preserve"> = </w:t>
      </w:r>
      <w:r w:rsidR="00C218B8">
        <w:rPr>
          <w:rFonts w:cs="Times New Roman"/>
          <w:szCs w:val="24"/>
          <w:lang w:val="en-GB"/>
        </w:rPr>
        <w:t>-</w:t>
      </w:r>
      <w:r w:rsidR="001C61BA">
        <w:rPr>
          <w:rFonts w:cs="Times New Roman"/>
          <w:szCs w:val="24"/>
          <w:lang w:val="en-GB"/>
        </w:rPr>
        <w:t>.0</w:t>
      </w:r>
      <w:r w:rsidR="00C218B8">
        <w:rPr>
          <w:rFonts w:cs="Times New Roman"/>
          <w:szCs w:val="24"/>
          <w:lang w:val="en-GB"/>
        </w:rPr>
        <w:t>7</w:t>
      </w:r>
      <w:r w:rsidR="001C61BA" w:rsidRPr="00F40B1C">
        <w:rPr>
          <w:rFonts w:cs="Times New Roman"/>
          <w:szCs w:val="24"/>
          <w:lang w:val="en-GB"/>
        </w:rPr>
        <w:t xml:space="preserve">, </w:t>
      </w:r>
      <w:r w:rsidR="001C61BA" w:rsidRPr="00F40B1C">
        <w:rPr>
          <w:rFonts w:cs="Times New Roman"/>
          <w:i/>
          <w:szCs w:val="24"/>
          <w:lang w:val="en-GB"/>
        </w:rPr>
        <w:t>p</w:t>
      </w:r>
      <w:r w:rsidR="001C61BA">
        <w:rPr>
          <w:rFonts w:cs="Times New Roman"/>
          <w:szCs w:val="24"/>
          <w:lang w:val="en-GB"/>
        </w:rPr>
        <w:t xml:space="preserve"> = .</w:t>
      </w:r>
      <w:r w:rsidR="00C218B8">
        <w:rPr>
          <w:rFonts w:cs="Times New Roman"/>
          <w:szCs w:val="24"/>
          <w:lang w:val="en-GB"/>
        </w:rPr>
        <w:t xml:space="preserve">68, </w:t>
      </w:r>
      <w:r w:rsidR="0060094D" w:rsidRPr="0060094D">
        <w:rPr>
          <w:rFonts w:cs="Times New Roman"/>
          <w:i/>
          <w:szCs w:val="24"/>
          <w:lang w:val="en-GB"/>
        </w:rPr>
        <w:t>S.E.</w:t>
      </w:r>
      <w:r w:rsidR="0060094D">
        <w:rPr>
          <w:rFonts w:cs="Times New Roman"/>
          <w:szCs w:val="24"/>
          <w:lang w:val="en-GB"/>
        </w:rPr>
        <w:t xml:space="preserve"> = .18, </w:t>
      </w:r>
      <w:r w:rsidR="0060094D" w:rsidRPr="0060094D">
        <w:rPr>
          <w:rFonts w:cs="Times New Roman"/>
          <w:i/>
          <w:szCs w:val="24"/>
          <w:lang w:val="en-GB"/>
        </w:rPr>
        <w:t>ΔR</w:t>
      </w:r>
      <w:r w:rsidR="0060094D" w:rsidRPr="0060094D">
        <w:rPr>
          <w:rFonts w:cs="Times New Roman"/>
          <w:i/>
          <w:szCs w:val="24"/>
          <w:vertAlign w:val="superscript"/>
          <w:lang w:val="en-GB"/>
        </w:rPr>
        <w:t>2</w:t>
      </w:r>
      <w:r w:rsidR="0060094D">
        <w:rPr>
          <w:rFonts w:cs="Times New Roman"/>
          <w:szCs w:val="24"/>
          <w:lang w:val="en-GB"/>
        </w:rPr>
        <w:t xml:space="preserve"> = .003</w:t>
      </w:r>
      <w:r w:rsidR="001C61BA" w:rsidRPr="00F40B1C">
        <w:rPr>
          <w:rFonts w:cs="Times New Roman"/>
          <w:szCs w:val="24"/>
          <w:lang w:val="en-GB"/>
        </w:rPr>
        <w:t>)</w:t>
      </w:r>
      <w:r w:rsidR="001C61BA">
        <w:rPr>
          <w:rFonts w:cs="Times New Roman"/>
          <w:szCs w:val="24"/>
          <w:lang w:val="en-GB"/>
        </w:rPr>
        <w:t xml:space="preserve">, </w:t>
      </w:r>
      <w:r w:rsidR="00F95AFA">
        <w:rPr>
          <w:rFonts w:cs="Times New Roman"/>
          <w:szCs w:val="24"/>
          <w:lang w:val="en-GB"/>
        </w:rPr>
        <w:t xml:space="preserve">so </w:t>
      </w:r>
      <w:r w:rsidR="001C61BA">
        <w:rPr>
          <w:rFonts w:cs="Times New Roman"/>
          <w:szCs w:val="24"/>
          <w:lang w:val="en-GB"/>
        </w:rPr>
        <w:t xml:space="preserve">we did not consider this variable further in our analyses. </w:t>
      </w:r>
      <w:r w:rsidR="00C431A6">
        <w:rPr>
          <w:rFonts w:cs="Times New Roman"/>
          <w:szCs w:val="24"/>
          <w:lang w:val="en-GB"/>
        </w:rPr>
        <w:t>W</w:t>
      </w:r>
      <w:r w:rsidR="001C61BA">
        <w:rPr>
          <w:rFonts w:cs="Times New Roman"/>
          <w:szCs w:val="24"/>
          <w:lang w:val="en-GB"/>
        </w:rPr>
        <w:t xml:space="preserve">e </w:t>
      </w:r>
      <w:r w:rsidR="00C431A6">
        <w:rPr>
          <w:rFonts w:cs="Times New Roman"/>
          <w:szCs w:val="24"/>
          <w:lang w:val="en-GB"/>
        </w:rPr>
        <w:t xml:space="preserve">therefore </w:t>
      </w:r>
      <w:r w:rsidR="001C61BA">
        <w:rPr>
          <w:rFonts w:cs="Times New Roman"/>
          <w:szCs w:val="24"/>
          <w:lang w:val="en-GB"/>
        </w:rPr>
        <w:t xml:space="preserve">used </w:t>
      </w:r>
      <w:r w:rsidR="009D7592">
        <w:rPr>
          <w:lang w:val="en-GB"/>
        </w:rPr>
        <w:t>PROCESS macros</w:t>
      </w:r>
      <w:r w:rsidR="001C61BA">
        <w:rPr>
          <w:lang w:val="en-GB"/>
        </w:rPr>
        <w:t xml:space="preserve">, </w:t>
      </w:r>
      <w:r w:rsidR="00A90D55">
        <w:rPr>
          <w:rFonts w:cs="Times New Roman"/>
          <w:szCs w:val="24"/>
          <w:lang w:val="en-GB"/>
        </w:rPr>
        <w:t>Model 7</w:t>
      </w:r>
      <w:r w:rsidR="001C61BA" w:rsidRPr="00F40B1C">
        <w:rPr>
          <w:rFonts w:cs="Times New Roman"/>
          <w:szCs w:val="24"/>
          <w:lang w:val="en-GB"/>
        </w:rPr>
        <w:t xml:space="preserve">, with a 95% confidence </w:t>
      </w:r>
      <w:r w:rsidR="001C61BA" w:rsidRPr="00F40B1C">
        <w:rPr>
          <w:rFonts w:cs="Times New Roman"/>
          <w:szCs w:val="24"/>
          <w:lang w:val="en-GB"/>
        </w:rPr>
        <w:lastRenderedPageBreak/>
        <w:t xml:space="preserve">interval </w:t>
      </w:r>
      <w:r w:rsidR="001C61BA">
        <w:rPr>
          <w:rFonts w:cs="Times New Roman"/>
          <w:szCs w:val="24"/>
          <w:lang w:val="en-GB"/>
        </w:rPr>
        <w:t>based on 1000 bootstrap samples</w:t>
      </w:r>
      <w:r w:rsidR="001C61BA" w:rsidRPr="00F40B1C">
        <w:rPr>
          <w:rFonts w:cs="Times New Roman"/>
          <w:szCs w:val="24"/>
          <w:lang w:val="en-GB"/>
        </w:rPr>
        <w:t xml:space="preserve">, </w:t>
      </w:r>
      <w:r w:rsidR="00A90D55">
        <w:rPr>
          <w:rFonts w:cs="Times New Roman"/>
          <w:szCs w:val="24"/>
          <w:lang w:val="en-GB"/>
        </w:rPr>
        <w:t>with</w:t>
      </w:r>
      <w:r w:rsidR="001C61BA" w:rsidRPr="00F40B1C">
        <w:rPr>
          <w:rFonts w:cs="Times New Roman"/>
          <w:szCs w:val="24"/>
          <w:lang w:val="en-GB"/>
        </w:rPr>
        <w:t xml:space="preserve"> </w:t>
      </w:r>
      <w:r w:rsidR="001C61BA">
        <w:rPr>
          <w:rFonts w:cs="Times New Roman"/>
          <w:szCs w:val="24"/>
          <w:lang w:val="en-GB"/>
        </w:rPr>
        <w:t xml:space="preserve">intergroup anxiety as a mediator and prevention-focus </w:t>
      </w:r>
      <w:r w:rsidR="00C431A6">
        <w:rPr>
          <w:rFonts w:cs="Times New Roman"/>
          <w:szCs w:val="24"/>
          <w:lang w:val="en-GB"/>
        </w:rPr>
        <w:t xml:space="preserve">only </w:t>
      </w:r>
      <w:r w:rsidR="001C61BA" w:rsidRPr="00F40B1C">
        <w:rPr>
          <w:rFonts w:cs="Times New Roman"/>
          <w:szCs w:val="24"/>
          <w:lang w:val="en-GB"/>
        </w:rPr>
        <w:t xml:space="preserve">as a moderator of imagined contact’s effects on </w:t>
      </w:r>
      <w:r w:rsidR="009D7592">
        <w:rPr>
          <w:rFonts w:cs="Times New Roman"/>
          <w:szCs w:val="24"/>
          <w:lang w:val="en-GB"/>
        </w:rPr>
        <w:t>intergroup anxiety</w:t>
      </w:r>
      <w:r w:rsidR="00A90D55">
        <w:rPr>
          <w:rFonts w:cs="Times New Roman"/>
          <w:szCs w:val="24"/>
          <w:lang w:val="en-GB"/>
        </w:rPr>
        <w:t xml:space="preserve">; analyses using Model 1 further decomposed the effect of imagined contact on intergroup anxiety moderated by prevention-focus. </w:t>
      </w:r>
    </w:p>
    <w:p w14:paraId="03514824" w14:textId="3FF89E3E" w:rsidR="00852E60" w:rsidRDefault="00F95AFA" w:rsidP="00852E60">
      <w:pPr>
        <w:rPr>
          <w:rFonts w:cs="Times New Roman"/>
          <w:szCs w:val="24"/>
          <w:lang w:val="en-GB"/>
        </w:rPr>
      </w:pPr>
      <w:r>
        <w:rPr>
          <w:rFonts w:cs="Times New Roman"/>
          <w:szCs w:val="24"/>
          <w:lang w:val="en-GB"/>
        </w:rPr>
        <w:t>As hypothesised, prevention-</w:t>
      </w:r>
      <w:r w:rsidR="00A90D55">
        <w:rPr>
          <w:rFonts w:cs="Times New Roman"/>
          <w:szCs w:val="24"/>
          <w:lang w:val="en-GB"/>
        </w:rPr>
        <w:t>focus moderated the direct effect</w:t>
      </w:r>
      <w:r w:rsidR="0092323E">
        <w:rPr>
          <w:rFonts w:cs="Times New Roman"/>
          <w:szCs w:val="24"/>
          <w:lang w:val="en-GB"/>
        </w:rPr>
        <w:t xml:space="preserve"> of imagined contact on intergroup anxiety </w:t>
      </w:r>
      <w:r w:rsidR="0092323E" w:rsidRPr="00F40B1C">
        <w:rPr>
          <w:rFonts w:cs="Times New Roman"/>
          <w:szCs w:val="24"/>
          <w:lang w:val="en-GB"/>
        </w:rPr>
        <w:t>(</w:t>
      </w:r>
      <w:proofErr w:type="spellStart"/>
      <w:r w:rsidR="0092323E" w:rsidRPr="00F40B1C">
        <w:rPr>
          <w:rFonts w:cs="Times New Roman"/>
          <w:i/>
          <w:szCs w:val="24"/>
          <w:lang w:val="en-GB"/>
        </w:rPr>
        <w:t>b</w:t>
      </w:r>
      <w:r w:rsidR="0092323E" w:rsidRPr="00074E63">
        <w:rPr>
          <w:rFonts w:cs="Times New Roman"/>
          <w:szCs w:val="24"/>
          <w:vertAlign w:val="subscript"/>
          <w:lang w:val="en-GB"/>
        </w:rPr>
        <w:t>interaction</w:t>
      </w:r>
      <w:proofErr w:type="spellEnd"/>
      <w:r w:rsidR="0092323E">
        <w:rPr>
          <w:rFonts w:cs="Times New Roman"/>
          <w:szCs w:val="24"/>
          <w:lang w:val="en-GB"/>
        </w:rPr>
        <w:t xml:space="preserve"> = .19</w:t>
      </w:r>
      <w:r w:rsidR="0092323E" w:rsidRPr="00F40B1C">
        <w:rPr>
          <w:rFonts w:cs="Times New Roman"/>
          <w:szCs w:val="24"/>
          <w:lang w:val="en-GB"/>
        </w:rPr>
        <w:t xml:space="preserve">, </w:t>
      </w:r>
      <w:r w:rsidR="0092323E" w:rsidRPr="00F40B1C">
        <w:rPr>
          <w:rFonts w:cs="Times New Roman"/>
          <w:i/>
          <w:szCs w:val="24"/>
          <w:lang w:val="en-GB"/>
        </w:rPr>
        <w:t>p</w:t>
      </w:r>
      <w:r w:rsidR="0092323E">
        <w:rPr>
          <w:rFonts w:cs="Times New Roman"/>
          <w:szCs w:val="24"/>
          <w:lang w:val="en-GB"/>
        </w:rPr>
        <w:t xml:space="preserve"> = .03</w:t>
      </w:r>
      <w:r w:rsidR="00B94297">
        <w:rPr>
          <w:rFonts w:cs="Times New Roman"/>
          <w:szCs w:val="24"/>
          <w:lang w:val="en-GB"/>
        </w:rPr>
        <w:t xml:space="preserve">, </w:t>
      </w:r>
      <w:r w:rsidR="00B94297" w:rsidRPr="00B94297">
        <w:rPr>
          <w:rFonts w:cs="Times New Roman"/>
          <w:i/>
          <w:szCs w:val="24"/>
          <w:lang w:val="en-GB"/>
        </w:rPr>
        <w:t>S.E.</w:t>
      </w:r>
      <w:r w:rsidR="00B94297">
        <w:rPr>
          <w:rFonts w:cs="Times New Roman"/>
          <w:szCs w:val="24"/>
          <w:lang w:val="en-GB"/>
        </w:rPr>
        <w:t xml:space="preserve"> = .09, </w:t>
      </w:r>
      <w:r w:rsidR="00B94297" w:rsidRPr="00B94297">
        <w:rPr>
          <w:rFonts w:cs="Times New Roman"/>
          <w:i/>
          <w:szCs w:val="24"/>
          <w:lang w:val="en-GB"/>
        </w:rPr>
        <w:t>ΔR</w:t>
      </w:r>
      <w:r w:rsidR="00B94297" w:rsidRPr="00B94297">
        <w:rPr>
          <w:rFonts w:cs="Times New Roman"/>
          <w:i/>
          <w:szCs w:val="24"/>
          <w:vertAlign w:val="superscript"/>
          <w:lang w:val="en-GB"/>
        </w:rPr>
        <w:t>2</w:t>
      </w:r>
      <w:r w:rsidR="00B94297">
        <w:rPr>
          <w:rFonts w:cs="Times New Roman"/>
          <w:szCs w:val="24"/>
          <w:lang w:val="en-GB"/>
        </w:rPr>
        <w:t xml:space="preserve"> = .09</w:t>
      </w:r>
      <w:r w:rsidR="0092323E" w:rsidRPr="00F40B1C">
        <w:rPr>
          <w:rFonts w:cs="Times New Roman"/>
          <w:szCs w:val="24"/>
          <w:lang w:val="en-GB"/>
        </w:rPr>
        <w:t xml:space="preserve">). </w:t>
      </w:r>
      <w:r w:rsidR="00A90D55">
        <w:rPr>
          <w:rFonts w:cs="Times New Roman"/>
          <w:szCs w:val="24"/>
          <w:lang w:val="en-GB"/>
        </w:rPr>
        <w:t>This</w:t>
      </w:r>
      <w:r w:rsidR="0092323E">
        <w:rPr>
          <w:rFonts w:cs="Times New Roman"/>
          <w:szCs w:val="24"/>
          <w:lang w:val="en-GB"/>
        </w:rPr>
        <w:t xml:space="preserve"> moderated effect was in the predicted direction; </w:t>
      </w:r>
      <w:r>
        <w:rPr>
          <w:rFonts w:cs="Times New Roman"/>
          <w:szCs w:val="24"/>
          <w:lang w:val="en-GB"/>
        </w:rPr>
        <w:t>when prevention-</w:t>
      </w:r>
      <w:r w:rsidR="0092323E" w:rsidRPr="00F40B1C">
        <w:rPr>
          <w:rFonts w:cs="Times New Roman"/>
          <w:szCs w:val="24"/>
          <w:lang w:val="en-GB"/>
        </w:rPr>
        <w:t xml:space="preserve">focus was high (i.e., at 1 </w:t>
      </w:r>
      <w:r w:rsidR="0092323E" w:rsidRPr="00F40B1C">
        <w:rPr>
          <w:rFonts w:cs="Times New Roman"/>
          <w:i/>
          <w:szCs w:val="24"/>
          <w:lang w:val="en-GB"/>
        </w:rPr>
        <w:t>SD</w:t>
      </w:r>
      <w:r w:rsidR="0092323E" w:rsidRPr="00F40B1C">
        <w:rPr>
          <w:rFonts w:cs="Times New Roman"/>
          <w:szCs w:val="24"/>
          <w:lang w:val="en-GB"/>
        </w:rPr>
        <w:t xml:space="preserve"> above the mean, 6.71), imagined contact incr</w:t>
      </w:r>
      <w:r w:rsidR="0092323E">
        <w:rPr>
          <w:rFonts w:cs="Times New Roman"/>
          <w:szCs w:val="24"/>
          <w:lang w:val="en-GB"/>
        </w:rPr>
        <w:t>eased intergroup anxiety (</w:t>
      </w:r>
      <w:r w:rsidR="0092323E" w:rsidRPr="0092323E">
        <w:rPr>
          <w:rFonts w:cs="Times New Roman"/>
          <w:i/>
          <w:szCs w:val="24"/>
          <w:lang w:val="en-GB"/>
        </w:rPr>
        <w:t>b</w:t>
      </w:r>
      <w:r w:rsidR="00BA24DD">
        <w:rPr>
          <w:rFonts w:cs="Times New Roman"/>
          <w:szCs w:val="24"/>
          <w:lang w:val="en-GB"/>
        </w:rPr>
        <w:t xml:space="preserve"> = .49</w:t>
      </w:r>
      <w:r w:rsidR="0092323E" w:rsidRPr="00F40B1C">
        <w:rPr>
          <w:rFonts w:cs="Times New Roman"/>
          <w:szCs w:val="24"/>
          <w:lang w:val="en-GB"/>
        </w:rPr>
        <w:t xml:space="preserve"> </w:t>
      </w:r>
      <w:r w:rsidR="0092323E" w:rsidRPr="00F40B1C">
        <w:rPr>
          <w:rFonts w:cs="Times New Roman"/>
          <w:i/>
          <w:szCs w:val="24"/>
          <w:lang w:val="en-GB"/>
        </w:rPr>
        <w:t>p</w:t>
      </w:r>
      <w:r w:rsidR="0092323E" w:rsidRPr="00F40B1C">
        <w:rPr>
          <w:rFonts w:cs="Times New Roman"/>
          <w:szCs w:val="24"/>
          <w:lang w:val="en-GB"/>
        </w:rPr>
        <w:t xml:space="preserve"> = .01). Ho</w:t>
      </w:r>
      <w:r>
        <w:rPr>
          <w:rFonts w:cs="Times New Roman"/>
          <w:szCs w:val="24"/>
          <w:lang w:val="en-GB"/>
        </w:rPr>
        <w:t>wever, when prevention-</w:t>
      </w:r>
      <w:r w:rsidR="0092323E" w:rsidRPr="00F40B1C">
        <w:rPr>
          <w:rFonts w:cs="Times New Roman"/>
          <w:szCs w:val="24"/>
          <w:lang w:val="en-GB"/>
        </w:rPr>
        <w:t xml:space="preserve">focus was low (i.e., at 1 </w:t>
      </w:r>
      <w:r w:rsidR="0092323E" w:rsidRPr="00F40B1C">
        <w:rPr>
          <w:rFonts w:cs="Times New Roman"/>
          <w:i/>
          <w:szCs w:val="24"/>
          <w:lang w:val="en-GB"/>
        </w:rPr>
        <w:t>SD</w:t>
      </w:r>
      <w:r w:rsidR="0092323E" w:rsidRPr="00F40B1C">
        <w:rPr>
          <w:rFonts w:cs="Times New Roman"/>
          <w:szCs w:val="24"/>
          <w:lang w:val="en-GB"/>
        </w:rPr>
        <w:t xml:space="preserve"> below the mean, 3.74), imagined contact had no significant effe</w:t>
      </w:r>
      <w:r w:rsidR="00BA24DD">
        <w:rPr>
          <w:rFonts w:cs="Times New Roman"/>
          <w:szCs w:val="24"/>
          <w:lang w:val="en-GB"/>
        </w:rPr>
        <w:t>ct on intergroup anxiety (</w:t>
      </w:r>
      <w:r w:rsidR="0092323E" w:rsidRPr="00F40B1C">
        <w:rPr>
          <w:rFonts w:cs="Times New Roman"/>
          <w:i/>
          <w:szCs w:val="24"/>
          <w:lang w:val="en-GB"/>
        </w:rPr>
        <w:t>b</w:t>
      </w:r>
      <w:r w:rsidR="0092323E" w:rsidRPr="00F40B1C">
        <w:rPr>
          <w:rFonts w:cs="Times New Roman"/>
          <w:szCs w:val="24"/>
          <w:lang w:val="en-GB"/>
        </w:rPr>
        <w:t xml:space="preserve"> </w:t>
      </w:r>
      <w:r w:rsidR="00BA24DD">
        <w:rPr>
          <w:rFonts w:cs="Times New Roman"/>
          <w:szCs w:val="24"/>
          <w:lang w:val="en-GB"/>
        </w:rPr>
        <w:t>=</w:t>
      </w:r>
      <w:r w:rsidR="0092323E" w:rsidRPr="00F40B1C">
        <w:rPr>
          <w:rFonts w:cs="Times New Roman"/>
          <w:szCs w:val="24"/>
          <w:lang w:val="en-GB"/>
        </w:rPr>
        <w:t xml:space="preserve"> -.08, </w:t>
      </w:r>
      <w:r w:rsidR="0092323E" w:rsidRPr="00F40B1C">
        <w:rPr>
          <w:rFonts w:cs="Times New Roman"/>
          <w:i/>
          <w:szCs w:val="24"/>
          <w:lang w:val="en-GB"/>
        </w:rPr>
        <w:t>p</w:t>
      </w:r>
      <w:r w:rsidR="0092323E" w:rsidRPr="00F40B1C">
        <w:rPr>
          <w:rFonts w:cs="Times New Roman"/>
          <w:szCs w:val="24"/>
          <w:lang w:val="en-GB"/>
        </w:rPr>
        <w:t xml:space="preserve"> = .65). </w:t>
      </w:r>
      <w:r w:rsidR="00A90D55">
        <w:rPr>
          <w:rFonts w:cs="Times New Roman"/>
          <w:szCs w:val="24"/>
          <w:lang w:val="en-GB"/>
        </w:rPr>
        <w:t>Also as hypothesised, i</w:t>
      </w:r>
      <w:r w:rsidR="00A90D55" w:rsidRPr="00F40B1C">
        <w:rPr>
          <w:rFonts w:cs="Times New Roman"/>
          <w:szCs w:val="24"/>
          <w:lang w:val="en-GB"/>
        </w:rPr>
        <w:t>ntergroup anxiety directly predicted attitudes (</w:t>
      </w:r>
      <w:r w:rsidR="00A90D55" w:rsidRPr="00F40B1C">
        <w:rPr>
          <w:rFonts w:cs="Times New Roman"/>
          <w:i/>
          <w:szCs w:val="24"/>
          <w:lang w:val="en-GB"/>
        </w:rPr>
        <w:t>b</w:t>
      </w:r>
      <w:r w:rsidR="00A90D55">
        <w:rPr>
          <w:rFonts w:cs="Times New Roman"/>
          <w:szCs w:val="24"/>
          <w:lang w:val="en-GB"/>
        </w:rPr>
        <w:t xml:space="preserve"> = </w:t>
      </w:r>
      <w:r w:rsidR="00137B1D">
        <w:rPr>
          <w:rFonts w:cs="Times New Roman"/>
          <w:szCs w:val="24"/>
          <w:lang w:val="en-GB"/>
        </w:rPr>
        <w:t>-5.87</w:t>
      </w:r>
      <w:r w:rsidR="00A90D55" w:rsidRPr="00F40B1C">
        <w:rPr>
          <w:rFonts w:cs="Times New Roman"/>
          <w:szCs w:val="24"/>
          <w:lang w:val="en-GB"/>
        </w:rPr>
        <w:t xml:space="preserve">, </w:t>
      </w:r>
      <w:r w:rsidR="00A90D55" w:rsidRPr="00F40B1C">
        <w:rPr>
          <w:rFonts w:cs="Times New Roman"/>
          <w:i/>
          <w:szCs w:val="24"/>
          <w:lang w:val="en-GB"/>
        </w:rPr>
        <w:t>p</w:t>
      </w:r>
      <w:r w:rsidR="00A90D55" w:rsidRPr="00F40B1C">
        <w:rPr>
          <w:rFonts w:cs="Times New Roman"/>
          <w:szCs w:val="24"/>
          <w:lang w:val="en-GB"/>
        </w:rPr>
        <w:t xml:space="preserve"> = .0</w:t>
      </w:r>
      <w:r w:rsidR="00137B1D">
        <w:rPr>
          <w:rFonts w:cs="Times New Roman"/>
          <w:szCs w:val="24"/>
          <w:lang w:val="en-GB"/>
        </w:rPr>
        <w:t>2</w:t>
      </w:r>
      <w:r w:rsidR="00852E60" w:rsidRPr="00852E60">
        <w:rPr>
          <w:rFonts w:cs="Times New Roman"/>
          <w:szCs w:val="24"/>
          <w:lang w:val="en-GB"/>
        </w:rPr>
        <w:t>), though imagined contact did not have a direct effect on attitudes (</w:t>
      </w:r>
      <w:r w:rsidR="00852E60" w:rsidRPr="00852E60">
        <w:rPr>
          <w:rFonts w:cs="Times New Roman"/>
          <w:i/>
          <w:szCs w:val="24"/>
          <w:lang w:val="en-GB"/>
        </w:rPr>
        <w:t>b</w:t>
      </w:r>
      <w:r w:rsidR="00852E60" w:rsidRPr="00852E60">
        <w:rPr>
          <w:rFonts w:cs="Times New Roman"/>
          <w:szCs w:val="24"/>
          <w:lang w:val="en-GB"/>
        </w:rPr>
        <w:t xml:space="preserve"> = </w:t>
      </w:r>
      <w:r w:rsidR="00137B1D">
        <w:rPr>
          <w:rFonts w:cs="Times New Roman"/>
          <w:szCs w:val="24"/>
          <w:lang w:val="en-GB"/>
        </w:rPr>
        <w:t>3.37</w:t>
      </w:r>
      <w:r w:rsidR="00852E60" w:rsidRPr="00852E60">
        <w:rPr>
          <w:rFonts w:cs="Times New Roman"/>
          <w:szCs w:val="24"/>
          <w:lang w:val="en-GB"/>
        </w:rPr>
        <w:t xml:space="preserve">, </w:t>
      </w:r>
      <w:r w:rsidR="00852E60" w:rsidRPr="00852E60">
        <w:rPr>
          <w:rFonts w:cs="Times New Roman"/>
          <w:i/>
          <w:szCs w:val="24"/>
          <w:lang w:val="en-GB"/>
        </w:rPr>
        <w:t>p</w:t>
      </w:r>
      <w:r w:rsidR="00852E60" w:rsidRPr="00852E60">
        <w:rPr>
          <w:rFonts w:cs="Times New Roman"/>
          <w:szCs w:val="24"/>
          <w:lang w:val="en-GB"/>
        </w:rPr>
        <w:t xml:space="preserve"> = .</w:t>
      </w:r>
      <w:r w:rsidR="00137B1D">
        <w:rPr>
          <w:rFonts w:cs="Times New Roman"/>
          <w:szCs w:val="24"/>
          <w:lang w:val="en-GB"/>
        </w:rPr>
        <w:t>15</w:t>
      </w:r>
      <w:r w:rsidR="00852E60" w:rsidRPr="00852E60">
        <w:rPr>
          <w:rFonts w:cs="Times New Roman"/>
          <w:szCs w:val="24"/>
          <w:lang w:val="en-GB"/>
        </w:rPr>
        <w:t>)</w:t>
      </w:r>
      <w:r w:rsidR="00852E60">
        <w:rPr>
          <w:rFonts w:cs="Times New Roman"/>
          <w:szCs w:val="24"/>
          <w:lang w:val="en-GB"/>
        </w:rPr>
        <w:t>.</w:t>
      </w:r>
    </w:p>
    <w:p w14:paraId="22ACD739" w14:textId="008F676F" w:rsidR="00D20779" w:rsidRPr="00F40B1C" w:rsidRDefault="00C431A6" w:rsidP="00A90D55">
      <w:pPr>
        <w:rPr>
          <w:rFonts w:cs="Times New Roman"/>
          <w:szCs w:val="24"/>
          <w:lang w:val="en-GB"/>
        </w:rPr>
      </w:pPr>
      <w:r>
        <w:rPr>
          <w:rFonts w:cs="Times New Roman"/>
          <w:szCs w:val="24"/>
          <w:lang w:val="en-GB"/>
        </w:rPr>
        <w:t>W</w:t>
      </w:r>
      <w:r w:rsidR="00A90D55">
        <w:rPr>
          <w:rFonts w:cs="Times New Roman"/>
          <w:szCs w:val="24"/>
          <w:lang w:val="en-GB"/>
        </w:rPr>
        <w:t xml:space="preserve">e </w:t>
      </w:r>
      <w:r w:rsidR="00534369">
        <w:rPr>
          <w:rFonts w:cs="Times New Roman"/>
          <w:szCs w:val="24"/>
          <w:lang w:val="en-GB"/>
        </w:rPr>
        <w:t>also</w:t>
      </w:r>
      <w:r w:rsidR="00D20779" w:rsidRPr="00F40B1C">
        <w:rPr>
          <w:rFonts w:cs="Times New Roman"/>
          <w:szCs w:val="24"/>
          <w:lang w:val="en-GB"/>
        </w:rPr>
        <w:t xml:space="preserve"> investigated whether </w:t>
      </w:r>
      <w:r w:rsidR="005D429C" w:rsidRPr="00F40B1C">
        <w:rPr>
          <w:rFonts w:cs="Times New Roman"/>
          <w:szCs w:val="24"/>
          <w:lang w:val="en-GB"/>
        </w:rPr>
        <w:t>intergroup anxiety</w:t>
      </w:r>
      <w:r w:rsidR="00D20779" w:rsidRPr="00F40B1C">
        <w:rPr>
          <w:rFonts w:cs="Times New Roman"/>
          <w:szCs w:val="24"/>
          <w:lang w:val="en-GB"/>
        </w:rPr>
        <w:t xml:space="preserve"> mediated the </w:t>
      </w:r>
      <w:r w:rsidR="00F775FE">
        <w:rPr>
          <w:rFonts w:cs="Times New Roman"/>
          <w:szCs w:val="24"/>
          <w:lang w:val="en-GB"/>
        </w:rPr>
        <w:t xml:space="preserve">indirect </w:t>
      </w:r>
      <w:r w:rsidR="00D20779" w:rsidRPr="00F40B1C">
        <w:rPr>
          <w:rFonts w:cs="Times New Roman"/>
          <w:szCs w:val="24"/>
          <w:lang w:val="en-GB"/>
        </w:rPr>
        <w:t xml:space="preserve">effect of </w:t>
      </w:r>
      <w:r w:rsidR="005D429C" w:rsidRPr="00F40B1C">
        <w:rPr>
          <w:rFonts w:cs="Times New Roman"/>
          <w:szCs w:val="24"/>
          <w:lang w:val="en-GB"/>
        </w:rPr>
        <w:t>imagined contact</w:t>
      </w:r>
      <w:r w:rsidR="00D20779" w:rsidRPr="00F40B1C">
        <w:rPr>
          <w:rFonts w:cs="Times New Roman"/>
          <w:szCs w:val="24"/>
          <w:lang w:val="en-GB"/>
        </w:rPr>
        <w:t xml:space="preserve"> on attitudes</w:t>
      </w:r>
      <w:r w:rsidR="009A318B">
        <w:rPr>
          <w:rFonts w:cs="Times New Roman"/>
          <w:szCs w:val="24"/>
          <w:lang w:val="en-GB"/>
        </w:rPr>
        <w:t>, and whether participants’ prevention goals moderated this indirect effect</w:t>
      </w:r>
      <w:r w:rsidR="00BA24DD">
        <w:rPr>
          <w:rFonts w:cs="Times New Roman"/>
          <w:szCs w:val="24"/>
          <w:lang w:val="en-GB"/>
        </w:rPr>
        <w:t>. As expected, t</w:t>
      </w:r>
      <w:r w:rsidR="00D20779" w:rsidRPr="00F40B1C">
        <w:rPr>
          <w:rFonts w:cs="Times New Roman"/>
          <w:szCs w:val="24"/>
          <w:lang w:val="en-GB"/>
        </w:rPr>
        <w:t>he indirect effect of imagined contact on attitudes through intergroup anxiety did not include zero when prevention goals were high</w:t>
      </w:r>
      <w:r w:rsidR="00A90D55">
        <w:rPr>
          <w:rFonts w:cs="Times New Roman"/>
          <w:szCs w:val="24"/>
          <w:lang w:val="en-GB"/>
        </w:rPr>
        <w:t xml:space="preserve"> (</w:t>
      </w:r>
      <w:r w:rsidR="00D21409">
        <w:rPr>
          <w:rFonts w:cs="Times New Roman"/>
          <w:szCs w:val="24"/>
          <w:lang w:val="en-GB"/>
        </w:rPr>
        <w:t>-6.43</w:t>
      </w:r>
      <w:r w:rsidR="00A90D55">
        <w:rPr>
          <w:rFonts w:cs="Times New Roman"/>
          <w:szCs w:val="24"/>
          <w:lang w:val="en-GB"/>
        </w:rPr>
        <w:t xml:space="preserve"> to </w:t>
      </w:r>
      <w:r w:rsidR="00D21409">
        <w:rPr>
          <w:rFonts w:cs="Times New Roman"/>
          <w:szCs w:val="24"/>
          <w:lang w:val="en-GB"/>
        </w:rPr>
        <w:t>-.65</w:t>
      </w:r>
      <w:r w:rsidR="00D20779" w:rsidRPr="00F40B1C">
        <w:rPr>
          <w:rFonts w:cs="Times New Roman"/>
          <w:szCs w:val="24"/>
          <w:lang w:val="en-GB"/>
        </w:rPr>
        <w:t xml:space="preserve"> with a point estimate of </w:t>
      </w:r>
      <w:r w:rsidR="00D20779" w:rsidRPr="00F40B1C">
        <w:rPr>
          <w:rFonts w:cs="Times New Roman"/>
          <w:i/>
          <w:szCs w:val="24"/>
          <w:lang w:val="en-GB"/>
        </w:rPr>
        <w:t>b</w:t>
      </w:r>
      <w:r w:rsidR="00A90D55">
        <w:rPr>
          <w:rFonts w:cs="Times New Roman"/>
          <w:szCs w:val="24"/>
          <w:lang w:val="en-GB"/>
        </w:rPr>
        <w:t xml:space="preserve"> = −</w:t>
      </w:r>
      <w:r w:rsidR="00D21409">
        <w:rPr>
          <w:rFonts w:cs="Times New Roman"/>
          <w:szCs w:val="24"/>
          <w:lang w:val="en-GB"/>
        </w:rPr>
        <w:t>2.85</w:t>
      </w:r>
      <w:r w:rsidR="00D20779" w:rsidRPr="00F40B1C">
        <w:rPr>
          <w:rFonts w:cs="Times New Roman"/>
          <w:szCs w:val="24"/>
          <w:lang w:val="en-GB"/>
        </w:rPr>
        <w:t>), which indicated mediation. However, the indirect effect of imagined contact on attitudes through intergroup anxiety did include zero when prevention goals were low (−</w:t>
      </w:r>
      <w:r w:rsidR="00A90D55">
        <w:rPr>
          <w:rFonts w:cs="Times New Roman"/>
          <w:szCs w:val="24"/>
          <w:lang w:val="en-GB"/>
        </w:rPr>
        <w:t>.</w:t>
      </w:r>
      <w:r w:rsidR="00D21409">
        <w:rPr>
          <w:rFonts w:cs="Times New Roman"/>
          <w:szCs w:val="24"/>
          <w:lang w:val="en-GB"/>
        </w:rPr>
        <w:t>80</w:t>
      </w:r>
      <w:r w:rsidR="00D20779" w:rsidRPr="00F40B1C">
        <w:rPr>
          <w:rFonts w:cs="Times New Roman"/>
          <w:szCs w:val="24"/>
          <w:lang w:val="en-GB"/>
        </w:rPr>
        <w:t xml:space="preserve"> to </w:t>
      </w:r>
      <w:r w:rsidR="00D21409">
        <w:rPr>
          <w:rFonts w:cs="Times New Roman"/>
          <w:szCs w:val="24"/>
          <w:lang w:val="en-GB"/>
        </w:rPr>
        <w:t>3.52</w:t>
      </w:r>
      <w:r w:rsidR="00D20779" w:rsidRPr="00F40B1C">
        <w:rPr>
          <w:rFonts w:cs="Times New Roman"/>
          <w:szCs w:val="24"/>
          <w:lang w:val="en-GB"/>
        </w:rPr>
        <w:t xml:space="preserve"> with a point estimate of </w:t>
      </w:r>
      <w:r w:rsidR="00D20779" w:rsidRPr="00F40B1C">
        <w:rPr>
          <w:rFonts w:cs="Times New Roman"/>
          <w:i/>
          <w:szCs w:val="24"/>
          <w:lang w:val="en-GB"/>
        </w:rPr>
        <w:t>b</w:t>
      </w:r>
      <w:r w:rsidR="00A90D55">
        <w:rPr>
          <w:rFonts w:cs="Times New Roman"/>
          <w:szCs w:val="24"/>
          <w:lang w:val="en-GB"/>
        </w:rPr>
        <w:t xml:space="preserve"> = .</w:t>
      </w:r>
      <w:r w:rsidR="00D21409">
        <w:rPr>
          <w:rFonts w:cs="Times New Roman"/>
          <w:szCs w:val="24"/>
          <w:lang w:val="en-GB"/>
        </w:rPr>
        <w:t>48</w:t>
      </w:r>
      <w:r w:rsidR="00D20779" w:rsidRPr="00F40B1C">
        <w:rPr>
          <w:rFonts w:cs="Times New Roman"/>
          <w:szCs w:val="24"/>
          <w:lang w:val="en-GB"/>
        </w:rPr>
        <w:t>), which indicated a</w:t>
      </w:r>
      <w:r w:rsidR="00A90D55">
        <w:rPr>
          <w:rFonts w:cs="Times New Roman"/>
          <w:szCs w:val="24"/>
          <w:lang w:val="en-GB"/>
        </w:rPr>
        <w:t xml:space="preserve"> failure of the mediation model (</w:t>
      </w:r>
      <w:r w:rsidR="00D20779" w:rsidRPr="00F40B1C">
        <w:rPr>
          <w:rFonts w:cs="Times New Roman"/>
          <w:szCs w:val="24"/>
          <w:lang w:val="en-GB"/>
        </w:rPr>
        <w:t>see Figure 1</w:t>
      </w:r>
      <w:r w:rsidR="00A90D55">
        <w:rPr>
          <w:rFonts w:cs="Times New Roman"/>
          <w:szCs w:val="24"/>
          <w:lang w:val="en-GB"/>
        </w:rPr>
        <w:t>)</w:t>
      </w:r>
      <w:r w:rsidR="00D20779" w:rsidRPr="00F40B1C">
        <w:rPr>
          <w:rFonts w:cs="Times New Roman"/>
          <w:szCs w:val="24"/>
          <w:lang w:val="en-GB"/>
        </w:rPr>
        <w:t xml:space="preserve">.  </w:t>
      </w:r>
    </w:p>
    <w:p w14:paraId="2827A1A0" w14:textId="3C913B43" w:rsidR="0069620B" w:rsidRDefault="00D20779" w:rsidP="00616673">
      <w:pPr>
        <w:ind w:firstLine="960"/>
        <w:rPr>
          <w:rFonts w:cs="Times New Roman"/>
          <w:szCs w:val="24"/>
          <w:lang w:val="en-GB"/>
        </w:rPr>
      </w:pPr>
      <w:r w:rsidRPr="00F40B1C">
        <w:rPr>
          <w:rFonts w:cs="Times New Roman"/>
          <w:szCs w:val="24"/>
          <w:lang w:val="en-GB"/>
        </w:rPr>
        <w:t xml:space="preserve">In sum, </w:t>
      </w:r>
      <w:r w:rsidR="00341024" w:rsidRPr="00F40B1C">
        <w:rPr>
          <w:rFonts w:cs="Times New Roman"/>
          <w:szCs w:val="24"/>
          <w:lang w:val="en-GB"/>
        </w:rPr>
        <w:t>w</w:t>
      </w:r>
      <w:r w:rsidRPr="00F40B1C">
        <w:rPr>
          <w:rFonts w:cs="Times New Roman"/>
          <w:szCs w:val="24"/>
          <w:lang w:val="en-GB"/>
        </w:rPr>
        <w:t xml:space="preserve">e found the hypothesized moderating effect of prevention-focus on the effectiveness of imagined contact. Specifically, when prevention goals were high, imagined contact </w:t>
      </w:r>
      <w:r w:rsidR="00341024" w:rsidRPr="00F40B1C">
        <w:rPr>
          <w:rFonts w:cs="Times New Roman"/>
          <w:szCs w:val="24"/>
          <w:lang w:val="en-GB"/>
        </w:rPr>
        <w:t xml:space="preserve">became </w:t>
      </w:r>
      <w:r w:rsidR="00341024" w:rsidRPr="00F40B1C">
        <w:rPr>
          <w:rFonts w:cs="Times New Roman"/>
          <w:i/>
          <w:szCs w:val="24"/>
          <w:lang w:val="en-GB"/>
        </w:rPr>
        <w:t>counter-effective</w:t>
      </w:r>
      <w:r w:rsidR="00341024" w:rsidRPr="00F40B1C">
        <w:rPr>
          <w:rFonts w:cs="Times New Roman"/>
          <w:szCs w:val="24"/>
          <w:lang w:val="en-GB"/>
        </w:rPr>
        <w:t>, directly increasing</w:t>
      </w:r>
      <w:r w:rsidRPr="00F40B1C">
        <w:rPr>
          <w:rFonts w:cs="Times New Roman"/>
          <w:szCs w:val="24"/>
          <w:lang w:val="en-GB"/>
        </w:rPr>
        <w:t xml:space="preserve"> intergroup anxiety and indirect</w:t>
      </w:r>
      <w:r w:rsidR="00341024" w:rsidRPr="00F40B1C">
        <w:rPr>
          <w:rFonts w:cs="Times New Roman"/>
          <w:szCs w:val="24"/>
          <w:lang w:val="en-GB"/>
        </w:rPr>
        <w:t>ly worsening</w:t>
      </w:r>
      <w:r w:rsidRPr="00F40B1C">
        <w:rPr>
          <w:rFonts w:cs="Times New Roman"/>
          <w:szCs w:val="24"/>
          <w:lang w:val="en-GB"/>
        </w:rPr>
        <w:t xml:space="preserve"> attitudes. </w:t>
      </w:r>
      <w:r w:rsidR="00616673" w:rsidRPr="00F40B1C">
        <w:rPr>
          <w:rFonts w:cs="Times New Roman"/>
          <w:szCs w:val="24"/>
          <w:lang w:val="en-GB"/>
        </w:rPr>
        <w:t>When prevention goals were low</w:t>
      </w:r>
      <w:r w:rsidRPr="00F40B1C">
        <w:rPr>
          <w:rFonts w:cs="Times New Roman"/>
          <w:szCs w:val="24"/>
          <w:lang w:val="en-GB"/>
        </w:rPr>
        <w:t>, these effects were absent</w:t>
      </w:r>
      <w:r w:rsidR="00C431A6">
        <w:rPr>
          <w:rFonts w:cs="Times New Roman"/>
          <w:szCs w:val="24"/>
          <w:lang w:val="en-GB"/>
        </w:rPr>
        <w:t>. P</w:t>
      </w:r>
      <w:r w:rsidR="00A90D55">
        <w:rPr>
          <w:rFonts w:cs="Times New Roman"/>
          <w:szCs w:val="24"/>
          <w:lang w:val="en-GB"/>
        </w:rPr>
        <w:t xml:space="preserve">romotion goals did not appear to moderate imagined contact’s effects in the same way. </w:t>
      </w:r>
      <w:r w:rsidR="00616673" w:rsidRPr="00F40B1C">
        <w:rPr>
          <w:rFonts w:cs="Times New Roman"/>
          <w:szCs w:val="24"/>
          <w:lang w:val="en-GB"/>
        </w:rPr>
        <w:t>However</w:t>
      </w:r>
      <w:r w:rsidR="00A96B1E" w:rsidRPr="00F40B1C">
        <w:rPr>
          <w:rFonts w:cs="Times New Roman"/>
          <w:szCs w:val="24"/>
          <w:lang w:val="en-GB"/>
        </w:rPr>
        <w:t xml:space="preserve">, </w:t>
      </w:r>
      <w:r w:rsidR="00B67BD7" w:rsidRPr="00F40B1C">
        <w:rPr>
          <w:rFonts w:cs="Times New Roman"/>
          <w:szCs w:val="24"/>
          <w:lang w:val="en-GB"/>
        </w:rPr>
        <w:t xml:space="preserve">we noted that </w:t>
      </w:r>
      <w:r w:rsidR="00341024" w:rsidRPr="00F40B1C">
        <w:rPr>
          <w:rFonts w:cs="Times New Roman"/>
          <w:szCs w:val="24"/>
          <w:lang w:val="en-GB"/>
        </w:rPr>
        <w:t>we did not replicate the usual posit</w:t>
      </w:r>
      <w:r w:rsidR="00B7032F">
        <w:rPr>
          <w:rFonts w:cs="Times New Roman"/>
          <w:szCs w:val="24"/>
          <w:lang w:val="en-GB"/>
        </w:rPr>
        <w:t>ive effects of imagined contact</w:t>
      </w:r>
      <w:r w:rsidR="00534369">
        <w:rPr>
          <w:rFonts w:cs="Times New Roman"/>
          <w:szCs w:val="24"/>
          <w:lang w:val="en-GB"/>
        </w:rPr>
        <w:t xml:space="preserve">; that is, though </w:t>
      </w:r>
      <w:r w:rsidR="00534369">
        <w:rPr>
          <w:rFonts w:cs="Times New Roman"/>
          <w:szCs w:val="24"/>
          <w:lang w:val="en-GB"/>
        </w:rPr>
        <w:lastRenderedPageBreak/>
        <w:t>the direction of imagined contact’s effects reversed (i.e., became positive) when prevention-focus was low, this effect was not significant.</w:t>
      </w:r>
      <w:r w:rsidR="00A96B1E" w:rsidRPr="00F40B1C">
        <w:rPr>
          <w:rFonts w:cs="Times New Roman"/>
          <w:szCs w:val="24"/>
          <w:lang w:val="en-GB"/>
        </w:rPr>
        <w:t xml:space="preserve"> </w:t>
      </w:r>
      <w:r w:rsidR="0069620B">
        <w:rPr>
          <w:rFonts w:cs="Times New Roman"/>
          <w:szCs w:val="24"/>
          <w:lang w:val="en-GB"/>
        </w:rPr>
        <w:t xml:space="preserve">In </w:t>
      </w:r>
      <w:r w:rsidR="00D21409">
        <w:rPr>
          <w:rFonts w:cs="Times New Roman"/>
          <w:szCs w:val="24"/>
          <w:lang w:val="en-GB"/>
        </w:rPr>
        <w:t>Experiment</w:t>
      </w:r>
      <w:r w:rsidR="0069620B">
        <w:rPr>
          <w:rFonts w:cs="Times New Roman"/>
          <w:szCs w:val="24"/>
          <w:lang w:val="en-GB"/>
        </w:rPr>
        <w:t xml:space="preserve"> 2, we address this potential limitation (and others) and also build on the findings of </w:t>
      </w:r>
      <w:r w:rsidR="00D21409">
        <w:rPr>
          <w:rFonts w:cs="Times New Roman"/>
          <w:szCs w:val="24"/>
          <w:lang w:val="en-GB"/>
        </w:rPr>
        <w:t>Experiment</w:t>
      </w:r>
      <w:r w:rsidR="0069620B">
        <w:rPr>
          <w:rFonts w:cs="Times New Roman"/>
          <w:szCs w:val="24"/>
          <w:lang w:val="en-GB"/>
        </w:rPr>
        <w:t xml:space="preserve"> 1. </w:t>
      </w:r>
    </w:p>
    <w:p w14:paraId="1516D10B" w14:textId="25A1A890" w:rsidR="00994E90" w:rsidRPr="00F40B1C" w:rsidRDefault="00D21409" w:rsidP="00410B3C">
      <w:pPr>
        <w:pStyle w:val="Heading1"/>
        <w:rPr>
          <w:lang w:val="en-GB"/>
        </w:rPr>
      </w:pPr>
      <w:r>
        <w:rPr>
          <w:lang w:val="en-GB"/>
        </w:rPr>
        <w:t>Experiment</w:t>
      </w:r>
      <w:r w:rsidR="00994E90" w:rsidRPr="00F40B1C">
        <w:rPr>
          <w:lang w:val="en-GB"/>
        </w:rPr>
        <w:t xml:space="preserve"> </w:t>
      </w:r>
      <w:r w:rsidR="0069620B">
        <w:rPr>
          <w:lang w:val="en-GB"/>
        </w:rPr>
        <w:t>2</w:t>
      </w:r>
    </w:p>
    <w:p w14:paraId="02D9C4E9" w14:textId="6438BE9E" w:rsidR="00ED283D" w:rsidRDefault="00017812" w:rsidP="003C3C67">
      <w:pPr>
        <w:ind w:firstLine="960"/>
        <w:rPr>
          <w:rFonts w:cs="Times New Roman"/>
          <w:szCs w:val="24"/>
          <w:lang w:val="en-GB"/>
        </w:rPr>
      </w:pPr>
      <w:r w:rsidRPr="00F40B1C">
        <w:rPr>
          <w:rFonts w:cs="Times New Roman"/>
          <w:szCs w:val="24"/>
          <w:lang w:val="en-GB"/>
        </w:rPr>
        <w:t>Though</w:t>
      </w:r>
      <w:r w:rsidR="00994E90" w:rsidRPr="00F40B1C">
        <w:rPr>
          <w:rFonts w:cs="Times New Roman"/>
          <w:szCs w:val="24"/>
          <w:lang w:val="en-GB"/>
        </w:rPr>
        <w:t xml:space="preserve"> </w:t>
      </w:r>
      <w:r w:rsidR="00671241">
        <w:rPr>
          <w:rFonts w:cs="Times New Roman"/>
          <w:szCs w:val="24"/>
          <w:lang w:val="en-GB"/>
        </w:rPr>
        <w:t xml:space="preserve">the </w:t>
      </w:r>
      <w:r w:rsidR="00994E90" w:rsidRPr="00F40B1C">
        <w:rPr>
          <w:rFonts w:cs="Times New Roman"/>
          <w:szCs w:val="24"/>
          <w:lang w:val="en-GB"/>
        </w:rPr>
        <w:t xml:space="preserve">results of </w:t>
      </w:r>
      <w:r w:rsidR="00D21409">
        <w:rPr>
          <w:rFonts w:cs="Times New Roman"/>
          <w:szCs w:val="24"/>
          <w:lang w:val="en-GB"/>
        </w:rPr>
        <w:t>Experiment</w:t>
      </w:r>
      <w:r w:rsidR="0069620B">
        <w:rPr>
          <w:rFonts w:cs="Times New Roman"/>
          <w:szCs w:val="24"/>
          <w:lang w:val="en-GB"/>
        </w:rPr>
        <w:t xml:space="preserve"> 1</w:t>
      </w:r>
      <w:r w:rsidRPr="00F40B1C">
        <w:rPr>
          <w:rFonts w:cs="Times New Roman"/>
          <w:szCs w:val="24"/>
          <w:lang w:val="en-GB"/>
        </w:rPr>
        <w:t xml:space="preserve"> supported our hypotheses,</w:t>
      </w:r>
      <w:r w:rsidR="00994E90" w:rsidRPr="00F40B1C">
        <w:rPr>
          <w:rFonts w:cs="Times New Roman"/>
          <w:szCs w:val="24"/>
          <w:lang w:val="en-GB"/>
        </w:rPr>
        <w:t xml:space="preserve"> </w:t>
      </w:r>
      <w:r w:rsidR="008B4483" w:rsidRPr="00F40B1C">
        <w:rPr>
          <w:rFonts w:cs="Times New Roman"/>
          <w:szCs w:val="24"/>
          <w:lang w:val="en-GB"/>
        </w:rPr>
        <w:t>we acknowledge</w:t>
      </w:r>
      <w:r w:rsidR="00994E90" w:rsidRPr="00F40B1C">
        <w:rPr>
          <w:rFonts w:cs="Times New Roman"/>
          <w:szCs w:val="24"/>
          <w:lang w:val="en-GB"/>
        </w:rPr>
        <w:t xml:space="preserve"> </w:t>
      </w:r>
      <w:r w:rsidR="0069620B">
        <w:rPr>
          <w:rFonts w:cs="Times New Roman"/>
          <w:szCs w:val="24"/>
          <w:lang w:val="en-GB"/>
        </w:rPr>
        <w:t>some</w:t>
      </w:r>
      <w:r w:rsidR="00D85BE6">
        <w:rPr>
          <w:rFonts w:cs="Times New Roman"/>
          <w:szCs w:val="24"/>
          <w:lang w:val="en-GB"/>
        </w:rPr>
        <w:t xml:space="preserve"> </w:t>
      </w:r>
      <w:r w:rsidR="00ED283D">
        <w:rPr>
          <w:rFonts w:cs="Times New Roman"/>
          <w:szCs w:val="24"/>
          <w:lang w:val="en-GB"/>
        </w:rPr>
        <w:t xml:space="preserve">potential </w:t>
      </w:r>
      <w:r w:rsidR="0069620B">
        <w:rPr>
          <w:rFonts w:cs="Times New Roman"/>
          <w:szCs w:val="24"/>
          <w:lang w:val="en-GB"/>
        </w:rPr>
        <w:t>limitations</w:t>
      </w:r>
      <w:r w:rsidR="00D85BE6">
        <w:rPr>
          <w:rFonts w:cs="Times New Roman"/>
          <w:szCs w:val="24"/>
          <w:lang w:val="en-GB"/>
        </w:rPr>
        <w:t xml:space="preserve"> of that </w:t>
      </w:r>
      <w:r w:rsidR="00D21409">
        <w:rPr>
          <w:rFonts w:cs="Times New Roman"/>
          <w:szCs w:val="24"/>
          <w:lang w:val="en-GB"/>
        </w:rPr>
        <w:t>experiment</w:t>
      </w:r>
      <w:r w:rsidR="00D85BE6">
        <w:rPr>
          <w:rFonts w:cs="Times New Roman"/>
          <w:szCs w:val="24"/>
          <w:lang w:val="en-GB"/>
        </w:rPr>
        <w:t xml:space="preserve">. </w:t>
      </w:r>
      <w:r w:rsidR="0069620B">
        <w:rPr>
          <w:rFonts w:cs="Times New Roman"/>
          <w:szCs w:val="24"/>
          <w:lang w:val="en-GB"/>
        </w:rPr>
        <w:t>Most notably</w:t>
      </w:r>
      <w:r w:rsidR="003C3C67">
        <w:rPr>
          <w:rFonts w:cs="Times New Roman"/>
          <w:szCs w:val="24"/>
          <w:lang w:val="en-GB"/>
        </w:rPr>
        <w:t>,</w:t>
      </w:r>
      <w:r w:rsidR="0069620B">
        <w:rPr>
          <w:rFonts w:cs="Times New Roman"/>
          <w:szCs w:val="24"/>
          <w:lang w:val="en-GB"/>
        </w:rPr>
        <w:t xml:space="preserve"> we did not find the usual prejudice-reducing effects of imagined contact when prevention focus was low</w:t>
      </w:r>
      <w:r w:rsidR="003C3C67">
        <w:rPr>
          <w:rFonts w:cs="Times New Roman"/>
          <w:szCs w:val="24"/>
          <w:lang w:val="en-GB"/>
        </w:rPr>
        <w:t>er</w:t>
      </w:r>
      <w:r w:rsidR="0069620B">
        <w:rPr>
          <w:rFonts w:cs="Times New Roman"/>
          <w:szCs w:val="24"/>
          <w:lang w:val="en-GB"/>
        </w:rPr>
        <w:t>. A possible explanation for this finding is that</w:t>
      </w:r>
      <w:r w:rsidR="0069620B" w:rsidRPr="00F40B1C">
        <w:rPr>
          <w:rFonts w:cs="Times New Roman"/>
          <w:szCs w:val="24"/>
          <w:lang w:val="en-GB"/>
        </w:rPr>
        <w:t xml:space="preserve"> that participants’ prevention focus in this study was overall quite high (</w:t>
      </w:r>
      <w:r w:rsidR="0069620B" w:rsidRPr="00F40B1C">
        <w:rPr>
          <w:rFonts w:cs="Times New Roman"/>
          <w:i/>
          <w:szCs w:val="24"/>
          <w:lang w:val="en-GB"/>
        </w:rPr>
        <w:t>M</w:t>
      </w:r>
      <w:r w:rsidR="0069620B" w:rsidRPr="00F40B1C">
        <w:rPr>
          <w:rFonts w:cs="Times New Roman"/>
          <w:szCs w:val="24"/>
          <w:lang w:val="en-GB"/>
        </w:rPr>
        <w:t xml:space="preserve"> = 5.22), and indeed, significantly higher than the midpoint of the scale (4), </w:t>
      </w:r>
      <w:r w:rsidR="0069620B" w:rsidRPr="00F40B1C">
        <w:rPr>
          <w:rFonts w:cs="Times New Roman"/>
          <w:i/>
          <w:szCs w:val="24"/>
          <w:lang w:val="en-GB"/>
        </w:rPr>
        <w:t xml:space="preserve">t </w:t>
      </w:r>
      <w:r w:rsidR="0069620B" w:rsidRPr="00F40B1C">
        <w:rPr>
          <w:rFonts w:cs="Times New Roman"/>
          <w:szCs w:val="24"/>
          <w:lang w:val="en-GB"/>
        </w:rPr>
        <w:t xml:space="preserve">(50) = 5.89, </w:t>
      </w:r>
      <w:r w:rsidR="0069620B" w:rsidRPr="00F40B1C">
        <w:rPr>
          <w:rFonts w:cs="Times New Roman"/>
          <w:i/>
          <w:szCs w:val="24"/>
          <w:lang w:val="en-GB"/>
        </w:rPr>
        <w:t xml:space="preserve">p </w:t>
      </w:r>
      <w:r w:rsidR="0069620B" w:rsidRPr="00F40B1C">
        <w:rPr>
          <w:rFonts w:cs="Times New Roman"/>
          <w:szCs w:val="24"/>
          <w:lang w:val="en-GB"/>
        </w:rPr>
        <w:t>&lt; .001.</w:t>
      </w:r>
      <w:r w:rsidR="0069620B">
        <w:rPr>
          <w:rFonts w:cs="Times New Roman"/>
          <w:szCs w:val="24"/>
          <w:lang w:val="en-GB"/>
        </w:rPr>
        <w:t xml:space="preserve"> Even participants whose prevention focus score was 1 </w:t>
      </w:r>
      <w:r w:rsidR="0069620B" w:rsidRPr="0069620B">
        <w:rPr>
          <w:rFonts w:cs="Times New Roman"/>
          <w:i/>
          <w:szCs w:val="24"/>
          <w:lang w:val="en-GB"/>
        </w:rPr>
        <w:t>SD</w:t>
      </w:r>
      <w:r w:rsidR="003C3C67">
        <w:rPr>
          <w:rFonts w:cs="Times New Roman"/>
          <w:szCs w:val="24"/>
          <w:lang w:val="en-GB"/>
        </w:rPr>
        <w:t xml:space="preserve"> below the mean</w:t>
      </w:r>
      <w:r w:rsidR="0069620B">
        <w:rPr>
          <w:rFonts w:cs="Times New Roman"/>
          <w:szCs w:val="24"/>
          <w:lang w:val="en-GB"/>
        </w:rPr>
        <w:t xml:space="preserve"> had a prevention focus score (3.74) that was very near the midpoint of the scale (4.00). </w:t>
      </w:r>
      <w:r w:rsidR="0069620B" w:rsidRPr="00F40B1C">
        <w:rPr>
          <w:rFonts w:cs="Times New Roman"/>
          <w:szCs w:val="24"/>
          <w:lang w:val="en-GB"/>
        </w:rPr>
        <w:t xml:space="preserve">These high prevention focus scores may </w:t>
      </w:r>
      <w:r w:rsidR="0069620B">
        <w:rPr>
          <w:rFonts w:cs="Times New Roman"/>
          <w:szCs w:val="24"/>
          <w:lang w:val="en-GB"/>
        </w:rPr>
        <w:t xml:space="preserve">explain the lack of positive effects of imagined contact (which is in line with our hypotheses). </w:t>
      </w:r>
      <w:r w:rsidR="003C3C67">
        <w:rPr>
          <w:rFonts w:cs="Times New Roman"/>
          <w:szCs w:val="24"/>
          <w:lang w:val="en-GB"/>
        </w:rPr>
        <w:t xml:space="preserve">In </w:t>
      </w:r>
      <w:r w:rsidR="00F241D1">
        <w:rPr>
          <w:rFonts w:cs="Times New Roman"/>
          <w:szCs w:val="24"/>
          <w:lang w:val="en-GB"/>
        </w:rPr>
        <w:t>Experiment</w:t>
      </w:r>
      <w:r w:rsidR="003C3C67">
        <w:rPr>
          <w:rFonts w:cs="Times New Roman"/>
          <w:szCs w:val="24"/>
          <w:lang w:val="en-GB"/>
        </w:rPr>
        <w:t xml:space="preserve"> 2 we addressed this concern by encouraging some participants to adopt a prevention focus and other participants to adopt a promotion focus.</w:t>
      </w:r>
    </w:p>
    <w:p w14:paraId="3FB39130" w14:textId="240D6289" w:rsidR="00994E90" w:rsidRPr="007F67AC" w:rsidRDefault="007F67AC" w:rsidP="007F67AC">
      <w:pPr>
        <w:rPr>
          <w:rFonts w:cs="Times New Roman"/>
          <w:szCs w:val="24"/>
        </w:rPr>
      </w:pPr>
      <w:r>
        <w:rPr>
          <w:rFonts w:cs="Times New Roman"/>
          <w:szCs w:val="24"/>
        </w:rPr>
        <w:t>Second, the</w:t>
      </w:r>
      <w:r w:rsidR="003C3C67">
        <w:rPr>
          <w:rFonts w:cs="Times New Roman"/>
          <w:szCs w:val="24"/>
        </w:rPr>
        <w:t xml:space="preserve"> explicit</w:t>
      </w:r>
      <w:r>
        <w:rPr>
          <w:rFonts w:cs="Times New Roman"/>
          <w:szCs w:val="24"/>
        </w:rPr>
        <w:t xml:space="preserve"> </w:t>
      </w:r>
      <w:r w:rsidR="003C3C67">
        <w:rPr>
          <w:rFonts w:cs="Times New Roman"/>
          <w:szCs w:val="24"/>
        </w:rPr>
        <w:t>measurement</w:t>
      </w:r>
      <w:r>
        <w:rPr>
          <w:rFonts w:cs="Times New Roman"/>
          <w:szCs w:val="24"/>
        </w:rPr>
        <w:t xml:space="preserve"> of prevention- and promotion- focus used in </w:t>
      </w:r>
      <w:r w:rsidR="00F241D1">
        <w:rPr>
          <w:rFonts w:cs="Times New Roman"/>
          <w:szCs w:val="24"/>
        </w:rPr>
        <w:t>Experiment</w:t>
      </w:r>
      <w:r w:rsidR="003C3C67">
        <w:rPr>
          <w:rFonts w:cs="Times New Roman"/>
          <w:szCs w:val="24"/>
        </w:rPr>
        <w:t xml:space="preserve"> 1 may have affected participants’ responses. Indeed, the language used in those items (e.g., “M</w:t>
      </w:r>
      <w:r w:rsidR="003C3C67" w:rsidRPr="00F40B1C">
        <w:rPr>
          <w:lang w:val="en-GB"/>
        </w:rPr>
        <w:t>y goal would be to avoid coming across as prejudiced</w:t>
      </w:r>
      <w:r w:rsidR="003C3C67">
        <w:rPr>
          <w:rFonts w:cs="Times New Roman"/>
          <w:szCs w:val="24"/>
        </w:rPr>
        <w:t xml:space="preserve">”), may have </w:t>
      </w:r>
      <w:r w:rsidR="008F4676">
        <w:rPr>
          <w:rFonts w:cs="Times New Roman"/>
          <w:szCs w:val="24"/>
        </w:rPr>
        <w:t xml:space="preserve">inadvertently </w:t>
      </w:r>
      <w:r w:rsidR="003C3C67">
        <w:rPr>
          <w:rFonts w:cs="Times New Roman"/>
          <w:szCs w:val="24"/>
        </w:rPr>
        <w:t xml:space="preserve">encouraged a stronger prevention focus in our participants and thus affected our results. </w:t>
      </w:r>
      <w:r w:rsidR="00994E90" w:rsidRPr="00F40B1C">
        <w:rPr>
          <w:rFonts w:cs="Times New Roman"/>
          <w:szCs w:val="24"/>
          <w:lang w:val="en-GB"/>
        </w:rPr>
        <w:t xml:space="preserve">In </w:t>
      </w:r>
      <w:r w:rsidR="00F241D1">
        <w:rPr>
          <w:rFonts w:cs="Times New Roman"/>
          <w:szCs w:val="24"/>
          <w:lang w:val="en-GB"/>
        </w:rPr>
        <w:t>Experiment</w:t>
      </w:r>
      <w:r w:rsidR="003C3C67">
        <w:rPr>
          <w:rFonts w:cs="Times New Roman"/>
          <w:szCs w:val="24"/>
          <w:lang w:val="en-GB"/>
        </w:rPr>
        <w:t xml:space="preserve"> 2</w:t>
      </w:r>
      <w:r w:rsidR="00994E90" w:rsidRPr="00F40B1C">
        <w:rPr>
          <w:rFonts w:cs="Times New Roman"/>
          <w:szCs w:val="24"/>
          <w:lang w:val="en-GB"/>
        </w:rPr>
        <w:t xml:space="preserve"> we addressed these concerns </w:t>
      </w:r>
      <w:r w:rsidR="003C3C67">
        <w:rPr>
          <w:rFonts w:cs="Times New Roman"/>
          <w:szCs w:val="24"/>
          <w:lang w:val="en-GB"/>
        </w:rPr>
        <w:t>by removing the explicit measure</w:t>
      </w:r>
      <w:r w:rsidR="008F4676">
        <w:rPr>
          <w:rFonts w:cs="Times New Roman"/>
          <w:szCs w:val="24"/>
          <w:lang w:val="en-GB"/>
        </w:rPr>
        <w:t>ment</w:t>
      </w:r>
      <w:r w:rsidR="003C3C67">
        <w:rPr>
          <w:rFonts w:cs="Times New Roman"/>
          <w:szCs w:val="24"/>
          <w:lang w:val="en-GB"/>
        </w:rPr>
        <w:t xml:space="preserve"> of regulatory focus</w:t>
      </w:r>
      <w:r w:rsidR="00994E90" w:rsidRPr="00F40B1C">
        <w:rPr>
          <w:rFonts w:cs="Times New Roman"/>
          <w:szCs w:val="24"/>
          <w:lang w:val="en-GB"/>
        </w:rPr>
        <w:t xml:space="preserve"> and </w:t>
      </w:r>
      <w:r w:rsidR="00724355" w:rsidRPr="00F40B1C">
        <w:rPr>
          <w:rFonts w:cs="Times New Roman"/>
          <w:szCs w:val="24"/>
          <w:lang w:val="en-GB"/>
        </w:rPr>
        <w:t xml:space="preserve">by using </w:t>
      </w:r>
      <w:r w:rsidR="00994E90" w:rsidRPr="00F40B1C">
        <w:rPr>
          <w:rFonts w:cs="Times New Roman"/>
          <w:szCs w:val="24"/>
          <w:lang w:val="en-GB"/>
        </w:rPr>
        <w:t xml:space="preserve">a </w:t>
      </w:r>
      <w:r w:rsidR="003C3C67">
        <w:rPr>
          <w:rFonts w:cs="Times New Roman"/>
          <w:szCs w:val="24"/>
          <w:lang w:val="en-GB"/>
        </w:rPr>
        <w:t>very subtle</w:t>
      </w:r>
      <w:r w:rsidR="00994E90" w:rsidRPr="00F40B1C">
        <w:rPr>
          <w:rFonts w:cs="Times New Roman"/>
          <w:szCs w:val="24"/>
          <w:lang w:val="en-GB"/>
        </w:rPr>
        <w:t xml:space="preserve"> regulatory focus manipulation that was </w:t>
      </w:r>
      <w:r>
        <w:rPr>
          <w:rFonts w:cs="Times New Roman"/>
          <w:szCs w:val="24"/>
          <w:lang w:val="en-GB"/>
        </w:rPr>
        <w:t xml:space="preserve">entirely </w:t>
      </w:r>
      <w:r w:rsidR="00994E90" w:rsidRPr="00F40B1C">
        <w:rPr>
          <w:rFonts w:cs="Times New Roman"/>
          <w:szCs w:val="24"/>
          <w:lang w:val="en-GB"/>
        </w:rPr>
        <w:t xml:space="preserve">unrelated to the imagined contact instructions. </w:t>
      </w:r>
      <w:r w:rsidR="008B4483" w:rsidRPr="00F40B1C">
        <w:rPr>
          <w:rFonts w:cs="Times New Roman"/>
          <w:szCs w:val="24"/>
          <w:lang w:val="en-GB"/>
        </w:rPr>
        <w:t xml:space="preserve">We also increased the </w:t>
      </w:r>
      <w:r w:rsidR="003C3C67" w:rsidRPr="00F40B1C">
        <w:rPr>
          <w:rFonts w:cs="Times New Roman"/>
          <w:szCs w:val="24"/>
          <w:lang w:val="en-GB"/>
        </w:rPr>
        <w:t>generalizabi</w:t>
      </w:r>
      <w:r w:rsidR="003C3C67">
        <w:rPr>
          <w:rFonts w:cs="Times New Roman"/>
          <w:szCs w:val="24"/>
          <w:lang w:val="en-GB"/>
        </w:rPr>
        <w:t>lity</w:t>
      </w:r>
      <w:r>
        <w:rPr>
          <w:rFonts w:cs="Times New Roman"/>
          <w:szCs w:val="24"/>
          <w:lang w:val="en-GB"/>
        </w:rPr>
        <w:t xml:space="preserve"> of our findings by using another </w:t>
      </w:r>
      <w:r w:rsidR="008B4483" w:rsidRPr="00F40B1C">
        <w:rPr>
          <w:rFonts w:cs="Times New Roman"/>
          <w:szCs w:val="24"/>
          <w:lang w:val="en-GB"/>
        </w:rPr>
        <w:t>target group – gay men.</w:t>
      </w:r>
    </w:p>
    <w:p w14:paraId="78C2B703" w14:textId="77777777" w:rsidR="00994E90" w:rsidRPr="00F40B1C" w:rsidRDefault="00994E90" w:rsidP="00994E90">
      <w:pPr>
        <w:pStyle w:val="Heading2"/>
        <w:rPr>
          <w:lang w:val="en-GB"/>
        </w:rPr>
      </w:pPr>
      <w:r w:rsidRPr="00F40B1C">
        <w:rPr>
          <w:lang w:val="en-GB"/>
        </w:rPr>
        <w:t>Method</w:t>
      </w:r>
    </w:p>
    <w:p w14:paraId="3576A990" w14:textId="77CD86CE" w:rsidR="009D7592" w:rsidRDefault="00994E90" w:rsidP="009D7592">
      <w:pPr>
        <w:rPr>
          <w:lang w:val="en-GB"/>
        </w:rPr>
      </w:pPr>
      <w:proofErr w:type="gramStart"/>
      <w:r w:rsidRPr="00F40B1C">
        <w:rPr>
          <w:rStyle w:val="Heading3Char"/>
          <w:lang w:val="en-GB"/>
        </w:rPr>
        <w:t xml:space="preserve">Participants and </w:t>
      </w:r>
      <w:r w:rsidR="000333CC" w:rsidRPr="00F40B1C">
        <w:rPr>
          <w:rStyle w:val="Heading3Char"/>
          <w:lang w:val="en-GB"/>
        </w:rPr>
        <w:t>design</w:t>
      </w:r>
      <w:r w:rsidRPr="00F40B1C">
        <w:rPr>
          <w:lang w:val="en-GB"/>
        </w:rPr>
        <w:t>.</w:t>
      </w:r>
      <w:proofErr w:type="gramEnd"/>
      <w:r w:rsidRPr="00F40B1C">
        <w:rPr>
          <w:lang w:val="en-GB"/>
        </w:rPr>
        <w:t xml:space="preserve"> </w:t>
      </w:r>
      <w:r w:rsidR="000B3424" w:rsidRPr="00F40B1C">
        <w:rPr>
          <w:lang w:val="en-GB"/>
        </w:rPr>
        <w:t>Ninety-one</w:t>
      </w:r>
      <w:r w:rsidR="000333CC" w:rsidRPr="00F40B1C">
        <w:rPr>
          <w:lang w:val="en-GB"/>
        </w:rPr>
        <w:t xml:space="preserve"> non-student participants in London (52 female, 33</w:t>
      </w:r>
      <w:r w:rsidRPr="00F40B1C">
        <w:rPr>
          <w:lang w:val="en-GB"/>
        </w:rPr>
        <w:t xml:space="preserve"> male,</w:t>
      </w:r>
      <w:r w:rsidR="000333CC" w:rsidRPr="00F40B1C">
        <w:rPr>
          <w:lang w:val="en-GB"/>
        </w:rPr>
        <w:t xml:space="preserve"> 6 </w:t>
      </w:r>
      <w:r w:rsidR="003C3C67">
        <w:rPr>
          <w:lang w:val="en-GB"/>
        </w:rPr>
        <w:t xml:space="preserve">who </w:t>
      </w:r>
      <w:r w:rsidR="000333CC" w:rsidRPr="00F40B1C">
        <w:rPr>
          <w:lang w:val="en-GB"/>
        </w:rPr>
        <w:t>did not disclose their gender,</w:t>
      </w:r>
      <w:r w:rsidRPr="00F40B1C">
        <w:rPr>
          <w:lang w:val="en-GB"/>
        </w:rPr>
        <w:t xml:space="preserve"> </w:t>
      </w:r>
      <w:r w:rsidRPr="00F40B1C">
        <w:rPr>
          <w:i/>
          <w:lang w:val="en-GB"/>
        </w:rPr>
        <w:t>mean age</w:t>
      </w:r>
      <w:r w:rsidR="000333CC" w:rsidRPr="00F40B1C">
        <w:rPr>
          <w:lang w:val="en-GB"/>
        </w:rPr>
        <w:t xml:space="preserve"> = 28.58</w:t>
      </w:r>
      <w:r w:rsidRPr="00F40B1C">
        <w:rPr>
          <w:lang w:val="en-GB"/>
        </w:rPr>
        <w:t xml:space="preserve">, </w:t>
      </w:r>
      <w:r w:rsidRPr="00F40B1C">
        <w:rPr>
          <w:i/>
          <w:lang w:val="en-GB"/>
        </w:rPr>
        <w:t>SD</w:t>
      </w:r>
      <w:r w:rsidRPr="00F40B1C">
        <w:rPr>
          <w:lang w:val="en-GB"/>
        </w:rPr>
        <w:t xml:space="preserve"> = </w:t>
      </w:r>
      <w:r w:rsidR="000333CC" w:rsidRPr="00F40B1C">
        <w:rPr>
          <w:lang w:val="en-GB"/>
        </w:rPr>
        <w:t>11.75</w:t>
      </w:r>
      <w:r w:rsidRPr="00F40B1C">
        <w:rPr>
          <w:lang w:val="en-GB"/>
        </w:rPr>
        <w:t xml:space="preserve">) were randomly </w:t>
      </w:r>
      <w:r w:rsidRPr="00F40B1C">
        <w:rPr>
          <w:lang w:val="en-GB"/>
        </w:rPr>
        <w:lastRenderedPageBreak/>
        <w:t>assigned to</w:t>
      </w:r>
      <w:r w:rsidR="000333CC" w:rsidRPr="00F40B1C">
        <w:rPr>
          <w:lang w:val="en-GB"/>
        </w:rPr>
        <w:t xml:space="preserve"> the four cells of a </w:t>
      </w:r>
      <w:r w:rsidR="009D7592" w:rsidRPr="00F40B1C">
        <w:rPr>
          <w:lang w:val="en-GB"/>
        </w:rPr>
        <w:t xml:space="preserve">2 (Regulatory focus: Prevention vs. Promotion) </w:t>
      </w:r>
      <w:r w:rsidR="000B2DB2" w:rsidRPr="00F40B1C">
        <w:rPr>
          <w:lang w:val="en-GB"/>
        </w:rPr>
        <w:t>x</w:t>
      </w:r>
      <w:r w:rsidR="000333CC" w:rsidRPr="00F40B1C">
        <w:rPr>
          <w:lang w:val="en-GB"/>
        </w:rPr>
        <w:t xml:space="preserve"> </w:t>
      </w:r>
      <w:r w:rsidR="009D7592" w:rsidRPr="00F40B1C">
        <w:rPr>
          <w:lang w:val="en-GB"/>
        </w:rPr>
        <w:t xml:space="preserve">2 (Condition: Imagined contact vs. Control) </w:t>
      </w:r>
      <w:r w:rsidR="009D7592">
        <w:rPr>
          <w:lang w:val="en-GB"/>
        </w:rPr>
        <w:t xml:space="preserve">factorial design, after which they completed the measures of intergroup anxiety and attitudes toward gay men outlined below. </w:t>
      </w:r>
      <w:r w:rsidR="00F23AA8">
        <w:rPr>
          <w:lang w:val="en-GB"/>
        </w:rPr>
        <w:t xml:space="preserve">Participants were recruited and tested individually. Testing took place in available university laboratory spaces.  </w:t>
      </w:r>
    </w:p>
    <w:p w14:paraId="6019BEF8" w14:textId="593AD4E9" w:rsidR="0057178C" w:rsidRPr="00F40B1C" w:rsidRDefault="00994E90" w:rsidP="00994E90">
      <w:pPr>
        <w:rPr>
          <w:lang w:val="en-GB"/>
        </w:rPr>
      </w:pPr>
      <w:r w:rsidRPr="00F40B1C">
        <w:rPr>
          <w:lang w:val="en-GB"/>
        </w:rPr>
        <w:t>Immediately after completing the imagery-based tasks</w:t>
      </w:r>
      <w:r w:rsidR="00316DDE">
        <w:rPr>
          <w:lang w:val="en-GB"/>
        </w:rPr>
        <w:t>,</w:t>
      </w:r>
      <w:r w:rsidRPr="00F40B1C">
        <w:rPr>
          <w:lang w:val="en-GB"/>
        </w:rPr>
        <w:t xml:space="preserve"> par</w:t>
      </w:r>
      <w:r w:rsidR="000333CC" w:rsidRPr="00F40B1C">
        <w:rPr>
          <w:lang w:val="en-GB"/>
        </w:rPr>
        <w:t xml:space="preserve">ticipants completed measures of </w:t>
      </w:r>
      <w:r w:rsidRPr="00F40B1C">
        <w:rPr>
          <w:lang w:val="en-GB"/>
        </w:rPr>
        <w:t xml:space="preserve">intergroup anxiety and attitudes toward </w:t>
      </w:r>
      <w:r w:rsidR="000333CC" w:rsidRPr="00F40B1C">
        <w:rPr>
          <w:lang w:val="en-GB"/>
        </w:rPr>
        <w:t>gay men</w:t>
      </w:r>
      <w:r w:rsidRPr="00F40B1C">
        <w:rPr>
          <w:lang w:val="en-GB"/>
        </w:rPr>
        <w:t xml:space="preserve">. </w:t>
      </w:r>
    </w:p>
    <w:p w14:paraId="62B69F16" w14:textId="3FE964D1" w:rsidR="00994E90" w:rsidRPr="00F40B1C" w:rsidRDefault="0057178C" w:rsidP="0053292B">
      <w:pPr>
        <w:rPr>
          <w:lang w:val="en-GB"/>
        </w:rPr>
      </w:pPr>
      <w:r w:rsidRPr="00F40B1C">
        <w:rPr>
          <w:rStyle w:val="Heading3Char"/>
          <w:lang w:val="en-GB"/>
        </w:rPr>
        <w:t>Procedure</w:t>
      </w:r>
      <w:r w:rsidRPr="00F40B1C">
        <w:rPr>
          <w:lang w:val="en-GB"/>
        </w:rPr>
        <w:t xml:space="preserve">. </w:t>
      </w:r>
      <w:r w:rsidR="009D7592" w:rsidRPr="00F40B1C">
        <w:rPr>
          <w:lang w:val="en-GB"/>
        </w:rPr>
        <w:t>Prior to completing the imagined contact</w:t>
      </w:r>
      <w:r w:rsidR="009D7592">
        <w:rPr>
          <w:lang w:val="en-GB"/>
        </w:rPr>
        <w:t xml:space="preserve"> or control</w:t>
      </w:r>
      <w:r w:rsidR="009D7592" w:rsidRPr="00F40B1C">
        <w:rPr>
          <w:lang w:val="en-GB"/>
        </w:rPr>
        <w:t xml:space="preserve"> task, participants completed a mouse-in-a-maze task which has been </w:t>
      </w:r>
      <w:r w:rsidR="009D7592">
        <w:rPr>
          <w:lang w:val="en-GB"/>
        </w:rPr>
        <w:t>used</w:t>
      </w:r>
      <w:r w:rsidR="009D7592" w:rsidRPr="00F40B1C">
        <w:rPr>
          <w:lang w:val="en-GB"/>
        </w:rPr>
        <w:t xml:space="preserve"> successfully</w:t>
      </w:r>
      <w:r w:rsidR="009D7592">
        <w:rPr>
          <w:lang w:val="en-GB"/>
        </w:rPr>
        <w:t xml:space="preserve"> </w:t>
      </w:r>
      <w:r w:rsidR="009D7592" w:rsidRPr="00F40B1C">
        <w:rPr>
          <w:lang w:val="en-GB"/>
        </w:rPr>
        <w:t xml:space="preserve">in </w:t>
      </w:r>
      <w:r w:rsidR="009D7592">
        <w:rPr>
          <w:lang w:val="en-GB"/>
        </w:rPr>
        <w:t>previous</w:t>
      </w:r>
      <w:r w:rsidR="009D7592" w:rsidRPr="00F40B1C">
        <w:rPr>
          <w:lang w:val="en-GB"/>
        </w:rPr>
        <w:t xml:space="preserve"> research to induce a prevention or promotion focus </w:t>
      </w:r>
      <w:r w:rsidR="009D7592" w:rsidRPr="00F40B1C">
        <w:rPr>
          <w:lang w:val="en-GB"/>
        </w:rPr>
        <w:fldChar w:fldCharType="begin" w:fldLock="1"/>
      </w:r>
      <w:r w:rsidR="009D7592">
        <w:rPr>
          <w:lang w:val="en-GB"/>
        </w:rPr>
        <w:instrText>ADDIN CSL_CITATION { "citationItems" : [ { "id" : "ITEM-1", "itemData" : { "author" : [ { "dropping-particle" : "", "family" : "Friedman", "given" : "R. S.", "non-dropping-particle" : "", "parse-names" : false, "suffix" : "" }, { "dropping-particle" : "", "family" : "Forster", "given" : "J.", "non-dropping-particle" : "", "parse-names" : false, "suffix" : "" } ], "container-title" : "Journal of Personality and Social Psychology", "id" : "ITEM-1", "issue" : "6", "issued" : { "date-parts" : [ [ "2001" ] ] }, "page" : "1001 - 1013", "title" : "The effects of promotion and prevention cues on creativity", "type" : "article-journal", "volume" : "81" }, "uris" : [ "http://www.mendeley.com/documents/?uuid=25ebe487-0cc0-4e91-ad80-ed1c8e425f70" ] }, { "id" : "ITEM-2", "itemData" : { "DOI" : "10.1037/0022-3514.87.1.38", "ISSN" : "0022-3514", "PMID" : "15250791", "abstract" : "The authors hypothesized that activated self-stereotypes can influence the strategies of task solution by inducing regulatory foci. More specifically, positive self-stereotypes should induce a promotion focus state of eagerness, whereas negative stereotypes should induce a prevention focus state of vigilance. Study 1 showed that a negative ascribed stereotype with regard to task performance leads to better recall for avoidance-related statements whereas a positive stereotype leads to better recall for approach-related statements. In Studies 2 and 3, both an experimental manipulation of group performance expectation and the preexisting stereotype of better verbal skills in women than in men led to faster and less accurate performance in the positive as compared with the negative stereotype group. Studies 4 and 5 showed that positive in-group stereotypes led to more creative performance whereas negative stereotypes led to better analytical performance. These results point to a possible mechanism for stereotype-threat effects.", "author" : [ { "dropping-particle" : "", "family" : "Seibt", "given" : "Beate", "non-dropping-particle" : "", "parse-names" : false, "suffix" : "" }, { "dropping-particle" : "", "family" : "F\u00f6rster", "given" : "Jens", "non-dropping-particle" : "", "parse-names" : false, "suffix" : "" } ], "container-title" : "Journal of personality and social psychology", "id" : "ITEM-2", "issue" : "1", "issued" : { "date-parts" : [ [ "2004", "7" ] ] }, "page" : "38-56", "title" : "Stereotype threat and performance: how self-stereotypes influence processing by inducing regulatory foci.", "type" : "article-journal", "volume" : "87" }, "uris" : [ "http://www.mendeley.com/documents/?uuid=68b95965-8c99-4189-b23b-33ec85862a33" ] } ], "mendeley" : { "formattedCitation" : "(Friedman &amp; Forster, 2001; Seibt &amp; F\u00f6rster, 2004)", "manualFormatting" : "(see Friedman &amp; Forster, 2001; Seibt &amp; F\u00f6rster, 2004)", "plainTextFormattedCitation" : "(Friedman &amp; Forster, 2001; Seibt &amp; F\u00f6rster, 2004)", "previouslyFormattedCitation" : "(Friedman &amp; Forster, 2001; Seibt &amp; F\u00f6rster, 2004)" }, "properties" : { "noteIndex" : 0 }, "schema" : "https://github.com/citation-style-language/schema/raw/master/csl-citation.json" }</w:instrText>
      </w:r>
      <w:r w:rsidR="009D7592" w:rsidRPr="00F40B1C">
        <w:rPr>
          <w:lang w:val="en-GB"/>
        </w:rPr>
        <w:fldChar w:fldCharType="separate"/>
      </w:r>
      <w:r w:rsidR="009D7592" w:rsidRPr="001A1A58">
        <w:rPr>
          <w:noProof/>
          <w:lang w:val="en-GB"/>
        </w:rPr>
        <w:t>(see Friedman &amp; Forster, 2001; Seibt &amp; Förster, 2004)</w:t>
      </w:r>
      <w:r w:rsidR="009D7592" w:rsidRPr="00F40B1C">
        <w:rPr>
          <w:lang w:val="en-GB"/>
        </w:rPr>
        <w:fldChar w:fldCharType="end"/>
      </w:r>
      <w:r w:rsidR="009D7592" w:rsidRPr="00F40B1C">
        <w:rPr>
          <w:lang w:val="en-GB"/>
        </w:rPr>
        <w:t xml:space="preserve">. </w:t>
      </w:r>
      <w:r w:rsidR="0053292B" w:rsidRPr="00F40B1C">
        <w:rPr>
          <w:lang w:val="en-GB"/>
        </w:rPr>
        <w:t>In both conditions, participants were shown a cartoon mouse that was trying to get through a maze and asked participants to find the way for the mouse through the maze in two minutes or less. In the prevention condition, an owl was pictured hovering above the maze, presumably ready to swoop down and eat the mouse if the participant failed. This was meant to trigger a prevention focus by encouraging participants to avoid something negative (i.e., being eaten by the owl). Participants in the promotion condition completed exactly the same maze. However, instead of an owl hove</w:t>
      </w:r>
      <w:r w:rsidR="000B2DB2" w:rsidRPr="00F40B1C">
        <w:rPr>
          <w:lang w:val="en-GB"/>
        </w:rPr>
        <w:t>ring above the maze, a piece of c</w:t>
      </w:r>
      <w:r w:rsidR="0053292B" w:rsidRPr="00F40B1C">
        <w:rPr>
          <w:lang w:val="en-GB"/>
        </w:rPr>
        <w:t xml:space="preserve">heese was placed at the end of the maze. This was meant to trigger a promotion focus by encouraging participants to approach something positive (i.e., eating the cheese). </w:t>
      </w:r>
      <w:r w:rsidRPr="00F40B1C">
        <w:rPr>
          <w:lang w:val="en-GB"/>
        </w:rPr>
        <w:t xml:space="preserve">The imagined contact and control instructions were identical to those in </w:t>
      </w:r>
      <w:r w:rsidR="00F241D1">
        <w:rPr>
          <w:lang w:val="en-GB"/>
        </w:rPr>
        <w:t>Experiment</w:t>
      </w:r>
      <w:r w:rsidRPr="00F40B1C">
        <w:rPr>
          <w:lang w:val="en-GB"/>
        </w:rPr>
        <w:t xml:space="preserve"> 1, except that participants were asked to imagine interacting with a gay man they had met for the first time, instead of an Asian stranger.</w:t>
      </w:r>
    </w:p>
    <w:p w14:paraId="0B2D7DC5" w14:textId="1798D3E6" w:rsidR="00074E63" w:rsidRPr="00F40B1C" w:rsidRDefault="00994E90" w:rsidP="00074E63">
      <w:pPr>
        <w:rPr>
          <w:lang w:val="en-GB"/>
        </w:rPr>
      </w:pPr>
      <w:r w:rsidRPr="00F40B1C">
        <w:rPr>
          <w:rStyle w:val="Heading3Char"/>
          <w:lang w:val="en-GB"/>
        </w:rPr>
        <w:t>Measures</w:t>
      </w:r>
      <w:r w:rsidRPr="00F40B1C">
        <w:rPr>
          <w:lang w:val="en-GB"/>
        </w:rPr>
        <w:t xml:space="preserve">. Intergroup anxiety was measured </w:t>
      </w:r>
      <w:r w:rsidR="002A3BE9" w:rsidRPr="00F40B1C">
        <w:rPr>
          <w:lang w:val="en-GB"/>
        </w:rPr>
        <w:t xml:space="preserve">using the same 5-item scale used in </w:t>
      </w:r>
      <w:r w:rsidR="00F241D1">
        <w:rPr>
          <w:lang w:val="en-GB"/>
        </w:rPr>
        <w:t>Experiment</w:t>
      </w:r>
      <w:r w:rsidR="002A3BE9" w:rsidRPr="00F40B1C">
        <w:rPr>
          <w:lang w:val="en-GB"/>
        </w:rPr>
        <w:t xml:space="preserve"> 1. This scale did not attain the conventional level of reliability in this study </w:t>
      </w:r>
      <w:r w:rsidRPr="00F40B1C">
        <w:rPr>
          <w:lang w:val="en-GB"/>
        </w:rPr>
        <w:t>(</w:t>
      </w:r>
      <w:r w:rsidRPr="00F40B1C">
        <w:rPr>
          <w:i/>
          <w:lang w:val="en-GB"/>
        </w:rPr>
        <w:t>α</w:t>
      </w:r>
      <w:r w:rsidR="002A3BE9" w:rsidRPr="00F40B1C">
        <w:rPr>
          <w:lang w:val="en-GB"/>
        </w:rPr>
        <w:t xml:space="preserve"> = .45</w:t>
      </w:r>
      <w:r w:rsidRPr="00F40B1C">
        <w:rPr>
          <w:lang w:val="en-GB"/>
        </w:rPr>
        <w:t xml:space="preserve">). </w:t>
      </w:r>
      <w:r w:rsidR="002A3BE9" w:rsidRPr="00F40B1C">
        <w:rPr>
          <w:lang w:val="en-GB"/>
        </w:rPr>
        <w:t>Deleting the item “</w:t>
      </w:r>
      <w:r w:rsidR="001C1CAF" w:rsidRPr="00F40B1C">
        <w:rPr>
          <w:lang w:val="en-GB"/>
        </w:rPr>
        <w:t>self-conscious</w:t>
      </w:r>
      <w:r w:rsidR="002A3BE9" w:rsidRPr="00F40B1C">
        <w:rPr>
          <w:lang w:val="en-GB"/>
        </w:rPr>
        <w:t>” improved scale reliability (</w:t>
      </w:r>
      <w:r w:rsidR="002A3BE9" w:rsidRPr="00F40B1C">
        <w:rPr>
          <w:i/>
          <w:lang w:val="en-GB"/>
        </w:rPr>
        <w:t>α</w:t>
      </w:r>
      <w:r w:rsidR="002A3BE9" w:rsidRPr="00F40B1C">
        <w:rPr>
          <w:lang w:val="en-GB"/>
        </w:rPr>
        <w:t xml:space="preserve"> = .74) and did not </w:t>
      </w:r>
      <w:r w:rsidR="002A3BE9" w:rsidRPr="00F40B1C">
        <w:rPr>
          <w:lang w:val="en-GB"/>
        </w:rPr>
        <w:lastRenderedPageBreak/>
        <w:t xml:space="preserve">change the pattern of results. </w:t>
      </w:r>
      <w:r w:rsidR="001C1CAF" w:rsidRPr="00F40B1C">
        <w:rPr>
          <w:lang w:val="en-GB"/>
        </w:rPr>
        <w:t xml:space="preserve">Thus all subsequent results are reported using this 4-item scale. Attitudes toward gay men were measured </w:t>
      </w:r>
      <w:r w:rsidR="00017812" w:rsidRPr="00F40B1C">
        <w:rPr>
          <w:lang w:val="en-GB"/>
        </w:rPr>
        <w:t>using</w:t>
      </w:r>
      <w:r w:rsidR="00074E63">
        <w:rPr>
          <w:lang w:val="en-GB"/>
        </w:rPr>
        <w:t xml:space="preserve"> </w:t>
      </w:r>
      <w:r w:rsidR="00074E63" w:rsidRPr="00F40B1C">
        <w:rPr>
          <w:lang w:val="en-GB"/>
        </w:rPr>
        <w:t>with six items</w:t>
      </w:r>
      <w:r w:rsidR="00074E63">
        <w:rPr>
          <w:lang w:val="en-GB"/>
        </w:rPr>
        <w:t xml:space="preserve"> </w:t>
      </w:r>
      <w:r w:rsidR="00074E63" w:rsidRPr="00F40B1C">
        <w:rPr>
          <w:lang w:val="en-GB"/>
        </w:rPr>
        <w:t>(</w:t>
      </w:r>
      <w:r w:rsidR="00074E63" w:rsidRPr="00F40B1C">
        <w:rPr>
          <w:i/>
          <w:lang w:val="en-GB"/>
        </w:rPr>
        <w:t>α</w:t>
      </w:r>
      <w:r w:rsidR="00074E63" w:rsidRPr="00F40B1C">
        <w:rPr>
          <w:lang w:val="en-GB"/>
        </w:rPr>
        <w:t xml:space="preserve"> = .81) on 7-point semantic differential scales </w:t>
      </w:r>
      <w:r w:rsidR="00074E63" w:rsidRPr="00F40B1C">
        <w:rPr>
          <w:lang w:val="en-GB"/>
        </w:rPr>
        <w:fldChar w:fldCharType="begin" w:fldLock="1"/>
      </w:r>
      <w:r w:rsidR="00074E63">
        <w:rPr>
          <w:lang w:val="en-GB"/>
        </w:rPr>
        <w:instrText>ADDIN CSL_CITATION { "citationItems" : [ { "id" : "ITEM-1", "itemData" : { "author" : [ { "dropping-particle" : "", "family" : "Wright", "given" : "Stephen C.", "non-dropping-particle" : "", "parse-names" : false, "suffix" : "" }, { "dropping-particle" : "", "family" : "Aron", "given" : "Arthur", "non-dropping-particle" : "", "parse-names" : false, "suffix" : "" }, { "dropping-particle" : "", "family" : "McLaughlin-Volpe", "given" : "Tracy", "non-dropping-particle" : "", "parse-names" : false, "suffix" : "" }, { "dropping-particle" : "", "family" : "Ropp", "given" : "Stacy A.", "non-dropping-particle" : "", "parse-names" : false, "suffix" : "" } ], "container-title" : "Journal of Personality and Social Psychology", "id" : "ITEM-1", "issue" : "1", "issued" : { "date-parts" : [ [ "1997" ] ] }, "page" : "73 - 90", "title" : "The extended contact effect: Knowledge of cross-group friendships and prejudice.", "type" : "article-journal", "volume" : "73" }, "uris" : [ "http://www.mendeley.com/documents/?uuid=f831c1dc-2a8f-44ab-96e8-ea4d4b2db304" ] } ], "mendeley" : { "formattedCitation" : "(Wright, Aron, McLaughlin-Volpe, &amp; Ropp, 1997)", "manualFormatting" : "from Wright, Aron, McLaughlin-Volpe, and Ropp (1997)", "plainTextFormattedCitation" : "(Wright, Aron, McLaughlin-Volpe, &amp; Ropp, 1997)", "previouslyFormattedCitation" : "(Wright, Aron, McLaughlin-Volpe, &amp; Ropp, 1997)" }, "properties" : { "noteIndex" : 0 }, "schema" : "https://github.com/citation-style-language/schema/raw/master/csl-citation.json" }</w:instrText>
      </w:r>
      <w:r w:rsidR="00074E63" w:rsidRPr="00F40B1C">
        <w:rPr>
          <w:lang w:val="en-GB"/>
        </w:rPr>
        <w:fldChar w:fldCharType="separate"/>
      </w:r>
      <w:r w:rsidR="00074E63" w:rsidRPr="001A1A58">
        <w:rPr>
          <w:noProof/>
          <w:lang w:val="en-GB"/>
        </w:rPr>
        <w:t>from Wright, Aron, McLaughlin-Volpe, and Ropp (1997)</w:t>
      </w:r>
      <w:r w:rsidR="00074E63" w:rsidRPr="00F40B1C">
        <w:rPr>
          <w:lang w:val="en-GB"/>
        </w:rPr>
        <w:fldChar w:fldCharType="end"/>
      </w:r>
      <w:r w:rsidR="00074E63" w:rsidRPr="00F40B1C">
        <w:rPr>
          <w:lang w:val="en-GB"/>
        </w:rPr>
        <w:t>: “cold–warm”, “positive–negative” (reversed), “hostile-friendly”, “respect-contempt” (reversed) “trusting-suspicious”, “admiration-disgust” (reversed</w:t>
      </w:r>
      <w:r w:rsidR="00074E63">
        <w:rPr>
          <w:lang w:val="en-GB"/>
        </w:rPr>
        <w:t>)</w:t>
      </w:r>
      <w:r w:rsidR="001C1CAF" w:rsidRPr="00F40B1C">
        <w:rPr>
          <w:lang w:val="en-GB"/>
        </w:rPr>
        <w:t xml:space="preserve">. </w:t>
      </w:r>
      <w:r w:rsidR="00316DDE" w:rsidRPr="00F40B1C">
        <w:rPr>
          <w:lang w:val="en-GB"/>
        </w:rPr>
        <w:t>As we used a more subtle manipulation of regulatory focus</w:t>
      </w:r>
      <w:r w:rsidR="00316DDE">
        <w:rPr>
          <w:lang w:val="en-GB"/>
        </w:rPr>
        <w:t xml:space="preserve"> in order to avoid explicit references to regulatory focus</w:t>
      </w:r>
      <w:r w:rsidR="00316DDE" w:rsidRPr="00F40B1C">
        <w:rPr>
          <w:lang w:val="en-GB"/>
        </w:rPr>
        <w:t xml:space="preserve">, we did not assess participants’ explicit, self-reported regulatory focus in </w:t>
      </w:r>
      <w:r w:rsidR="00F241D1">
        <w:rPr>
          <w:lang w:val="en-GB"/>
        </w:rPr>
        <w:t>Experiment</w:t>
      </w:r>
      <w:r w:rsidR="00316DDE">
        <w:rPr>
          <w:lang w:val="en-GB"/>
        </w:rPr>
        <w:t xml:space="preserve"> 2</w:t>
      </w:r>
      <w:r w:rsidR="00316DDE" w:rsidRPr="00F40B1C">
        <w:rPr>
          <w:lang w:val="en-GB"/>
        </w:rPr>
        <w:t>.</w:t>
      </w:r>
    </w:p>
    <w:p w14:paraId="1BF3FA40" w14:textId="77777777" w:rsidR="00994E90" w:rsidRPr="00F40B1C" w:rsidRDefault="00994E90" w:rsidP="00994E90">
      <w:pPr>
        <w:pStyle w:val="Heading2"/>
        <w:rPr>
          <w:lang w:val="en-GB"/>
        </w:rPr>
      </w:pPr>
      <w:r w:rsidRPr="00F40B1C">
        <w:rPr>
          <w:lang w:val="en-GB"/>
        </w:rPr>
        <w:t>Results</w:t>
      </w:r>
    </w:p>
    <w:p w14:paraId="2F8F844B" w14:textId="3A234DE8" w:rsidR="001C1CAF" w:rsidRDefault="000B3424" w:rsidP="001C1CAF">
      <w:pPr>
        <w:rPr>
          <w:lang w:val="en-GB"/>
        </w:rPr>
      </w:pPr>
      <w:r w:rsidRPr="00F40B1C">
        <w:rPr>
          <w:lang w:val="en-GB"/>
        </w:rPr>
        <w:t xml:space="preserve">Means and standard deviations of both outcome variables according to </w:t>
      </w:r>
      <w:r w:rsidR="001C39B3">
        <w:rPr>
          <w:lang w:val="en-GB"/>
        </w:rPr>
        <w:t xml:space="preserve">imagined contact </w:t>
      </w:r>
      <w:r w:rsidRPr="00F40B1C">
        <w:rPr>
          <w:lang w:val="en-GB"/>
        </w:rPr>
        <w:t>condition and regul</w:t>
      </w:r>
      <w:r w:rsidR="00CA6A4A">
        <w:rPr>
          <w:lang w:val="en-GB"/>
        </w:rPr>
        <w:t>atory focus are shown in Table 2</w:t>
      </w:r>
      <w:r w:rsidRPr="00F40B1C">
        <w:rPr>
          <w:lang w:val="en-GB"/>
        </w:rPr>
        <w:t xml:space="preserve">. </w:t>
      </w:r>
      <w:r w:rsidR="001C1CAF" w:rsidRPr="00F40B1C">
        <w:rPr>
          <w:lang w:val="en-GB"/>
        </w:rPr>
        <w:t>Age did not predict either of our outcome variables</w:t>
      </w:r>
      <w:r w:rsidR="00994E90" w:rsidRPr="00F40B1C">
        <w:rPr>
          <w:lang w:val="en-GB"/>
        </w:rPr>
        <w:t xml:space="preserve"> (</w:t>
      </w:r>
      <w:r w:rsidR="001C1CAF" w:rsidRPr="00F40B1C">
        <w:rPr>
          <w:lang w:val="en-GB"/>
        </w:rPr>
        <w:t xml:space="preserve">.03 &lt; </w:t>
      </w:r>
      <w:r w:rsidR="001C1CAF" w:rsidRPr="00F40B1C">
        <w:rPr>
          <w:i/>
          <w:lang w:val="en-GB"/>
        </w:rPr>
        <w:t>r</w:t>
      </w:r>
      <w:r w:rsidR="001C1CAF" w:rsidRPr="00F40B1C">
        <w:rPr>
          <w:lang w:val="en-GB"/>
        </w:rPr>
        <w:t xml:space="preserve"> &lt; .008; .82</w:t>
      </w:r>
      <w:r w:rsidR="00994E90" w:rsidRPr="00F40B1C">
        <w:rPr>
          <w:lang w:val="en-GB"/>
        </w:rPr>
        <w:t xml:space="preserve"> &lt; </w:t>
      </w:r>
      <w:r w:rsidR="00994E90" w:rsidRPr="00F40B1C">
        <w:rPr>
          <w:i/>
          <w:lang w:val="en-GB"/>
        </w:rPr>
        <w:t>p</w:t>
      </w:r>
      <w:r w:rsidR="001C1CAF" w:rsidRPr="00F40B1C">
        <w:rPr>
          <w:lang w:val="en-GB"/>
        </w:rPr>
        <w:t xml:space="preserve"> &lt; .94</w:t>
      </w:r>
      <w:r w:rsidR="00994E90" w:rsidRPr="00F40B1C">
        <w:rPr>
          <w:lang w:val="en-GB"/>
        </w:rPr>
        <w:t xml:space="preserve">). </w:t>
      </w:r>
      <w:r w:rsidR="00074E63">
        <w:rPr>
          <w:lang w:val="en-GB"/>
        </w:rPr>
        <w:t>Unsurprisingly, m</w:t>
      </w:r>
      <w:r w:rsidR="001C1CAF" w:rsidRPr="00F40B1C">
        <w:rPr>
          <w:lang w:val="en-GB"/>
        </w:rPr>
        <w:t>ales reported more intergroup anxiety toward gay men than did females</w:t>
      </w:r>
      <w:r w:rsidR="00D20737" w:rsidRPr="00F40B1C">
        <w:rPr>
          <w:lang w:val="en-GB"/>
        </w:rPr>
        <w:t xml:space="preserve"> (</w:t>
      </w:r>
      <w:r w:rsidR="00D20737" w:rsidRPr="00F40B1C">
        <w:rPr>
          <w:i/>
          <w:lang w:val="en-GB"/>
        </w:rPr>
        <w:t>M</w:t>
      </w:r>
      <w:r w:rsidR="00D20737" w:rsidRPr="00F40B1C">
        <w:rPr>
          <w:lang w:val="en-GB"/>
        </w:rPr>
        <w:t xml:space="preserve"> = 3.30 vs. </w:t>
      </w:r>
      <w:r w:rsidR="00D20737" w:rsidRPr="00F40B1C">
        <w:rPr>
          <w:i/>
          <w:lang w:val="en-GB"/>
        </w:rPr>
        <w:t>M</w:t>
      </w:r>
      <w:r w:rsidR="00D20737" w:rsidRPr="00F40B1C">
        <w:rPr>
          <w:lang w:val="en-GB"/>
        </w:rPr>
        <w:t xml:space="preserve"> = 2.44, </w:t>
      </w:r>
      <w:r w:rsidR="00D20737" w:rsidRPr="00F40B1C">
        <w:rPr>
          <w:i/>
          <w:lang w:val="en-GB"/>
        </w:rPr>
        <w:t>t</w:t>
      </w:r>
      <w:r w:rsidR="00D20737" w:rsidRPr="00F40B1C">
        <w:rPr>
          <w:lang w:val="en-GB"/>
        </w:rPr>
        <w:t xml:space="preserve"> (83) = 4.02, </w:t>
      </w:r>
      <w:r w:rsidR="00D20737" w:rsidRPr="00F40B1C">
        <w:rPr>
          <w:i/>
          <w:lang w:val="en-GB"/>
        </w:rPr>
        <w:t>p</w:t>
      </w:r>
      <w:r w:rsidR="00D20737" w:rsidRPr="00F40B1C">
        <w:rPr>
          <w:lang w:val="en-GB"/>
        </w:rPr>
        <w:t xml:space="preserve"> &lt; .001)</w:t>
      </w:r>
      <w:r w:rsidR="001C1CAF" w:rsidRPr="00F40B1C">
        <w:rPr>
          <w:lang w:val="en-GB"/>
        </w:rPr>
        <w:t>, and less positive attitudes towar</w:t>
      </w:r>
      <w:r w:rsidR="00D20737" w:rsidRPr="00F40B1C">
        <w:rPr>
          <w:lang w:val="en-GB"/>
        </w:rPr>
        <w:t xml:space="preserve">d gay men compared to females </w:t>
      </w:r>
      <w:r w:rsidR="00D20737" w:rsidRPr="00F40B1C">
        <w:rPr>
          <w:i/>
          <w:lang w:val="en-GB"/>
        </w:rPr>
        <w:t>M</w:t>
      </w:r>
      <w:r w:rsidR="00D20737" w:rsidRPr="00F40B1C">
        <w:rPr>
          <w:lang w:val="en-GB"/>
        </w:rPr>
        <w:t xml:space="preserve"> = 4.79 vs. </w:t>
      </w:r>
      <w:r w:rsidR="00D20737" w:rsidRPr="00F40B1C">
        <w:rPr>
          <w:i/>
          <w:lang w:val="en-GB"/>
        </w:rPr>
        <w:t>M</w:t>
      </w:r>
      <w:r w:rsidR="00D20737" w:rsidRPr="00F40B1C">
        <w:rPr>
          <w:lang w:val="en-GB"/>
        </w:rPr>
        <w:t xml:space="preserve"> = 5.41, </w:t>
      </w:r>
      <w:r w:rsidR="00D20737" w:rsidRPr="00F40B1C">
        <w:rPr>
          <w:i/>
          <w:lang w:val="en-GB"/>
        </w:rPr>
        <w:t>t</w:t>
      </w:r>
      <w:r w:rsidR="00D20737" w:rsidRPr="00F40B1C">
        <w:rPr>
          <w:lang w:val="en-GB"/>
        </w:rPr>
        <w:t xml:space="preserve"> (83) = 3.41, </w:t>
      </w:r>
      <w:r w:rsidR="00D20737" w:rsidRPr="00F40B1C">
        <w:rPr>
          <w:i/>
          <w:lang w:val="en-GB"/>
        </w:rPr>
        <w:t>p</w:t>
      </w:r>
      <w:r w:rsidR="00D20737" w:rsidRPr="00F40B1C">
        <w:rPr>
          <w:lang w:val="en-GB"/>
        </w:rPr>
        <w:t xml:space="preserve"> = .001)</w:t>
      </w:r>
      <w:r w:rsidR="001C1CAF" w:rsidRPr="00F40B1C">
        <w:rPr>
          <w:lang w:val="en-GB"/>
        </w:rPr>
        <w:t xml:space="preserve">, </w:t>
      </w:r>
      <w:r w:rsidR="00017812" w:rsidRPr="00F40B1C">
        <w:rPr>
          <w:lang w:val="en-GB"/>
        </w:rPr>
        <w:t>a pattern that has</w:t>
      </w:r>
      <w:r w:rsidR="001C1CAF" w:rsidRPr="00F40B1C">
        <w:rPr>
          <w:lang w:val="en-GB"/>
        </w:rPr>
        <w:t xml:space="preserve"> been found in prior research </w:t>
      </w:r>
      <w:r w:rsidR="00A027F3" w:rsidRPr="00F40B1C">
        <w:rPr>
          <w:lang w:val="en-GB"/>
        </w:rPr>
        <w:fldChar w:fldCharType="begin" w:fldLock="1"/>
      </w:r>
      <w:r w:rsidR="009D7592">
        <w:rPr>
          <w:lang w:val="en-GB"/>
        </w:rPr>
        <w:instrText>ADDIN CSL_CITATION { "citationItems" : [ { "id" : "ITEM-1", "itemData" : { "DOI" : "10.1080/00224499.2013.853725", "author" : [ { "dropping-particle" : "", "family" : "West", "given" : "Keon", "non-dropping-particle" : "", "parse-names" : false, "suffix" : "" }, { "dropping-particle" : "", "family" : "Cowell", "given" : "Noel M.", "non-dropping-particle" : "", "parse-names" : false, "suffix" : "" } ], "container-title" : "Journal of Sex Research", "id" : "ITEM-1", "issue" : "3", "issued" : { "date-parts" : [ [ "2015" ] ] }, "page" : "296 - 305", "title" : "Predictors of prejudice against lesbians and gay men in Jamaica.", "type" : "article-journal", "volume" : "52" }, "uris" : [ "http://www.mendeley.com/documents/?uuid=5338ebb0-b870-482e-8c4c-d6512084eac9" ] } ], "mendeley" : { "formattedCitation" : "(West &amp; Cowell, 2015)", "plainTextFormattedCitation" : "(West &amp; Cowell, 2015)", "previouslyFormattedCitation" : "(West &amp; Cowell, 2015)" }, "properties" : { "noteIndex" : 0 }, "schema" : "https://github.com/citation-style-language/schema/raw/master/csl-citation.json" }</w:instrText>
      </w:r>
      <w:r w:rsidR="00A027F3" w:rsidRPr="00F40B1C">
        <w:rPr>
          <w:lang w:val="en-GB"/>
        </w:rPr>
        <w:fldChar w:fldCharType="separate"/>
      </w:r>
      <w:r w:rsidR="00074E63" w:rsidRPr="00074E63">
        <w:rPr>
          <w:noProof/>
          <w:lang w:val="en-GB"/>
        </w:rPr>
        <w:t>(West &amp; Cowell, 2015)</w:t>
      </w:r>
      <w:r w:rsidR="00A027F3" w:rsidRPr="00F40B1C">
        <w:rPr>
          <w:lang w:val="en-GB"/>
        </w:rPr>
        <w:fldChar w:fldCharType="end"/>
      </w:r>
      <w:r w:rsidR="001C1CAF" w:rsidRPr="00F40B1C">
        <w:rPr>
          <w:lang w:val="en-GB"/>
        </w:rPr>
        <w:t xml:space="preserve">. However, males and females were not unevenly distributed across either regulatory focus conditions (Fisher’s exact test, </w:t>
      </w:r>
      <w:r w:rsidR="001C1CAF" w:rsidRPr="00F40B1C">
        <w:rPr>
          <w:i/>
          <w:lang w:val="en-GB"/>
        </w:rPr>
        <w:t>p</w:t>
      </w:r>
      <w:r w:rsidR="001C1CAF" w:rsidRPr="00F40B1C">
        <w:rPr>
          <w:lang w:val="en-GB"/>
        </w:rPr>
        <w:t xml:space="preserve"> = .11), or imagined contact conditions (Fisher’s exact test, </w:t>
      </w:r>
      <w:r w:rsidR="001C1CAF" w:rsidRPr="00F40B1C">
        <w:rPr>
          <w:i/>
          <w:lang w:val="en-GB"/>
        </w:rPr>
        <w:t>p</w:t>
      </w:r>
      <w:r w:rsidR="001C1CAF" w:rsidRPr="00F40B1C">
        <w:rPr>
          <w:lang w:val="en-GB"/>
        </w:rPr>
        <w:t xml:space="preserve"> = .83). </w:t>
      </w:r>
      <w:r w:rsidR="00994E90" w:rsidRPr="00F40B1C">
        <w:rPr>
          <w:lang w:val="en-GB"/>
        </w:rPr>
        <w:t xml:space="preserve">Thus, neither </w:t>
      </w:r>
      <w:r w:rsidR="001C1CAF" w:rsidRPr="00F40B1C">
        <w:rPr>
          <w:lang w:val="en-GB"/>
        </w:rPr>
        <w:t xml:space="preserve">age nor gender </w:t>
      </w:r>
      <w:r w:rsidR="00994E90" w:rsidRPr="00F40B1C">
        <w:rPr>
          <w:lang w:val="en-GB"/>
        </w:rPr>
        <w:t xml:space="preserve">is considered any further in these analyses. </w:t>
      </w:r>
    </w:p>
    <w:p w14:paraId="7498FA54" w14:textId="1AFAC4DB" w:rsidR="001C39B3" w:rsidRPr="00F40B1C" w:rsidRDefault="001C39B3" w:rsidP="0065739F">
      <w:pPr>
        <w:rPr>
          <w:lang w:val="en-GB"/>
        </w:rPr>
      </w:pPr>
      <w:proofErr w:type="gramStart"/>
      <w:r w:rsidRPr="001C39B3">
        <w:rPr>
          <w:b/>
          <w:lang w:val="en-GB"/>
        </w:rPr>
        <w:t>Differences between conditions</w:t>
      </w:r>
      <w:r>
        <w:rPr>
          <w:lang w:val="en-GB"/>
        </w:rPr>
        <w:t>.</w:t>
      </w:r>
      <w:proofErr w:type="gramEnd"/>
      <w:r>
        <w:rPr>
          <w:lang w:val="en-GB"/>
        </w:rPr>
        <w:t xml:space="preserve"> W</w:t>
      </w:r>
      <w:r w:rsidRPr="001C39B3">
        <w:rPr>
          <w:lang w:val="en-GB"/>
        </w:rPr>
        <w:t xml:space="preserve">e conducted a 2 (Condition: Imagined contact vs. Control) x 2 (Regulatory focus: Prevention vs. Promotion) between-participants multivariate analysis of variance. We did not find main effects of either condition, </w:t>
      </w:r>
      <w:r w:rsidRPr="001C39B3">
        <w:rPr>
          <w:i/>
          <w:lang w:val="en-GB"/>
        </w:rPr>
        <w:t>F</w:t>
      </w:r>
      <w:r w:rsidRPr="001C39B3">
        <w:rPr>
          <w:lang w:val="en-GB"/>
        </w:rPr>
        <w:t xml:space="preserve"> (2, 84) = .65, </w:t>
      </w:r>
      <w:r w:rsidRPr="001C39B3">
        <w:rPr>
          <w:i/>
          <w:lang w:val="en-GB"/>
        </w:rPr>
        <w:t>p</w:t>
      </w:r>
      <w:r w:rsidRPr="001C39B3">
        <w:rPr>
          <w:lang w:val="en-GB"/>
        </w:rPr>
        <w:t xml:space="preserve"> = .52, η</w:t>
      </w:r>
      <w:r w:rsidRPr="001C39B3">
        <w:rPr>
          <w:vertAlign w:val="subscript"/>
          <w:lang w:val="en-GB"/>
        </w:rPr>
        <w:t>p</w:t>
      </w:r>
      <w:r w:rsidRPr="001C39B3">
        <w:rPr>
          <w:vertAlign w:val="superscript"/>
          <w:lang w:val="en-GB"/>
        </w:rPr>
        <w:t>2</w:t>
      </w:r>
      <w:r w:rsidRPr="001C39B3">
        <w:rPr>
          <w:lang w:val="en-GB"/>
        </w:rPr>
        <w:t xml:space="preserve"> = .003, or regulatory focus, </w:t>
      </w:r>
      <w:r w:rsidRPr="001C39B3">
        <w:rPr>
          <w:i/>
          <w:lang w:val="en-GB"/>
        </w:rPr>
        <w:t>F</w:t>
      </w:r>
      <w:r w:rsidRPr="001C39B3">
        <w:rPr>
          <w:lang w:val="en-GB"/>
        </w:rPr>
        <w:t xml:space="preserve"> (2, 84) = .87, </w:t>
      </w:r>
      <w:r w:rsidRPr="001C39B3">
        <w:rPr>
          <w:i/>
          <w:lang w:val="en-GB"/>
        </w:rPr>
        <w:t>p</w:t>
      </w:r>
      <w:r w:rsidRPr="001C39B3">
        <w:rPr>
          <w:lang w:val="en-GB"/>
        </w:rPr>
        <w:t xml:space="preserve"> = .42, η</w:t>
      </w:r>
      <w:r w:rsidRPr="001C39B3">
        <w:rPr>
          <w:vertAlign w:val="subscript"/>
          <w:lang w:val="en-GB"/>
        </w:rPr>
        <w:t>p</w:t>
      </w:r>
      <w:r w:rsidRPr="001C39B3">
        <w:rPr>
          <w:vertAlign w:val="superscript"/>
          <w:lang w:val="en-GB"/>
        </w:rPr>
        <w:t>2</w:t>
      </w:r>
      <w:r w:rsidRPr="001C39B3">
        <w:rPr>
          <w:lang w:val="en-GB"/>
        </w:rPr>
        <w:t xml:space="preserve"> = .02. However, we did find the expected multivariate interaction between condition and regulatory focus, </w:t>
      </w:r>
      <w:r w:rsidRPr="001C39B3">
        <w:rPr>
          <w:i/>
          <w:lang w:val="en-GB"/>
        </w:rPr>
        <w:t>F</w:t>
      </w:r>
      <w:r w:rsidRPr="001C39B3">
        <w:rPr>
          <w:lang w:val="en-GB"/>
        </w:rPr>
        <w:t xml:space="preserve"> (2, 84) = 3.14, </w:t>
      </w:r>
      <w:r w:rsidRPr="001C39B3">
        <w:rPr>
          <w:i/>
          <w:lang w:val="en-GB"/>
        </w:rPr>
        <w:t>p</w:t>
      </w:r>
      <w:r w:rsidRPr="001C39B3">
        <w:rPr>
          <w:lang w:val="en-GB"/>
        </w:rPr>
        <w:t xml:space="preserve"> = .049, η</w:t>
      </w:r>
      <w:r w:rsidRPr="001C39B3">
        <w:rPr>
          <w:vertAlign w:val="subscript"/>
          <w:lang w:val="en-GB"/>
        </w:rPr>
        <w:t>p</w:t>
      </w:r>
      <w:r w:rsidRPr="001C39B3">
        <w:rPr>
          <w:vertAlign w:val="superscript"/>
          <w:lang w:val="en-GB"/>
        </w:rPr>
        <w:t>2</w:t>
      </w:r>
      <w:r w:rsidRPr="001C39B3">
        <w:rPr>
          <w:lang w:val="en-GB"/>
        </w:rPr>
        <w:t xml:space="preserve"> = .069. This was driven by the significant interaction of condition and regulatory focus on intergroup anxiety </w:t>
      </w:r>
      <w:r w:rsidRPr="001C39B3">
        <w:rPr>
          <w:i/>
          <w:lang w:val="en-GB"/>
        </w:rPr>
        <w:t>F</w:t>
      </w:r>
      <w:r w:rsidRPr="001C39B3">
        <w:rPr>
          <w:lang w:val="en-GB"/>
        </w:rPr>
        <w:t xml:space="preserve"> (1, 85) = 6.34, </w:t>
      </w:r>
      <w:r w:rsidRPr="001C39B3">
        <w:rPr>
          <w:i/>
          <w:lang w:val="en-GB"/>
        </w:rPr>
        <w:t>p</w:t>
      </w:r>
      <w:r w:rsidRPr="001C39B3">
        <w:rPr>
          <w:lang w:val="en-GB"/>
        </w:rPr>
        <w:t xml:space="preserve"> = .014, η</w:t>
      </w:r>
      <w:r w:rsidRPr="001C39B3">
        <w:rPr>
          <w:vertAlign w:val="subscript"/>
          <w:lang w:val="en-GB"/>
        </w:rPr>
        <w:t>p</w:t>
      </w:r>
      <w:r w:rsidRPr="001C39B3">
        <w:rPr>
          <w:vertAlign w:val="superscript"/>
          <w:lang w:val="en-GB"/>
        </w:rPr>
        <w:t>2</w:t>
      </w:r>
      <w:r w:rsidRPr="001C39B3">
        <w:rPr>
          <w:lang w:val="en-GB"/>
        </w:rPr>
        <w:t xml:space="preserve"> = .069. When participants </w:t>
      </w:r>
      <w:r w:rsidR="00F241D1">
        <w:rPr>
          <w:lang w:val="en-GB"/>
        </w:rPr>
        <w:t xml:space="preserve">were encouraged to </w:t>
      </w:r>
      <w:r w:rsidRPr="001C39B3">
        <w:rPr>
          <w:lang w:val="en-GB"/>
        </w:rPr>
        <w:t>adopt a prevention</w:t>
      </w:r>
      <w:r w:rsidR="00F241D1">
        <w:rPr>
          <w:lang w:val="en-GB"/>
        </w:rPr>
        <w:t>-</w:t>
      </w:r>
      <w:r w:rsidRPr="001C39B3">
        <w:rPr>
          <w:lang w:val="en-GB"/>
        </w:rPr>
        <w:t>focus, imagined contact led to more intergroup anxiety (</w:t>
      </w:r>
      <w:r w:rsidRPr="001C39B3">
        <w:rPr>
          <w:i/>
          <w:lang w:val="en-GB"/>
        </w:rPr>
        <w:t>M</w:t>
      </w:r>
      <w:r w:rsidRPr="001C39B3">
        <w:rPr>
          <w:lang w:val="en-GB"/>
        </w:rPr>
        <w:t xml:space="preserve"> = 3.00 vs. </w:t>
      </w:r>
      <w:r w:rsidRPr="001C39B3">
        <w:rPr>
          <w:i/>
          <w:lang w:val="en-GB"/>
        </w:rPr>
        <w:t>M</w:t>
      </w:r>
      <w:r w:rsidRPr="001C39B3">
        <w:rPr>
          <w:lang w:val="en-GB"/>
        </w:rPr>
        <w:t xml:space="preserve"> = 2.33</w:t>
      </w:r>
      <w:r w:rsidR="00F241D1">
        <w:rPr>
          <w:lang w:val="en-GB"/>
        </w:rPr>
        <w:t xml:space="preserve">; </w:t>
      </w:r>
      <w:r w:rsidR="00F241D1">
        <w:rPr>
          <w:i/>
          <w:lang w:val="en-GB"/>
        </w:rPr>
        <w:t>p</w:t>
      </w:r>
      <w:r w:rsidR="00F241D1">
        <w:rPr>
          <w:lang w:val="en-GB"/>
        </w:rPr>
        <w:t xml:space="preserve"> = .05</w:t>
      </w:r>
      <w:r w:rsidRPr="001C39B3">
        <w:rPr>
          <w:lang w:val="en-GB"/>
        </w:rPr>
        <w:t xml:space="preserve">), though this difference was not quite significant at the 5% level. </w:t>
      </w:r>
      <w:r w:rsidRPr="001C39B3">
        <w:rPr>
          <w:lang w:val="en-GB"/>
        </w:rPr>
        <w:lastRenderedPageBreak/>
        <w:t xml:space="preserve">However, </w:t>
      </w:r>
      <w:r w:rsidR="00B06A11">
        <w:rPr>
          <w:lang w:val="en-GB"/>
        </w:rPr>
        <w:t xml:space="preserve">there was </w:t>
      </w:r>
      <w:r w:rsidR="00B06A11" w:rsidRPr="001C39B3">
        <w:rPr>
          <w:lang w:val="en-GB"/>
        </w:rPr>
        <w:t xml:space="preserve">no difference </w:t>
      </w:r>
      <w:r w:rsidR="00B06A11">
        <w:rPr>
          <w:lang w:val="en-GB"/>
        </w:rPr>
        <w:t xml:space="preserve">in intergroup anxiety </w:t>
      </w:r>
      <w:r w:rsidR="00B06A11" w:rsidRPr="001C39B3">
        <w:rPr>
          <w:lang w:val="en-GB"/>
        </w:rPr>
        <w:t>between the</w:t>
      </w:r>
      <w:r w:rsidR="00B06A11">
        <w:rPr>
          <w:lang w:val="en-GB"/>
        </w:rPr>
        <w:t xml:space="preserve"> </w:t>
      </w:r>
      <w:r w:rsidRPr="001C39B3">
        <w:rPr>
          <w:lang w:val="en-GB"/>
        </w:rPr>
        <w:t xml:space="preserve">imagined contact and control conditions </w:t>
      </w:r>
      <w:r w:rsidR="00F241D1">
        <w:rPr>
          <w:lang w:val="en-GB"/>
        </w:rPr>
        <w:t xml:space="preserve">when participants were encouraged to adopt a promotion-focus </w:t>
      </w:r>
      <w:r w:rsidRPr="001C39B3">
        <w:rPr>
          <w:lang w:val="en-GB"/>
        </w:rPr>
        <w:t>(</w:t>
      </w:r>
      <w:r w:rsidRPr="001C39B3">
        <w:rPr>
          <w:i/>
          <w:lang w:val="en-GB"/>
        </w:rPr>
        <w:t>M</w:t>
      </w:r>
      <w:r w:rsidRPr="001C39B3">
        <w:rPr>
          <w:lang w:val="en-GB"/>
        </w:rPr>
        <w:t xml:space="preserve"> = 2.51 vs. </w:t>
      </w:r>
      <w:r w:rsidRPr="001C39B3">
        <w:rPr>
          <w:i/>
          <w:lang w:val="en-GB"/>
        </w:rPr>
        <w:t>M</w:t>
      </w:r>
      <w:r w:rsidRPr="001C39B3">
        <w:rPr>
          <w:lang w:val="en-GB"/>
        </w:rPr>
        <w:t xml:space="preserve"> = 2.97), </w:t>
      </w:r>
      <w:r w:rsidRPr="001C39B3">
        <w:rPr>
          <w:i/>
          <w:lang w:val="en-GB"/>
        </w:rPr>
        <w:t>p</w:t>
      </w:r>
      <w:r w:rsidRPr="001C39B3">
        <w:rPr>
          <w:lang w:val="en-GB"/>
        </w:rPr>
        <w:t xml:space="preserve"> = .12. The direct interaction of condition and regulatory focus on attitudes was not significant </w:t>
      </w:r>
      <w:r w:rsidRPr="001C39B3">
        <w:rPr>
          <w:i/>
          <w:lang w:val="en-GB"/>
        </w:rPr>
        <w:t>F</w:t>
      </w:r>
      <w:r w:rsidRPr="001C39B3">
        <w:rPr>
          <w:lang w:val="en-GB"/>
        </w:rPr>
        <w:t xml:space="preserve"> (1, 85) = 1.06, </w:t>
      </w:r>
      <w:r w:rsidRPr="001C39B3">
        <w:rPr>
          <w:i/>
          <w:lang w:val="en-GB"/>
        </w:rPr>
        <w:t>p</w:t>
      </w:r>
      <w:r w:rsidRPr="001C39B3">
        <w:rPr>
          <w:lang w:val="en-GB"/>
        </w:rPr>
        <w:t xml:space="preserve"> = .31, η</w:t>
      </w:r>
      <w:r w:rsidRPr="001C39B3">
        <w:rPr>
          <w:vertAlign w:val="subscript"/>
          <w:lang w:val="en-GB"/>
        </w:rPr>
        <w:t>p</w:t>
      </w:r>
      <w:r w:rsidRPr="001C39B3">
        <w:rPr>
          <w:vertAlign w:val="superscript"/>
          <w:lang w:val="en-GB"/>
        </w:rPr>
        <w:t>2</w:t>
      </w:r>
      <w:r w:rsidRPr="001C39B3">
        <w:rPr>
          <w:lang w:val="en-GB"/>
        </w:rPr>
        <w:t xml:space="preserve"> = .012.</w:t>
      </w:r>
    </w:p>
    <w:p w14:paraId="42C78B64" w14:textId="5F2A4A91" w:rsidR="00723F99" w:rsidRDefault="005D429C" w:rsidP="007944AB">
      <w:pPr>
        <w:rPr>
          <w:rFonts w:cs="Times New Roman"/>
          <w:szCs w:val="24"/>
          <w:lang w:val="en-GB"/>
        </w:rPr>
      </w:pPr>
      <w:r w:rsidRPr="00F40B1C">
        <w:rPr>
          <w:rStyle w:val="Heading3Char"/>
          <w:lang w:val="en-GB"/>
        </w:rPr>
        <w:t>Moderated mediation analyses</w:t>
      </w:r>
      <w:r w:rsidRPr="00F40B1C">
        <w:rPr>
          <w:lang w:val="en-GB"/>
        </w:rPr>
        <w:t xml:space="preserve">. As in </w:t>
      </w:r>
      <w:r w:rsidR="00353D20">
        <w:rPr>
          <w:lang w:val="en-GB"/>
        </w:rPr>
        <w:t>Experiment</w:t>
      </w:r>
      <w:r w:rsidR="00353D20" w:rsidRPr="00F40B1C">
        <w:rPr>
          <w:lang w:val="en-GB"/>
        </w:rPr>
        <w:t xml:space="preserve"> </w:t>
      </w:r>
      <w:r w:rsidRPr="00F40B1C">
        <w:rPr>
          <w:lang w:val="en-GB"/>
        </w:rPr>
        <w:t xml:space="preserve">1, </w:t>
      </w:r>
      <w:r w:rsidRPr="00F40B1C">
        <w:rPr>
          <w:rFonts w:cs="Times New Roman"/>
          <w:szCs w:val="24"/>
          <w:lang w:val="en-GB"/>
        </w:rPr>
        <w:t xml:space="preserve">we investigated whether intergroup anxiety mediated the effect of imagined contact on attitudes using </w:t>
      </w:r>
      <w:r w:rsidR="009D7592">
        <w:rPr>
          <w:lang w:val="en-GB"/>
        </w:rPr>
        <w:t>PROCESS macros</w:t>
      </w:r>
      <w:r w:rsidRPr="00F40B1C">
        <w:rPr>
          <w:lang w:val="en-GB"/>
        </w:rPr>
        <w:t xml:space="preserve"> </w:t>
      </w:r>
      <w:r w:rsidRPr="00F40B1C">
        <w:rPr>
          <w:rFonts w:cs="Times New Roman"/>
          <w:szCs w:val="24"/>
          <w:lang w:val="en-GB"/>
        </w:rPr>
        <w:t xml:space="preserve">(Model 7, with a 95% confidence interval based on 1000 bootstrap samples), which allowed the inclusion of regulatory focus as a moderator of imagined contact’s effects on </w:t>
      </w:r>
      <w:r w:rsidR="001C39B3">
        <w:rPr>
          <w:rFonts w:cs="Times New Roman"/>
          <w:szCs w:val="24"/>
          <w:lang w:val="en-GB"/>
        </w:rPr>
        <w:t>intergroup anxiety (see Figure 2</w:t>
      </w:r>
      <w:r w:rsidRPr="00F40B1C">
        <w:rPr>
          <w:rFonts w:cs="Times New Roman"/>
          <w:szCs w:val="24"/>
          <w:lang w:val="en-GB"/>
        </w:rPr>
        <w:t xml:space="preserve">). </w:t>
      </w:r>
      <w:r w:rsidR="001C39B3">
        <w:rPr>
          <w:rFonts w:cs="Times New Roman"/>
          <w:szCs w:val="24"/>
          <w:lang w:val="en-GB"/>
        </w:rPr>
        <w:t>As hypothesised</w:t>
      </w:r>
      <w:r w:rsidR="00F45C8A">
        <w:rPr>
          <w:rFonts w:cs="Times New Roman"/>
          <w:szCs w:val="24"/>
          <w:lang w:val="en-GB"/>
        </w:rPr>
        <w:t>,</w:t>
      </w:r>
      <w:r w:rsidRPr="00F40B1C">
        <w:rPr>
          <w:rFonts w:cs="Times New Roman"/>
          <w:szCs w:val="24"/>
          <w:lang w:val="en-GB"/>
        </w:rPr>
        <w:t xml:space="preserve"> regulatory focus </w:t>
      </w:r>
      <w:r w:rsidR="001C39B3">
        <w:rPr>
          <w:rFonts w:cs="Times New Roman"/>
          <w:szCs w:val="24"/>
          <w:lang w:val="en-GB"/>
        </w:rPr>
        <w:t>moderated</w:t>
      </w:r>
      <w:r w:rsidR="00723F99">
        <w:rPr>
          <w:rFonts w:cs="Times New Roman"/>
          <w:szCs w:val="24"/>
          <w:lang w:val="en-GB"/>
        </w:rPr>
        <w:t xml:space="preserve"> the direct effects of imagined contact on intergroup anxiety </w:t>
      </w:r>
      <w:r w:rsidRPr="00F40B1C">
        <w:rPr>
          <w:rFonts w:cs="Times New Roman"/>
          <w:szCs w:val="24"/>
          <w:lang w:val="en-GB"/>
        </w:rPr>
        <w:t>(</w:t>
      </w:r>
      <w:proofErr w:type="spellStart"/>
      <w:r w:rsidRPr="00F40B1C">
        <w:rPr>
          <w:rFonts w:cs="Times New Roman"/>
          <w:i/>
          <w:szCs w:val="24"/>
          <w:lang w:val="en-GB"/>
        </w:rPr>
        <w:t>b</w:t>
      </w:r>
      <w:r w:rsidR="00074E63" w:rsidRPr="00074E63">
        <w:rPr>
          <w:rFonts w:cs="Times New Roman"/>
          <w:szCs w:val="24"/>
          <w:vertAlign w:val="subscript"/>
          <w:lang w:val="en-GB"/>
        </w:rPr>
        <w:t>interaction</w:t>
      </w:r>
      <w:proofErr w:type="spellEnd"/>
      <w:r w:rsidRPr="00F40B1C">
        <w:rPr>
          <w:rFonts w:cs="Times New Roman"/>
          <w:szCs w:val="24"/>
          <w:lang w:val="en-GB"/>
        </w:rPr>
        <w:t xml:space="preserve"> = -.28, </w:t>
      </w:r>
      <w:r w:rsidRPr="00F40B1C">
        <w:rPr>
          <w:rFonts w:cs="Times New Roman"/>
          <w:i/>
          <w:szCs w:val="24"/>
          <w:lang w:val="en-GB"/>
        </w:rPr>
        <w:t>p</w:t>
      </w:r>
      <w:r w:rsidRPr="00F40B1C">
        <w:rPr>
          <w:rFonts w:cs="Times New Roman"/>
          <w:szCs w:val="24"/>
          <w:lang w:val="en-GB"/>
        </w:rPr>
        <w:t xml:space="preserve"> = .01</w:t>
      </w:r>
      <w:r w:rsidR="00C218B8">
        <w:rPr>
          <w:rFonts w:cs="Times New Roman"/>
          <w:szCs w:val="24"/>
          <w:lang w:val="en-GB"/>
        </w:rPr>
        <w:t xml:space="preserve">, </w:t>
      </w:r>
      <w:r w:rsidR="00C218B8" w:rsidRPr="00C218B8">
        <w:rPr>
          <w:rFonts w:cs="Times New Roman"/>
          <w:i/>
          <w:szCs w:val="24"/>
          <w:lang w:val="en-GB"/>
        </w:rPr>
        <w:t>S.E.</w:t>
      </w:r>
      <w:r w:rsidR="00C218B8">
        <w:rPr>
          <w:rFonts w:cs="Times New Roman"/>
          <w:szCs w:val="24"/>
          <w:lang w:val="en-GB"/>
        </w:rPr>
        <w:t xml:space="preserve"> = .11, </w:t>
      </w:r>
      <w:r w:rsidR="00C218B8" w:rsidRPr="00C218B8">
        <w:rPr>
          <w:rFonts w:cs="Times New Roman"/>
          <w:i/>
          <w:szCs w:val="24"/>
          <w:lang w:val="en-GB"/>
        </w:rPr>
        <w:t>ΔR</w:t>
      </w:r>
      <w:r w:rsidR="00C218B8" w:rsidRPr="00C218B8">
        <w:rPr>
          <w:rFonts w:cs="Times New Roman"/>
          <w:i/>
          <w:szCs w:val="24"/>
          <w:vertAlign w:val="superscript"/>
          <w:lang w:val="en-GB"/>
        </w:rPr>
        <w:t>2</w:t>
      </w:r>
      <w:r w:rsidR="00C218B8">
        <w:rPr>
          <w:rFonts w:cs="Times New Roman"/>
          <w:szCs w:val="24"/>
          <w:lang w:val="en-GB"/>
        </w:rPr>
        <w:t xml:space="preserve"> = .07</w:t>
      </w:r>
      <w:r w:rsidRPr="00F40B1C">
        <w:rPr>
          <w:rFonts w:cs="Times New Roman"/>
          <w:szCs w:val="24"/>
          <w:lang w:val="en-GB"/>
        </w:rPr>
        <w:t xml:space="preserve">). </w:t>
      </w:r>
      <w:r w:rsidR="00723F99">
        <w:rPr>
          <w:rFonts w:cs="Times New Roman"/>
          <w:szCs w:val="24"/>
          <w:lang w:val="en-GB"/>
        </w:rPr>
        <w:t xml:space="preserve">After the prevention-focus manipulation, </w:t>
      </w:r>
      <w:r w:rsidR="00F45C8A">
        <w:rPr>
          <w:rFonts w:cs="Times New Roman"/>
          <w:szCs w:val="24"/>
          <w:lang w:val="en-GB"/>
        </w:rPr>
        <w:t xml:space="preserve">participants in the </w:t>
      </w:r>
      <w:r w:rsidR="00723F99">
        <w:rPr>
          <w:rFonts w:cs="Times New Roman"/>
          <w:szCs w:val="24"/>
          <w:lang w:val="en-GB"/>
        </w:rPr>
        <w:t xml:space="preserve">imagined contact </w:t>
      </w:r>
      <w:r w:rsidR="00F45C8A">
        <w:rPr>
          <w:rFonts w:cs="Times New Roman"/>
          <w:szCs w:val="24"/>
          <w:lang w:val="en-GB"/>
        </w:rPr>
        <w:t>condition reported</w:t>
      </w:r>
      <w:r w:rsidR="00723F99">
        <w:rPr>
          <w:rFonts w:cs="Times New Roman"/>
          <w:szCs w:val="24"/>
          <w:lang w:val="en-GB"/>
        </w:rPr>
        <w:t xml:space="preserve"> more intergroup anxiety (</w:t>
      </w:r>
      <w:r w:rsidR="00723F99" w:rsidRPr="00F40B1C">
        <w:rPr>
          <w:rFonts w:cs="Times New Roman"/>
          <w:i/>
          <w:szCs w:val="24"/>
          <w:lang w:val="en-GB"/>
        </w:rPr>
        <w:t>b</w:t>
      </w:r>
      <w:r w:rsidR="00723F99" w:rsidRPr="00F40B1C">
        <w:rPr>
          <w:rFonts w:cs="Times New Roman"/>
          <w:szCs w:val="24"/>
          <w:lang w:val="en-GB"/>
        </w:rPr>
        <w:t xml:space="preserve"> =</w:t>
      </w:r>
      <w:r w:rsidR="00074E63">
        <w:rPr>
          <w:rFonts w:cs="Times New Roman"/>
          <w:szCs w:val="24"/>
          <w:lang w:val="en-GB"/>
        </w:rPr>
        <w:t xml:space="preserve"> </w:t>
      </w:r>
      <w:r w:rsidR="00671241">
        <w:rPr>
          <w:rFonts w:cs="Times New Roman"/>
          <w:szCs w:val="24"/>
          <w:lang w:val="en-GB"/>
        </w:rPr>
        <w:t>.</w:t>
      </w:r>
      <w:r w:rsidR="00723F99">
        <w:rPr>
          <w:rFonts w:cs="Times New Roman"/>
          <w:szCs w:val="24"/>
          <w:lang w:val="en-GB"/>
        </w:rPr>
        <w:t>36</w:t>
      </w:r>
      <w:r w:rsidR="00723F99" w:rsidRPr="00F40B1C">
        <w:rPr>
          <w:rFonts w:cs="Times New Roman"/>
          <w:szCs w:val="24"/>
          <w:lang w:val="en-GB"/>
        </w:rPr>
        <w:t xml:space="preserve">, </w:t>
      </w:r>
      <w:r w:rsidR="00723F99" w:rsidRPr="00F40B1C">
        <w:rPr>
          <w:rFonts w:cs="Times New Roman"/>
          <w:i/>
          <w:szCs w:val="24"/>
          <w:lang w:val="en-GB"/>
        </w:rPr>
        <w:t>p</w:t>
      </w:r>
      <w:r w:rsidR="00723F99">
        <w:rPr>
          <w:rFonts w:cs="Times New Roman"/>
          <w:szCs w:val="24"/>
          <w:lang w:val="en-GB"/>
        </w:rPr>
        <w:t xml:space="preserve"> = .035). However, following the promotion-focus manipulation imagined contact’s effects were </w:t>
      </w:r>
      <w:r w:rsidR="00CA6A4A">
        <w:rPr>
          <w:rFonts w:cs="Times New Roman"/>
          <w:szCs w:val="24"/>
          <w:lang w:val="en-GB"/>
        </w:rPr>
        <w:t>in the opposite direction (</w:t>
      </w:r>
      <w:r w:rsidR="00CA6A4A" w:rsidRPr="00F40B1C">
        <w:rPr>
          <w:rFonts w:cs="Times New Roman"/>
          <w:i/>
          <w:szCs w:val="24"/>
          <w:lang w:val="en-GB"/>
        </w:rPr>
        <w:t>b</w:t>
      </w:r>
      <w:r w:rsidR="00CA6A4A" w:rsidRPr="00F40B1C">
        <w:rPr>
          <w:rFonts w:cs="Times New Roman"/>
          <w:szCs w:val="24"/>
          <w:lang w:val="en-GB"/>
        </w:rPr>
        <w:t xml:space="preserve"> = -</w:t>
      </w:r>
      <w:r w:rsidR="00CA6A4A">
        <w:rPr>
          <w:rFonts w:cs="Times New Roman"/>
          <w:szCs w:val="24"/>
          <w:lang w:val="en-GB"/>
        </w:rPr>
        <w:t>.23</w:t>
      </w:r>
      <w:r w:rsidR="00CA6A4A" w:rsidRPr="00F40B1C">
        <w:rPr>
          <w:rFonts w:cs="Times New Roman"/>
          <w:szCs w:val="24"/>
          <w:lang w:val="en-GB"/>
        </w:rPr>
        <w:t xml:space="preserve">, </w:t>
      </w:r>
      <w:r w:rsidR="00CA6A4A" w:rsidRPr="00F40B1C">
        <w:rPr>
          <w:rFonts w:cs="Times New Roman"/>
          <w:i/>
          <w:szCs w:val="24"/>
          <w:lang w:val="en-GB"/>
        </w:rPr>
        <w:t>p</w:t>
      </w:r>
      <w:r w:rsidR="00CA6A4A">
        <w:rPr>
          <w:rFonts w:cs="Times New Roman"/>
          <w:szCs w:val="24"/>
          <w:lang w:val="en-GB"/>
        </w:rPr>
        <w:t xml:space="preserve"> = .12) and non-significant.</w:t>
      </w:r>
      <w:r w:rsidR="001C39B3">
        <w:rPr>
          <w:rFonts w:cs="Times New Roman"/>
          <w:szCs w:val="24"/>
          <w:lang w:val="en-GB"/>
        </w:rPr>
        <w:t xml:space="preserve"> I</w:t>
      </w:r>
      <w:r w:rsidR="001C39B3" w:rsidRPr="00F40B1C">
        <w:rPr>
          <w:rFonts w:cs="Times New Roman"/>
          <w:szCs w:val="24"/>
          <w:lang w:val="en-GB"/>
        </w:rPr>
        <w:t>ntergroup anxiety also directly predicted attitudes (</w:t>
      </w:r>
      <w:r w:rsidR="001C39B3" w:rsidRPr="00F40B1C">
        <w:rPr>
          <w:rFonts w:cs="Times New Roman"/>
          <w:i/>
          <w:szCs w:val="24"/>
          <w:lang w:val="en-GB"/>
        </w:rPr>
        <w:t>b</w:t>
      </w:r>
      <w:r w:rsidR="001C39B3" w:rsidRPr="00F40B1C">
        <w:rPr>
          <w:rFonts w:cs="Times New Roman"/>
          <w:szCs w:val="24"/>
          <w:lang w:val="en-GB"/>
        </w:rPr>
        <w:t xml:space="preserve"> = -.35, </w:t>
      </w:r>
      <w:r w:rsidR="001C39B3" w:rsidRPr="00F40B1C">
        <w:rPr>
          <w:rFonts w:cs="Times New Roman"/>
          <w:i/>
          <w:szCs w:val="24"/>
          <w:lang w:val="en-GB"/>
        </w:rPr>
        <w:t>p</w:t>
      </w:r>
      <w:r w:rsidR="001C39B3" w:rsidRPr="00F40B1C">
        <w:rPr>
          <w:rFonts w:cs="Times New Roman"/>
          <w:szCs w:val="24"/>
          <w:lang w:val="en-GB"/>
        </w:rPr>
        <w:t xml:space="preserve"> &lt; .001)</w:t>
      </w:r>
      <w:r w:rsidR="001C39B3">
        <w:rPr>
          <w:rFonts w:cs="Times New Roman"/>
          <w:szCs w:val="24"/>
          <w:lang w:val="en-GB"/>
        </w:rPr>
        <w:t>, though imagined contact did not have a direct effect on attitudes (</w:t>
      </w:r>
      <w:r w:rsidR="001C39B3" w:rsidRPr="00F40B1C">
        <w:rPr>
          <w:rFonts w:cs="Times New Roman"/>
          <w:i/>
          <w:szCs w:val="24"/>
          <w:lang w:val="en-GB"/>
        </w:rPr>
        <w:t>b</w:t>
      </w:r>
      <w:r w:rsidR="001C39B3" w:rsidRPr="00F40B1C">
        <w:rPr>
          <w:rFonts w:cs="Times New Roman"/>
          <w:szCs w:val="24"/>
          <w:lang w:val="en-GB"/>
        </w:rPr>
        <w:t xml:space="preserve"> = -</w:t>
      </w:r>
      <w:r w:rsidR="001C39B3">
        <w:rPr>
          <w:rFonts w:cs="Times New Roman"/>
          <w:szCs w:val="24"/>
          <w:lang w:val="en-GB"/>
        </w:rPr>
        <w:t>.07</w:t>
      </w:r>
      <w:r w:rsidR="001C39B3" w:rsidRPr="00F40B1C">
        <w:rPr>
          <w:rFonts w:cs="Times New Roman"/>
          <w:szCs w:val="24"/>
          <w:lang w:val="en-GB"/>
        </w:rPr>
        <w:t xml:space="preserve">, </w:t>
      </w:r>
      <w:r w:rsidR="001C39B3" w:rsidRPr="00F40B1C">
        <w:rPr>
          <w:rFonts w:cs="Times New Roman"/>
          <w:i/>
          <w:szCs w:val="24"/>
          <w:lang w:val="en-GB"/>
        </w:rPr>
        <w:t>p</w:t>
      </w:r>
      <w:r w:rsidR="001C39B3">
        <w:rPr>
          <w:rFonts w:cs="Times New Roman"/>
          <w:szCs w:val="24"/>
          <w:lang w:val="en-GB"/>
        </w:rPr>
        <w:t xml:space="preserve"> = .42).</w:t>
      </w:r>
    </w:p>
    <w:p w14:paraId="462B0F37" w14:textId="5DC7D551" w:rsidR="00630BF4" w:rsidRPr="00F40B1C" w:rsidRDefault="00723F99" w:rsidP="007944AB">
      <w:pPr>
        <w:rPr>
          <w:rFonts w:cs="Times New Roman"/>
          <w:szCs w:val="24"/>
          <w:lang w:val="en-GB"/>
        </w:rPr>
      </w:pPr>
      <w:r>
        <w:rPr>
          <w:rFonts w:cs="Times New Roman"/>
          <w:szCs w:val="24"/>
          <w:lang w:val="en-GB"/>
        </w:rPr>
        <w:t xml:space="preserve">  Also as hypothesised, t</w:t>
      </w:r>
      <w:r w:rsidR="005D429C" w:rsidRPr="00F40B1C">
        <w:rPr>
          <w:rFonts w:cs="Times New Roman"/>
          <w:szCs w:val="24"/>
          <w:lang w:val="en-GB"/>
        </w:rPr>
        <w:t xml:space="preserve">he indirect effect of imagined contact on attitudes through intergroup anxiety </w:t>
      </w:r>
      <w:r>
        <w:rPr>
          <w:rFonts w:cs="Times New Roman"/>
          <w:szCs w:val="24"/>
          <w:lang w:val="en-GB"/>
        </w:rPr>
        <w:t xml:space="preserve">was similarly moderated by regulatory focus. The 95% confidence interval estimate of this indirect relationship </w:t>
      </w:r>
      <w:r w:rsidR="005D429C" w:rsidRPr="00F40B1C">
        <w:rPr>
          <w:rFonts w:cs="Times New Roman"/>
          <w:szCs w:val="24"/>
          <w:lang w:val="en-GB"/>
        </w:rPr>
        <w:t>did not include zero when participan</w:t>
      </w:r>
      <w:r w:rsidR="001C39B3">
        <w:rPr>
          <w:rFonts w:cs="Times New Roman"/>
          <w:szCs w:val="24"/>
          <w:lang w:val="en-GB"/>
        </w:rPr>
        <w:t xml:space="preserve">ts were </w:t>
      </w:r>
      <w:r w:rsidR="00F45C8A">
        <w:rPr>
          <w:rFonts w:cs="Times New Roman"/>
          <w:szCs w:val="24"/>
          <w:lang w:val="en-GB"/>
        </w:rPr>
        <w:t xml:space="preserve">in the </w:t>
      </w:r>
      <w:r w:rsidR="001C39B3">
        <w:rPr>
          <w:rFonts w:cs="Times New Roman"/>
          <w:szCs w:val="24"/>
          <w:lang w:val="en-GB"/>
        </w:rPr>
        <w:t xml:space="preserve">prevention-focused </w:t>
      </w:r>
      <w:r w:rsidR="00F45C8A">
        <w:rPr>
          <w:rFonts w:cs="Times New Roman"/>
          <w:szCs w:val="24"/>
          <w:lang w:val="en-GB"/>
        </w:rPr>
        <w:t xml:space="preserve">condition </w:t>
      </w:r>
      <w:r w:rsidR="001C39B3">
        <w:rPr>
          <w:rFonts w:cs="Times New Roman"/>
          <w:szCs w:val="24"/>
          <w:lang w:val="en-GB"/>
        </w:rPr>
        <w:t>(−.29 to –</w:t>
      </w:r>
      <w:proofErr w:type="gramStart"/>
      <w:r w:rsidR="001C39B3">
        <w:rPr>
          <w:rFonts w:cs="Times New Roman"/>
          <w:szCs w:val="24"/>
          <w:lang w:val="en-GB"/>
        </w:rPr>
        <w:t>.0006</w:t>
      </w:r>
      <w:proofErr w:type="gramEnd"/>
      <w:r w:rsidR="005D429C" w:rsidRPr="00F40B1C">
        <w:rPr>
          <w:rFonts w:cs="Times New Roman"/>
          <w:szCs w:val="24"/>
          <w:lang w:val="en-GB"/>
        </w:rPr>
        <w:t xml:space="preserve"> with a point estimate of </w:t>
      </w:r>
      <w:r w:rsidR="005D429C" w:rsidRPr="00F40B1C">
        <w:rPr>
          <w:rFonts w:cs="Times New Roman"/>
          <w:i/>
          <w:szCs w:val="24"/>
          <w:lang w:val="en-GB"/>
        </w:rPr>
        <w:t>b</w:t>
      </w:r>
      <w:r w:rsidR="005D429C" w:rsidRPr="00F40B1C">
        <w:rPr>
          <w:rFonts w:cs="Times New Roman"/>
          <w:szCs w:val="24"/>
          <w:lang w:val="en-GB"/>
        </w:rPr>
        <w:t xml:space="preserve"> = −.12), which indicated mediation</w:t>
      </w:r>
      <w:r>
        <w:rPr>
          <w:rFonts w:cs="Times New Roman"/>
          <w:szCs w:val="24"/>
          <w:lang w:val="en-GB"/>
        </w:rPr>
        <w:t xml:space="preserve"> and an indirect negative effect on attitudes</w:t>
      </w:r>
      <w:r w:rsidR="005D429C" w:rsidRPr="00F40B1C">
        <w:rPr>
          <w:rFonts w:cs="Times New Roman"/>
          <w:szCs w:val="24"/>
          <w:lang w:val="en-GB"/>
        </w:rPr>
        <w:t>. However, the indirect effect of imagined contact on attitudes through intergroup anxiety did include zero when participa</w:t>
      </w:r>
      <w:r w:rsidR="001C39B3">
        <w:rPr>
          <w:rFonts w:cs="Times New Roman"/>
          <w:szCs w:val="24"/>
          <w:lang w:val="en-GB"/>
        </w:rPr>
        <w:t xml:space="preserve">nts were </w:t>
      </w:r>
      <w:r w:rsidR="00F45C8A">
        <w:rPr>
          <w:rFonts w:cs="Times New Roman"/>
          <w:szCs w:val="24"/>
          <w:lang w:val="en-GB"/>
        </w:rPr>
        <w:t xml:space="preserve">in the </w:t>
      </w:r>
      <w:proofErr w:type="gramStart"/>
      <w:r w:rsidR="001C39B3">
        <w:rPr>
          <w:rFonts w:cs="Times New Roman"/>
          <w:szCs w:val="24"/>
          <w:lang w:val="en-GB"/>
        </w:rPr>
        <w:t>promotion focused</w:t>
      </w:r>
      <w:proofErr w:type="gramEnd"/>
      <w:r w:rsidR="00F45C8A">
        <w:rPr>
          <w:rFonts w:cs="Times New Roman"/>
          <w:szCs w:val="24"/>
          <w:lang w:val="en-GB"/>
        </w:rPr>
        <w:t xml:space="preserve"> condition</w:t>
      </w:r>
      <w:r w:rsidR="001C39B3">
        <w:rPr>
          <w:rFonts w:cs="Times New Roman"/>
          <w:szCs w:val="24"/>
          <w:lang w:val="en-GB"/>
        </w:rPr>
        <w:t xml:space="preserve"> (−.015</w:t>
      </w:r>
      <w:r w:rsidR="005D429C" w:rsidRPr="00F40B1C">
        <w:rPr>
          <w:rFonts w:cs="Times New Roman"/>
          <w:szCs w:val="24"/>
          <w:lang w:val="en-GB"/>
        </w:rPr>
        <w:t xml:space="preserve"> to .21 with a point estimate of </w:t>
      </w:r>
      <w:r w:rsidR="005D429C" w:rsidRPr="00F40B1C">
        <w:rPr>
          <w:rFonts w:cs="Times New Roman"/>
          <w:i/>
          <w:szCs w:val="24"/>
          <w:lang w:val="en-GB"/>
        </w:rPr>
        <w:t>b</w:t>
      </w:r>
      <w:r w:rsidR="005D429C" w:rsidRPr="00F40B1C">
        <w:rPr>
          <w:rFonts w:cs="Times New Roman"/>
          <w:szCs w:val="24"/>
          <w:lang w:val="en-GB"/>
        </w:rPr>
        <w:t xml:space="preserve"> = .08), which indicated a</w:t>
      </w:r>
      <w:r w:rsidR="001C39B3">
        <w:rPr>
          <w:rFonts w:cs="Times New Roman"/>
          <w:szCs w:val="24"/>
          <w:lang w:val="en-GB"/>
        </w:rPr>
        <w:t xml:space="preserve"> failure of the mediation model</w:t>
      </w:r>
      <w:r w:rsidR="000B3424" w:rsidRPr="00F40B1C">
        <w:rPr>
          <w:rFonts w:cs="Times New Roman"/>
          <w:szCs w:val="24"/>
          <w:lang w:val="en-GB"/>
        </w:rPr>
        <w:t xml:space="preserve"> </w:t>
      </w:r>
      <w:r w:rsidR="001C39B3">
        <w:rPr>
          <w:rFonts w:cs="Times New Roman"/>
          <w:szCs w:val="24"/>
          <w:lang w:val="en-GB"/>
        </w:rPr>
        <w:t>(</w:t>
      </w:r>
      <w:r w:rsidR="000B3424" w:rsidRPr="00F40B1C">
        <w:rPr>
          <w:rFonts w:cs="Times New Roman"/>
          <w:szCs w:val="24"/>
          <w:lang w:val="en-GB"/>
        </w:rPr>
        <w:t>see Figur</w:t>
      </w:r>
      <w:r w:rsidR="0092323E">
        <w:rPr>
          <w:rFonts w:cs="Times New Roman"/>
          <w:szCs w:val="24"/>
          <w:lang w:val="en-GB"/>
        </w:rPr>
        <w:t>e 2</w:t>
      </w:r>
      <w:r w:rsidR="001C39B3">
        <w:rPr>
          <w:rFonts w:cs="Times New Roman"/>
          <w:szCs w:val="24"/>
          <w:lang w:val="en-GB"/>
        </w:rPr>
        <w:t>)</w:t>
      </w:r>
      <w:r w:rsidR="007944AB" w:rsidRPr="00F40B1C">
        <w:rPr>
          <w:rFonts w:cs="Times New Roman"/>
          <w:szCs w:val="24"/>
          <w:lang w:val="en-GB"/>
        </w:rPr>
        <w:t xml:space="preserve">. Thus, as in </w:t>
      </w:r>
      <w:r w:rsidR="00353D20">
        <w:rPr>
          <w:rFonts w:cs="Times New Roman"/>
          <w:szCs w:val="24"/>
          <w:lang w:val="en-GB"/>
        </w:rPr>
        <w:t>Experiment</w:t>
      </w:r>
      <w:r w:rsidR="0092323E">
        <w:rPr>
          <w:rFonts w:cs="Times New Roman"/>
          <w:szCs w:val="24"/>
          <w:lang w:val="en-GB"/>
        </w:rPr>
        <w:t xml:space="preserve"> 1</w:t>
      </w:r>
      <w:r w:rsidR="007944AB" w:rsidRPr="00F40B1C">
        <w:rPr>
          <w:rFonts w:cs="Times New Roman"/>
          <w:szCs w:val="24"/>
          <w:lang w:val="en-GB"/>
        </w:rPr>
        <w:t xml:space="preserve">, we found </w:t>
      </w:r>
      <w:r w:rsidR="000B3424" w:rsidRPr="00F40B1C">
        <w:rPr>
          <w:rFonts w:cs="Times New Roman"/>
          <w:szCs w:val="24"/>
          <w:lang w:val="en-GB"/>
        </w:rPr>
        <w:t xml:space="preserve">that </w:t>
      </w:r>
      <w:r>
        <w:rPr>
          <w:rFonts w:cs="Times New Roman"/>
          <w:szCs w:val="24"/>
          <w:lang w:val="en-GB"/>
        </w:rPr>
        <w:t xml:space="preserve">imagined contact </w:t>
      </w:r>
      <w:r w:rsidR="0092323E">
        <w:rPr>
          <w:rFonts w:cs="Times New Roman"/>
          <w:szCs w:val="24"/>
          <w:lang w:val="en-GB"/>
        </w:rPr>
        <w:t xml:space="preserve">increased prejudice </w:t>
      </w:r>
      <w:r>
        <w:rPr>
          <w:rFonts w:cs="Times New Roman"/>
          <w:szCs w:val="24"/>
          <w:lang w:val="en-GB"/>
        </w:rPr>
        <w:t>when participants adopt</w:t>
      </w:r>
      <w:r w:rsidR="0092323E">
        <w:rPr>
          <w:rFonts w:cs="Times New Roman"/>
          <w:szCs w:val="24"/>
          <w:lang w:val="en-GB"/>
        </w:rPr>
        <w:t>ed</w:t>
      </w:r>
      <w:r>
        <w:rPr>
          <w:rFonts w:cs="Times New Roman"/>
          <w:szCs w:val="24"/>
          <w:lang w:val="en-GB"/>
        </w:rPr>
        <w:t xml:space="preserve"> a prevention focus. </w:t>
      </w:r>
      <w:r w:rsidR="007944AB" w:rsidRPr="00F40B1C">
        <w:rPr>
          <w:rFonts w:cs="Times New Roman"/>
          <w:szCs w:val="24"/>
          <w:lang w:val="en-GB"/>
        </w:rPr>
        <w:t xml:space="preserve"> </w:t>
      </w:r>
    </w:p>
    <w:p w14:paraId="6F9F72F9" w14:textId="77777777" w:rsidR="00DE4D17" w:rsidRPr="00F40B1C" w:rsidRDefault="004F02B8" w:rsidP="00410B3C">
      <w:pPr>
        <w:pStyle w:val="Heading1"/>
        <w:rPr>
          <w:lang w:val="en-GB"/>
        </w:rPr>
      </w:pPr>
      <w:r w:rsidRPr="00F40B1C">
        <w:rPr>
          <w:lang w:val="en-GB"/>
        </w:rPr>
        <w:lastRenderedPageBreak/>
        <w:t>Discussion</w:t>
      </w:r>
    </w:p>
    <w:p w14:paraId="1269B648" w14:textId="5EECB398" w:rsidR="007944AB" w:rsidRPr="00F40B1C" w:rsidRDefault="007C3998" w:rsidP="00436E46">
      <w:pPr>
        <w:rPr>
          <w:lang w:val="en-GB"/>
        </w:rPr>
      </w:pPr>
      <w:r w:rsidRPr="00F40B1C">
        <w:rPr>
          <w:rFonts w:cs="Times New Roman"/>
          <w:szCs w:val="24"/>
          <w:lang w:val="en-GB"/>
        </w:rPr>
        <w:t xml:space="preserve">Imagined contact has been found to effectively reduce prejudice against a number of groups in a variety of ways and social contexts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"mendeley" : { "formattedCitation" : "(Stathi et al., 2013)", "plainTextFormattedCitation" : "(Stathi et al., 2013)", "previouslyFormattedCitation" : "(Stathi et al., 2013)" }, "properties" : { "noteIndex" : 0 }, "schema" : "https://github.com/citation-style-language/schema/raw/master/csl-citation.json" }</w:instrText>
      </w:r>
      <w:r w:rsidR="00A027F3" w:rsidRPr="00F40B1C">
        <w:rPr>
          <w:rFonts w:cs="Times New Roman"/>
          <w:szCs w:val="24"/>
          <w:lang w:val="en-GB"/>
        </w:rPr>
        <w:fldChar w:fldCharType="separate"/>
      </w:r>
      <w:r w:rsidRPr="00F40B1C">
        <w:rPr>
          <w:rFonts w:cs="Times New Roman"/>
          <w:noProof/>
          <w:szCs w:val="24"/>
          <w:lang w:val="en-GB"/>
        </w:rPr>
        <w:t>(Stathi et al., 2013)</w:t>
      </w:r>
      <w:r w:rsidR="00A027F3" w:rsidRPr="00F40B1C">
        <w:rPr>
          <w:rFonts w:cs="Times New Roman"/>
          <w:szCs w:val="24"/>
          <w:lang w:val="en-GB"/>
        </w:rPr>
        <w:fldChar w:fldCharType="end"/>
      </w:r>
      <w:r w:rsidRPr="00F40B1C">
        <w:rPr>
          <w:rFonts w:cs="Times New Roman"/>
          <w:szCs w:val="24"/>
          <w:lang w:val="en-GB"/>
        </w:rPr>
        <w:t xml:space="preserve">. </w:t>
      </w:r>
      <w:r w:rsidR="00BA24DD">
        <w:rPr>
          <w:lang w:val="en-GB"/>
        </w:rPr>
        <w:t xml:space="preserve">In 2 </w:t>
      </w:r>
      <w:r w:rsidR="00353D20">
        <w:rPr>
          <w:lang w:val="en-GB"/>
        </w:rPr>
        <w:t>experiments</w:t>
      </w:r>
      <w:r w:rsidR="00DE4D17" w:rsidRPr="00F40B1C">
        <w:rPr>
          <w:lang w:val="en-GB"/>
        </w:rPr>
        <w:t xml:space="preserve"> we investigated whether regulatory focus moderated the effects of imagined contact, paying particular attention to the potentially negative effects of a high </w:t>
      </w:r>
      <w:r w:rsidRPr="00F40B1C">
        <w:rPr>
          <w:lang w:val="en-GB"/>
        </w:rPr>
        <w:t>prevention</w:t>
      </w:r>
      <w:r w:rsidR="00DE4D17" w:rsidRPr="00F40B1C">
        <w:rPr>
          <w:lang w:val="en-GB"/>
        </w:rPr>
        <w:t xml:space="preserve"> focus. We used different methodologies </w:t>
      </w:r>
      <w:r w:rsidR="00BA24DD">
        <w:rPr>
          <w:lang w:val="en-GB"/>
        </w:rPr>
        <w:t xml:space="preserve">in each </w:t>
      </w:r>
      <w:r w:rsidR="00353D20">
        <w:rPr>
          <w:lang w:val="en-GB"/>
        </w:rPr>
        <w:t>experiment</w:t>
      </w:r>
      <w:r w:rsidR="00DE4D17" w:rsidRPr="00F40B1C">
        <w:rPr>
          <w:lang w:val="en-GB"/>
        </w:rPr>
        <w:t>– measuring regulatory focus (</w:t>
      </w:r>
      <w:r w:rsidR="00353D20">
        <w:rPr>
          <w:lang w:val="en-GB"/>
        </w:rPr>
        <w:t>Experiment</w:t>
      </w:r>
      <w:r w:rsidR="00DE4D17" w:rsidRPr="00F40B1C">
        <w:rPr>
          <w:lang w:val="en-GB"/>
        </w:rPr>
        <w:t xml:space="preserve"> 1), and subtly manipu</w:t>
      </w:r>
      <w:r w:rsidR="00BA24DD">
        <w:rPr>
          <w:lang w:val="en-GB"/>
        </w:rPr>
        <w:t>lating regulatory focus (</w:t>
      </w:r>
      <w:r w:rsidR="00353D20">
        <w:rPr>
          <w:lang w:val="en-GB"/>
        </w:rPr>
        <w:t>Experiment</w:t>
      </w:r>
      <w:r w:rsidR="00BA24DD">
        <w:rPr>
          <w:lang w:val="en-GB"/>
        </w:rPr>
        <w:t xml:space="preserve"> 2). We used</w:t>
      </w:r>
      <w:r w:rsidR="00DE4D17" w:rsidRPr="00F40B1C">
        <w:rPr>
          <w:lang w:val="en-GB"/>
        </w:rPr>
        <w:t xml:space="preserve"> different target grou</w:t>
      </w:r>
      <w:r w:rsidR="00BA24DD">
        <w:rPr>
          <w:lang w:val="en-GB"/>
        </w:rPr>
        <w:t>ps – Asians (</w:t>
      </w:r>
      <w:r w:rsidR="00353D20">
        <w:rPr>
          <w:lang w:val="en-GB"/>
        </w:rPr>
        <w:t>Experiment</w:t>
      </w:r>
      <w:r w:rsidR="00BA24DD">
        <w:rPr>
          <w:lang w:val="en-GB"/>
        </w:rPr>
        <w:t xml:space="preserve"> 1) and gay men (</w:t>
      </w:r>
      <w:r w:rsidR="00353D20">
        <w:rPr>
          <w:lang w:val="en-GB"/>
        </w:rPr>
        <w:t>Experiment</w:t>
      </w:r>
      <w:r w:rsidR="00BA24DD">
        <w:rPr>
          <w:lang w:val="en-GB"/>
        </w:rPr>
        <w:t xml:space="preserve"> 2</w:t>
      </w:r>
      <w:r w:rsidR="00DE4D17" w:rsidRPr="00F40B1C">
        <w:rPr>
          <w:lang w:val="en-GB"/>
        </w:rPr>
        <w:t>)</w:t>
      </w:r>
      <w:r w:rsidR="00F45C8A">
        <w:rPr>
          <w:lang w:val="en-GB"/>
        </w:rPr>
        <w:t xml:space="preserve">, and </w:t>
      </w:r>
      <w:r w:rsidR="00F45C8A" w:rsidRPr="00F45C8A">
        <w:rPr>
          <w:lang w:val="en-GB"/>
        </w:rPr>
        <w:t>two non-university participant samples: high school students</w:t>
      </w:r>
      <w:r w:rsidR="00436E46">
        <w:rPr>
          <w:lang w:val="en-GB"/>
        </w:rPr>
        <w:t xml:space="preserve"> (Experiment 1)</w:t>
      </w:r>
      <w:r w:rsidR="00F45C8A" w:rsidRPr="00F45C8A">
        <w:rPr>
          <w:lang w:val="en-GB"/>
        </w:rPr>
        <w:t>, and members of the general public</w:t>
      </w:r>
      <w:r w:rsidR="00436E46">
        <w:rPr>
          <w:lang w:val="en-GB"/>
        </w:rPr>
        <w:t xml:space="preserve"> (Experiment 2)</w:t>
      </w:r>
      <w:r w:rsidR="00F45C8A" w:rsidRPr="00F45C8A">
        <w:rPr>
          <w:lang w:val="en-GB"/>
        </w:rPr>
        <w:t xml:space="preserve">. </w:t>
      </w:r>
      <w:r w:rsidR="00DE4D17" w:rsidRPr="00F40B1C">
        <w:rPr>
          <w:lang w:val="en-GB"/>
        </w:rPr>
        <w:t xml:space="preserve">In </w:t>
      </w:r>
      <w:r w:rsidR="00BA24DD">
        <w:rPr>
          <w:lang w:val="en-GB"/>
        </w:rPr>
        <w:t>both</w:t>
      </w:r>
      <w:r w:rsidR="00DE4D17" w:rsidRPr="00F40B1C">
        <w:rPr>
          <w:lang w:val="en-GB"/>
        </w:rPr>
        <w:t xml:space="preserve"> </w:t>
      </w:r>
      <w:r w:rsidR="00353D20">
        <w:rPr>
          <w:lang w:val="en-GB"/>
        </w:rPr>
        <w:t>experiments</w:t>
      </w:r>
      <w:r w:rsidRPr="00F40B1C">
        <w:rPr>
          <w:lang w:val="en-GB"/>
        </w:rPr>
        <w:t xml:space="preserve"> </w:t>
      </w:r>
      <w:r w:rsidR="00DE4D17" w:rsidRPr="00F40B1C">
        <w:rPr>
          <w:lang w:val="en-GB"/>
        </w:rPr>
        <w:t>our d</w:t>
      </w:r>
      <w:r w:rsidRPr="00F40B1C">
        <w:rPr>
          <w:lang w:val="en-GB"/>
        </w:rPr>
        <w:t>ata supported our hypotheses, showing that</w:t>
      </w:r>
      <w:r w:rsidR="00DE4D17" w:rsidRPr="00F40B1C">
        <w:rPr>
          <w:lang w:val="en-GB"/>
        </w:rPr>
        <w:t xml:space="preserve"> a high prevention focus </w:t>
      </w:r>
      <w:r w:rsidR="00BA24DD">
        <w:rPr>
          <w:lang w:val="en-GB"/>
        </w:rPr>
        <w:t xml:space="preserve">can reverse </w:t>
      </w:r>
      <w:r w:rsidR="00DE4D17" w:rsidRPr="00F40B1C">
        <w:rPr>
          <w:lang w:val="en-GB"/>
        </w:rPr>
        <w:t xml:space="preserve">the </w:t>
      </w:r>
      <w:r w:rsidRPr="00F40B1C">
        <w:rPr>
          <w:lang w:val="en-GB"/>
        </w:rPr>
        <w:t xml:space="preserve">normally </w:t>
      </w:r>
      <w:r w:rsidR="00DE4D17" w:rsidRPr="00F40B1C">
        <w:rPr>
          <w:lang w:val="en-GB"/>
        </w:rPr>
        <w:t>positive</w:t>
      </w:r>
      <w:r w:rsidRPr="00F40B1C">
        <w:rPr>
          <w:lang w:val="en-GB"/>
        </w:rPr>
        <w:t xml:space="preserve"> effect</w:t>
      </w:r>
      <w:r w:rsidR="00BA24DD">
        <w:rPr>
          <w:lang w:val="en-GB"/>
        </w:rPr>
        <w:t xml:space="preserve">s of imagined contact. </w:t>
      </w:r>
      <w:r w:rsidRPr="00F40B1C">
        <w:rPr>
          <w:lang w:val="en-GB"/>
        </w:rPr>
        <w:t>We discuss these findings with respect to study design and results, suggestions for future research, and implications for imagined contact as an intervention.</w:t>
      </w:r>
    </w:p>
    <w:p w14:paraId="49E2FB77" w14:textId="77777777" w:rsidR="004F02B8" w:rsidRPr="00F40B1C" w:rsidRDefault="004F02B8" w:rsidP="004F02B8">
      <w:pPr>
        <w:pStyle w:val="Heading2"/>
        <w:rPr>
          <w:lang w:val="en-GB"/>
        </w:rPr>
      </w:pPr>
      <w:r w:rsidRPr="00F40B1C">
        <w:rPr>
          <w:lang w:val="en-GB"/>
        </w:rPr>
        <w:t>Study Design and Results</w:t>
      </w:r>
    </w:p>
    <w:p w14:paraId="754F8D48" w14:textId="1D2F49B4" w:rsidR="00200DD5" w:rsidRPr="00F40B1C" w:rsidRDefault="00BA24DD" w:rsidP="00DA5135">
      <w:pPr>
        <w:rPr>
          <w:rFonts w:cs="Times New Roman"/>
          <w:szCs w:val="24"/>
          <w:lang w:val="en-GB"/>
        </w:rPr>
      </w:pPr>
      <w:r>
        <w:rPr>
          <w:rFonts w:cs="Times New Roman"/>
          <w:szCs w:val="24"/>
          <w:lang w:val="en-GB"/>
        </w:rPr>
        <w:t xml:space="preserve">In </w:t>
      </w:r>
      <w:r w:rsidR="00353D20">
        <w:rPr>
          <w:rFonts w:cs="Times New Roman"/>
          <w:szCs w:val="24"/>
          <w:lang w:val="en-GB"/>
        </w:rPr>
        <w:t>Experiment</w:t>
      </w:r>
      <w:r>
        <w:rPr>
          <w:rFonts w:cs="Times New Roman"/>
          <w:szCs w:val="24"/>
          <w:lang w:val="en-GB"/>
        </w:rPr>
        <w:t xml:space="preserve"> 1, prevention</w:t>
      </w:r>
      <w:r w:rsidR="007C3998" w:rsidRPr="00F40B1C">
        <w:rPr>
          <w:rFonts w:cs="Times New Roman"/>
          <w:szCs w:val="24"/>
          <w:lang w:val="en-GB"/>
        </w:rPr>
        <w:t xml:space="preserve"> focus was</w:t>
      </w:r>
      <w:r w:rsidR="00723F99">
        <w:rPr>
          <w:rFonts w:cs="Times New Roman"/>
          <w:szCs w:val="24"/>
          <w:lang w:val="en-GB"/>
        </w:rPr>
        <w:t xml:space="preserve"> only measured, not manipulated. This design showed the effects of regulatory focus without introducing any potential confounds through the manipulation of regulatory focus. </w:t>
      </w:r>
      <w:r w:rsidR="00573819">
        <w:rPr>
          <w:rFonts w:cs="Times New Roman"/>
          <w:szCs w:val="24"/>
          <w:lang w:val="en-GB"/>
        </w:rPr>
        <w:t xml:space="preserve">Furthermore, we ruled out the possibility that the imagined contact </w:t>
      </w:r>
      <w:proofErr w:type="gramStart"/>
      <w:r w:rsidR="00573819">
        <w:rPr>
          <w:rFonts w:cs="Times New Roman"/>
          <w:szCs w:val="24"/>
          <w:lang w:val="en-GB"/>
        </w:rPr>
        <w:t>manipulation affected</w:t>
      </w:r>
      <w:proofErr w:type="gramEnd"/>
      <w:r w:rsidR="00573819">
        <w:rPr>
          <w:rFonts w:cs="Times New Roman"/>
          <w:szCs w:val="24"/>
          <w:lang w:val="en-GB"/>
        </w:rPr>
        <w:t xml:space="preserve"> participants’ regulatory focus. </w:t>
      </w:r>
      <w:r w:rsidR="00723F99">
        <w:rPr>
          <w:rFonts w:cs="Times New Roman"/>
          <w:szCs w:val="24"/>
          <w:lang w:val="en-GB"/>
        </w:rPr>
        <w:t xml:space="preserve">However, </w:t>
      </w:r>
      <w:r>
        <w:rPr>
          <w:rFonts w:cs="Times New Roman"/>
          <w:szCs w:val="24"/>
          <w:lang w:val="en-GB"/>
        </w:rPr>
        <w:t xml:space="preserve">it is </w:t>
      </w:r>
      <w:r w:rsidR="00353D20">
        <w:rPr>
          <w:rFonts w:cs="Times New Roman"/>
          <w:szCs w:val="24"/>
          <w:lang w:val="en-GB"/>
        </w:rPr>
        <w:t xml:space="preserve">nonetheless </w:t>
      </w:r>
      <w:r>
        <w:rPr>
          <w:rFonts w:cs="Times New Roman"/>
          <w:szCs w:val="24"/>
          <w:lang w:val="en-GB"/>
        </w:rPr>
        <w:t>possible that the measurement of prevention focus itself pushed participants</w:t>
      </w:r>
      <w:r w:rsidR="00353D20">
        <w:rPr>
          <w:rFonts w:cs="Times New Roman"/>
          <w:szCs w:val="24"/>
          <w:lang w:val="en-GB"/>
        </w:rPr>
        <w:t xml:space="preserve"> in both the imagined contact and control conditions</w:t>
      </w:r>
      <w:r>
        <w:rPr>
          <w:rFonts w:cs="Times New Roman"/>
          <w:szCs w:val="24"/>
          <w:lang w:val="en-GB"/>
        </w:rPr>
        <w:t xml:space="preserve"> toward that</w:t>
      </w:r>
      <w:r w:rsidR="00573819">
        <w:rPr>
          <w:rFonts w:cs="Times New Roman"/>
          <w:szCs w:val="24"/>
          <w:lang w:val="en-GB"/>
        </w:rPr>
        <w:t xml:space="preserve"> particular approach. We </w:t>
      </w:r>
      <w:r>
        <w:rPr>
          <w:rFonts w:cs="Times New Roman"/>
          <w:szCs w:val="24"/>
          <w:lang w:val="en-GB"/>
        </w:rPr>
        <w:t>address</w:t>
      </w:r>
      <w:r w:rsidR="00573819">
        <w:rPr>
          <w:rFonts w:cs="Times New Roman"/>
          <w:szCs w:val="24"/>
          <w:lang w:val="en-GB"/>
        </w:rPr>
        <w:t>ed</w:t>
      </w:r>
      <w:r>
        <w:rPr>
          <w:rFonts w:cs="Times New Roman"/>
          <w:szCs w:val="24"/>
          <w:lang w:val="en-GB"/>
        </w:rPr>
        <w:t xml:space="preserve"> this concern in </w:t>
      </w:r>
      <w:r w:rsidR="00353D20">
        <w:rPr>
          <w:rFonts w:cs="Times New Roman"/>
          <w:szCs w:val="24"/>
          <w:lang w:val="en-GB"/>
        </w:rPr>
        <w:t>Experiment</w:t>
      </w:r>
      <w:r>
        <w:rPr>
          <w:rFonts w:cs="Times New Roman"/>
          <w:szCs w:val="24"/>
          <w:lang w:val="en-GB"/>
        </w:rPr>
        <w:t xml:space="preserve"> 2 </w:t>
      </w:r>
      <w:r w:rsidR="00DA5135">
        <w:rPr>
          <w:rFonts w:cs="Times New Roman"/>
          <w:szCs w:val="24"/>
          <w:lang w:val="en-GB"/>
        </w:rPr>
        <w:t xml:space="preserve">by using subtle manipulations of both prevention and promotion focus and by removing any explicit references to the kind of focus adopted during the tasks. In </w:t>
      </w:r>
      <w:r w:rsidR="00353D20">
        <w:rPr>
          <w:rFonts w:cs="Times New Roman"/>
          <w:szCs w:val="24"/>
          <w:lang w:val="en-GB"/>
        </w:rPr>
        <w:t>Experiment</w:t>
      </w:r>
      <w:r w:rsidR="00DA5135">
        <w:rPr>
          <w:rFonts w:cs="Times New Roman"/>
          <w:szCs w:val="24"/>
          <w:lang w:val="en-GB"/>
        </w:rPr>
        <w:t xml:space="preserve"> 2</w:t>
      </w:r>
      <w:r w:rsidR="004A6865" w:rsidRPr="00F40B1C">
        <w:rPr>
          <w:rFonts w:cs="Times New Roman"/>
          <w:szCs w:val="24"/>
          <w:lang w:val="en-GB"/>
        </w:rPr>
        <w:t xml:space="preserve"> the regulatory focus manipulation was fully independent of the imagined contact manipulation, and it seems unlikely that participants </w:t>
      </w:r>
      <w:r w:rsidR="00F45C8A">
        <w:rPr>
          <w:rFonts w:cs="Times New Roman"/>
          <w:szCs w:val="24"/>
          <w:lang w:val="en-GB"/>
        </w:rPr>
        <w:t>w</w:t>
      </w:r>
      <w:r w:rsidR="00F45C8A" w:rsidRPr="00F40B1C">
        <w:rPr>
          <w:rFonts w:cs="Times New Roman"/>
          <w:szCs w:val="24"/>
          <w:lang w:val="en-GB"/>
        </w:rPr>
        <w:t xml:space="preserve">ould </w:t>
      </w:r>
      <w:r w:rsidR="004A6865" w:rsidRPr="00F40B1C">
        <w:rPr>
          <w:rFonts w:cs="Times New Roman"/>
          <w:szCs w:val="24"/>
          <w:lang w:val="en-GB"/>
        </w:rPr>
        <w:t xml:space="preserve">draw any connections between the mouse-in-a-maze task and our hypotheses. </w:t>
      </w:r>
    </w:p>
    <w:p w14:paraId="10E6DA88" w14:textId="3A2B304C" w:rsidR="004A6865" w:rsidRDefault="004A6865" w:rsidP="004F02B8">
      <w:pPr>
        <w:rPr>
          <w:rFonts w:cs="Times New Roman"/>
          <w:szCs w:val="24"/>
          <w:lang w:val="en-GB"/>
        </w:rPr>
      </w:pPr>
      <w:r w:rsidRPr="00F40B1C">
        <w:rPr>
          <w:rFonts w:cs="Times New Roman"/>
          <w:szCs w:val="24"/>
          <w:lang w:val="en-GB"/>
        </w:rPr>
        <w:t xml:space="preserve">Imagined contact research frequently faces the criticism of potential demand </w:t>
      </w:r>
      <w:r w:rsidRPr="00F40B1C">
        <w:rPr>
          <w:rFonts w:cs="Times New Roman"/>
          <w:szCs w:val="24"/>
          <w:lang w:val="en-GB"/>
        </w:rPr>
        <w:lastRenderedPageBreak/>
        <w:t xml:space="preserve">characteristics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"author" : [ { "dropping-particle" : "", "family" : "Stathi", "given" : "Sofia", "non-dropping-particle" : "", "parse-names" : false, "suffix" : "" }, { "dropping-particle" : "", "family" : "Crisp", "given" : "Richard J.", "non-dropping-particle" : "", "parse-names" : false, "suffix" : "" }, { "dropping-particle" : "", "family" : "Turner", "given" : "Rhiannon N.", "non-dropping-particle" : "", "parse-names" : false, "suffix" : "" }, { "dropping-particle" : "", "family" : "West", "given" : "Keon", "non-dropping-particle" : "", "parse-names" : false, "suffix" : "" }, { "dropping-particle" : "", "family" : "Birtel", "given" : "Mich\u00e8le D", "non-dropping-particle" : "", "parse-names" : false, "suffix" : "" } ], "container-title" : "The psychology of prejudice: Interdiciplinary perspectives on contemporary issues", "editor" : [ { "dropping-particle" : "", "family" : "Russel", "given" : "D. W.", "non-dropping-particle" : "", "parse-names" : false, "suffix" : "" }, { "dropping-particle" : "", "family" : "Russel", "given" : "C.A.", "non-dropping-particle" : "", "parse-names" : false, "suffix" : "" } ], "id" : "ITEM-1", "issued" : { "date-parts" : [ [ "2013" ] ] }, "page" : "235 - 350", "publisher" : "Nova", "publisher-place" : "Hauppauge, NY", "title" : "Using mental imagery to promote positive intergroup relations", "type" : "chapter" }, "uris" : [ "http://www.mendeley.com/documents/?uuid=2e836074-9d71-4b4b-bda9-2f9b6f053571" ] }, { "id" : "ITEM-2", "itemData" : { "DOI" : "10.1177/1368430211418699", "ISSN" : "1368-4302", "author" : [ { "dropping-particle" : "", "family" : "Turner", "given" : "Rhiannon N.", "non-dropping-particle" : "", "parse-names" : false, "suffix" : "" }, { "dropping-particle" : "", "family" : "West", "given" : "Keon", "non-dropping-particle" : "", "parse-names" : false, "suffix" : "" } ], "container-title" : "Group Processes &amp; Intergroup Relations", "id" : "ITEM-2", "issue" : "2", "issued" : { "date-parts" : [ [ "2012", "8", "30" ] ] }, "page" : "193-202", "title" : "Behavioural consequences of imagining intergroup contact with stigmatized outgroups", "type" : "article-journal", "volume" : "15" }, "uris" : [ "http://www.mendeley.com/documents/?uuid=8cfa8665-a714-4442-b230-ccd6d0d5f19f" ] }, { "id" : "ITEM-3", "itemData" : { "ISSN" : "0144-6665", "abstract" :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"author" : [ { "dropping-particle" : "", "family" : "Turner", "given" : "Rhiannon N.", "non-dropping-particle" : "", "parse-names" : false, "suffix" : "" }, { "dropping-particle" : "", "family" : "Crisp", "given" : "Richard J.", "non-dropping-particle" : "", "parse-names" : false, "suffix" : "" } ], "container-title" : "The British Journal of Social Psychology", "id" : "ITEM-3", "issued" : { "date-parts" : [ [ "2010", "3" ] ] }, "page" : "129 - 142", "title" : "Imagining intergroup contact reduces implicit prejudice.", "type" : "article-journal", "volume" : "49" }, "uris" : [ "http://www.mendeley.com/documents/?uuid=e7d5ba2a-fcea-40ad-ad88-5d95dd14cf64" ] } ], "mendeley" : { "formattedCitation" : "(Stathi et al., 2013; Turner &amp; Crisp, 2010; Turner &amp; West, 2012)", "plainTextFormattedCitation" : "(Stathi et al., 2013; Turner &amp; Crisp, 2010; Turner &amp; West, 2012)", "previouslyFormattedCitation" : "(Stathi et al., 2013; Turner &amp; Crisp, 2010; Turner &amp; West, 2012)" }, "properties" : { "noteIndex" : 0 }, "schema" : "https://github.com/citation-style-language/schema/raw/master/csl-citation.json" }</w:instrText>
      </w:r>
      <w:r w:rsidR="00A027F3" w:rsidRPr="00F40B1C">
        <w:rPr>
          <w:rFonts w:cs="Times New Roman"/>
          <w:szCs w:val="24"/>
          <w:lang w:val="en-GB"/>
        </w:rPr>
        <w:fldChar w:fldCharType="separate"/>
      </w:r>
      <w:r w:rsidRPr="00F40B1C">
        <w:rPr>
          <w:rFonts w:cs="Times New Roman"/>
          <w:noProof/>
          <w:szCs w:val="24"/>
          <w:lang w:val="en-GB"/>
        </w:rPr>
        <w:t>(Stathi et al., 2013; Turner &amp; Crisp, 2010; Turner &amp; West, 2012)</w:t>
      </w:r>
      <w:r w:rsidR="00A027F3" w:rsidRPr="00F40B1C">
        <w:rPr>
          <w:rFonts w:cs="Times New Roman"/>
          <w:szCs w:val="24"/>
          <w:lang w:val="en-GB"/>
        </w:rPr>
        <w:fldChar w:fldCharType="end"/>
      </w:r>
      <w:r w:rsidRPr="00F40B1C">
        <w:rPr>
          <w:rFonts w:cs="Times New Roman"/>
          <w:szCs w:val="24"/>
          <w:lang w:val="en-GB"/>
        </w:rPr>
        <w:t xml:space="preserve">. However, this criticism does not appear to be applicable in this case. </w:t>
      </w:r>
      <w:r w:rsidR="00DA5135">
        <w:rPr>
          <w:rFonts w:cs="Times New Roman"/>
          <w:szCs w:val="24"/>
          <w:lang w:val="en-GB"/>
        </w:rPr>
        <w:t xml:space="preserve">It is worth noting that, in both </w:t>
      </w:r>
      <w:r w:rsidR="00D51236">
        <w:rPr>
          <w:rFonts w:cs="Times New Roman"/>
          <w:szCs w:val="24"/>
          <w:lang w:val="en-GB"/>
        </w:rPr>
        <w:t>studies</w:t>
      </w:r>
      <w:r w:rsidRPr="00F40B1C">
        <w:rPr>
          <w:rFonts w:cs="Times New Roman"/>
          <w:szCs w:val="24"/>
          <w:lang w:val="en-GB"/>
        </w:rPr>
        <w:t xml:space="preserve"> we followed previously established recommendations for effective imagined contact including stating that the interaction should be positive, relaxed</w:t>
      </w:r>
      <w:r w:rsidR="00F45C8A">
        <w:rPr>
          <w:rFonts w:cs="Times New Roman"/>
          <w:szCs w:val="24"/>
          <w:lang w:val="en-GB"/>
        </w:rPr>
        <w:t>,</w:t>
      </w:r>
      <w:r w:rsidRPr="00F40B1C">
        <w:rPr>
          <w:rFonts w:cs="Times New Roman"/>
          <w:szCs w:val="24"/>
          <w:lang w:val="en-GB"/>
        </w:rPr>
        <w:t xml:space="preserve"> and comfortable. It seems very unlikely that o</w:t>
      </w:r>
      <w:r w:rsidR="00200DD5" w:rsidRPr="00F40B1C">
        <w:rPr>
          <w:rFonts w:cs="Times New Roman"/>
          <w:szCs w:val="24"/>
          <w:lang w:val="en-GB"/>
        </w:rPr>
        <w:t>ur participants</w:t>
      </w:r>
      <w:r w:rsidRPr="00F40B1C">
        <w:rPr>
          <w:rFonts w:cs="Times New Roman"/>
          <w:szCs w:val="24"/>
          <w:lang w:val="en-GB"/>
        </w:rPr>
        <w:t>, who</w:t>
      </w:r>
      <w:r w:rsidR="00200DD5" w:rsidRPr="00F40B1C">
        <w:rPr>
          <w:rFonts w:cs="Times New Roman"/>
          <w:szCs w:val="24"/>
          <w:lang w:val="en-GB"/>
        </w:rPr>
        <w:t xml:space="preserve"> received </w:t>
      </w:r>
      <w:r w:rsidRPr="00F40B1C">
        <w:rPr>
          <w:rFonts w:cs="Times New Roman"/>
          <w:szCs w:val="24"/>
          <w:lang w:val="en-GB"/>
        </w:rPr>
        <w:t xml:space="preserve">instructions to imagine </w:t>
      </w:r>
      <w:r w:rsidRPr="00F40B1C">
        <w:rPr>
          <w:rFonts w:cs="Times New Roman"/>
          <w:i/>
          <w:szCs w:val="24"/>
          <w:lang w:val="en-GB"/>
        </w:rPr>
        <w:t>positive</w:t>
      </w:r>
      <w:r w:rsidR="001A1A58">
        <w:rPr>
          <w:rFonts w:cs="Times New Roman"/>
          <w:i/>
          <w:szCs w:val="24"/>
          <w:lang w:val="en-GB"/>
        </w:rPr>
        <w:t xml:space="preserve"> </w:t>
      </w:r>
      <w:r w:rsidR="001A1A58">
        <w:rPr>
          <w:rFonts w:cs="Times New Roman"/>
          <w:szCs w:val="24"/>
          <w:lang w:val="en-GB"/>
        </w:rPr>
        <w:t>interactions</w:t>
      </w:r>
      <w:r w:rsidRPr="00F40B1C">
        <w:rPr>
          <w:rFonts w:cs="Times New Roman"/>
          <w:szCs w:val="24"/>
          <w:lang w:val="en-GB"/>
        </w:rPr>
        <w:t xml:space="preserve">, could have guessed that they were expected to become </w:t>
      </w:r>
      <w:r w:rsidRPr="00C351B0">
        <w:rPr>
          <w:rFonts w:cs="Times New Roman"/>
          <w:szCs w:val="24"/>
          <w:lang w:val="en-GB"/>
        </w:rPr>
        <w:t>more</w:t>
      </w:r>
      <w:r w:rsidRPr="00F40B1C">
        <w:rPr>
          <w:rFonts w:cs="Times New Roman"/>
          <w:i/>
          <w:szCs w:val="24"/>
          <w:lang w:val="en-GB"/>
        </w:rPr>
        <w:t xml:space="preserve"> negative</w:t>
      </w:r>
      <w:r w:rsidRPr="00F40B1C">
        <w:rPr>
          <w:rFonts w:cs="Times New Roman"/>
          <w:szCs w:val="24"/>
          <w:lang w:val="en-GB"/>
        </w:rPr>
        <w:t xml:space="preserve"> toward the relevant target groups</w:t>
      </w:r>
      <w:r w:rsidR="001A1A58">
        <w:rPr>
          <w:rFonts w:cs="Times New Roman"/>
          <w:szCs w:val="24"/>
          <w:lang w:val="en-GB"/>
        </w:rPr>
        <w:t xml:space="preserve"> under particular conditions</w:t>
      </w:r>
      <w:r w:rsidR="00F1500A" w:rsidRPr="00F40B1C">
        <w:rPr>
          <w:rFonts w:cs="Times New Roman"/>
          <w:szCs w:val="24"/>
          <w:lang w:val="en-GB"/>
        </w:rPr>
        <w:t xml:space="preserve">. </w:t>
      </w:r>
      <w:r w:rsidR="00DA5135">
        <w:rPr>
          <w:rFonts w:cs="Times New Roman"/>
          <w:szCs w:val="24"/>
          <w:lang w:val="en-GB"/>
        </w:rPr>
        <w:t xml:space="preserve">It also seems very unlikely that participants could have independently guessed the purpose of the mouse-in-maze task or the moderated and mediated hypotheses. </w:t>
      </w:r>
      <w:r w:rsidR="00E03131" w:rsidRPr="00F40B1C">
        <w:rPr>
          <w:rFonts w:cs="Times New Roman"/>
          <w:szCs w:val="24"/>
          <w:lang w:val="en-GB"/>
        </w:rPr>
        <w:t xml:space="preserve">Nonetheless, future research could take advantage of measures that circumvent self-presentation biases </w:t>
      </w:r>
      <w:r w:rsidR="00A027F3" w:rsidRPr="00F40B1C">
        <w:rPr>
          <w:rFonts w:cs="Times New Roman"/>
          <w:szCs w:val="24"/>
          <w:lang w:val="en-GB"/>
        </w:rPr>
        <w:fldChar w:fldCharType="begin" w:fldLock="1"/>
      </w:r>
      <w:r w:rsidR="008204D7">
        <w:rPr>
          <w:rFonts w:cs="Times New Roman"/>
          <w:szCs w:val="24"/>
          <w:lang w:val="en-GB"/>
        </w:rPr>
        <w:instrText>ADDIN CSL_CITATION { "citationItems" : [ { "id" : "ITEM-1", "itemData" : { "author" : [ { "dropping-particle" : "", "family" : "Nosek", "given" : "Brian A.", "non-dropping-particle" : "", "parse-names" : false, "suffix" : "" }, { "dropping-particle" : "", "family" : "Greenwald", "given" : "AG", "non-dropping-particle" : "", "parse-names" : false, "suffix" : "" }, { "dropping-particle" : "", "family" : "Banaji", "given" : "Mahzarin R.", "non-dropping-particle" : "", "parse-names" : false, "suffix" : "" } ], "container-title" : "Automatic Processes in Social Thinking and Behaviour", "editor" : [ { "dropping-particle" : "", "family" : "Bargh", "given" : "J. A.", "non-dropping-particle" : "", "parse-names" : false, "suffix" : "" } ], "id" : "ITEM-1", "issued" : { "date-parts" : [ [ "2007" ] ] }, "page" : "265-292", "publisher" : "Psychology Press", "title" : "The Implicit Association Test at age 7: A methodological and conceptual review", "type" : "chapter" }, "uris" : [ "http://www.mendeley.com/documents/?uuid=576ae7d4-02c9-4368-84ae-29e6957c9249" ] } ], "mendeley" : { "formattedCitation" : "(Nosek, Greenwald, &amp; Banaji, 2007)", "plainTextFormattedCitation" : "(Nosek, Greenwald, &amp; Banaji, 2007)", "previouslyFormattedCitation" : "(Nosek, Greenwald, &amp; Banaji, 2007)" }, "properties" : { "noteIndex" : 0 }, "schema" : "https://github.com/citation-style-language/schema/raw/master/csl-citation.json" }</w:instrText>
      </w:r>
      <w:r w:rsidR="00A027F3" w:rsidRPr="00F40B1C">
        <w:rPr>
          <w:rFonts w:cs="Times New Roman"/>
          <w:szCs w:val="24"/>
          <w:lang w:val="en-GB"/>
        </w:rPr>
        <w:fldChar w:fldCharType="separate"/>
      </w:r>
      <w:r w:rsidR="00E03131" w:rsidRPr="00F40B1C">
        <w:rPr>
          <w:rFonts w:cs="Times New Roman"/>
          <w:noProof/>
          <w:szCs w:val="24"/>
          <w:lang w:val="en-GB"/>
        </w:rPr>
        <w:t>(Nosek, Greenwald, &amp; Banaji, 2007)</w:t>
      </w:r>
      <w:r w:rsidR="00A027F3" w:rsidRPr="00F40B1C">
        <w:rPr>
          <w:rFonts w:cs="Times New Roman"/>
          <w:szCs w:val="24"/>
          <w:lang w:val="en-GB"/>
        </w:rPr>
        <w:fldChar w:fldCharType="end"/>
      </w:r>
      <w:r w:rsidR="00E03131" w:rsidRPr="00F40B1C">
        <w:rPr>
          <w:rFonts w:cs="Times New Roman"/>
          <w:szCs w:val="24"/>
          <w:lang w:val="en-GB"/>
        </w:rPr>
        <w:t xml:space="preserve"> to more fully address the question of demand characteristics. </w:t>
      </w:r>
    </w:p>
    <w:p w14:paraId="46F68646" w14:textId="1A27BCAE" w:rsidR="00573819" w:rsidRDefault="00573819" w:rsidP="004F02B8">
      <w:pPr>
        <w:rPr>
          <w:rFonts w:cs="Times New Roman"/>
          <w:szCs w:val="24"/>
          <w:lang w:val="en-GB"/>
        </w:rPr>
      </w:pPr>
      <w:r>
        <w:rPr>
          <w:rFonts w:cs="Times New Roman"/>
          <w:szCs w:val="24"/>
          <w:lang w:val="en-GB"/>
        </w:rPr>
        <w:t xml:space="preserve">Much imagined contact research, and social-psychological research in general, is criticised for the overuse of university students as participants </w:t>
      </w:r>
      <w:r>
        <w:rPr>
          <w:rFonts w:cs="Times New Roman"/>
          <w:szCs w:val="24"/>
          <w:lang w:val="en-GB"/>
        </w:rPr>
        <w:fldChar w:fldCharType="begin" w:fldLock="1"/>
      </w:r>
      <w:r w:rsidR="0042344D">
        <w:rPr>
          <w:rFonts w:cs="Times New Roman"/>
          <w:szCs w:val="24"/>
          <w:lang w:val="en-GB"/>
        </w:rPr>
        <w:instrText>ADDIN CSL_CITATION { "citationItems" : [ { "id" : "ITEM-1", "itemData" : { "DOI" : "10.1037/0022-3514.51.3.515", "ISSN" : "1939-1315", "author" : [ { "dropping-particle" : "", "family" : "Sears", "given" : "David O.", "non-dropping-particle" : "", "parse-names" : false, "suffix" : "" } ], "container-title" : "Journal of Personality and Social Psychology", "id" : "ITEM-1", "issue" : "3", "issued" : { "date-parts" : [ [ "1986" ] ] }, "page" : "515-530", "title" : "College sophomores in the laboratory: Influences of a narrow data base on social psychology's view of human nature.", "type" : "article-journal", "volume" : "51" }, "uris" : [ "http://www.mendeley.com/documents/?uuid=47ffe701-b630-4882-9024-8c97a7533a65" ] }, { "id" : "ITEM-2", "itemData" : { "DOI" : "10.1017/S0140525X0999152X", "ISSN" : "1469-1825", "PMID" : "20550733", "abstract" : "Behavioral scientists routinely publish broad claims about human psychology and behavior in the world's top journals based on samples drawn entirely from Western, Educated, Industrialized, Rich, and Democratic (WEIRD) societies. Researchers - often implicitly - assume that either there is little variation across human populations, or that these \"standard subjects\" are as representative of the species as any other population. Are these assumptions justified? Here, our review of the comparative database from across the behavioral sciences suggests both that there is substantial variability in experimental results across populations and that WEIRD subjects are particularly unusual compared with the rest of the species - frequent outliers. The domains reviewed include visual perception, fairness, cooperation, spatial reasoning, categorization and inferential induction, moral reasoning, reasoning styles, self-concepts and related motivations, and the heritability of IQ. The findings suggest that members of WEIRD societies, including young children, are among the least representative populations one could find for generalizing about humans. Many of these findings involve domains that are associated with fundamental aspects of psychology, motivation, and behavior - hence, there are no obvious a priori grounds for claiming that a particular behavioral phenomenon is universal based on sampling from a single subpopulation. Overall, these empirical patterns suggests that we need to be less cavalier in addressing questions of human nature on the basis of data drawn from this particularly thin, and rather unusual, slice of humanity. We close by proposing ways to structurally re-organize the behavioral sciences to best tackle these challenges.", "author" : [ { "dropping-particle" : "", "family" : "Henrich", "given" : "Joseph", "non-dropping-particle" : "", "parse-names" : false, "suffix" : "" }, { "dropping-particle" : "", "family" : "Heine", "given" : "Steven J", "non-dropping-particle" : "", "parse-names" : false, "suffix" : "" }, { "dropping-particle" : "", "family" : "Norenzayan", "given" : "Ara", "non-dropping-particle" : "", "parse-names" : false, "suffix" : "" } ], "container-title" : "The Behavioral and Brain Sciences", "id" : "ITEM-2", "issue" : "2-3", "issued" : { "date-parts" : [ [ "2010", "6" ] ] }, "page" : "61-83", "title" : "The weirdest people in the world?", "type" : "article-journal", "volume" : "33" }, "uris" : [ "http://www.mendeley.com/documents/?uuid=2ee6e396-e3b8-477c-996c-df9e7085955d" ] } ], "mendeley" : { "formattedCitation" : "(Henrich, Heine, &amp; Norenzayan, 2010; Sears, 1986)", "plainTextFormattedCitation" : "(Henrich, Heine, &amp; Norenzayan, 2010; Sears, 1986)", "previouslyFormattedCitation" : "(Henrich, Heine, &amp; Norenzayan, 2010; Sears, 1986)" }, "properties" : { "noteIndex" : 0 }, "schema" : "https://github.com/citation-style-language/schema/raw/master/csl-citation.json" }</w:instrText>
      </w:r>
      <w:r>
        <w:rPr>
          <w:rFonts w:cs="Times New Roman"/>
          <w:szCs w:val="24"/>
          <w:lang w:val="en-GB"/>
        </w:rPr>
        <w:fldChar w:fldCharType="separate"/>
      </w:r>
      <w:r w:rsidRPr="00573819">
        <w:rPr>
          <w:rFonts w:cs="Times New Roman"/>
          <w:noProof/>
          <w:szCs w:val="24"/>
          <w:lang w:val="en-GB"/>
        </w:rPr>
        <w:t>(Henrich, Heine, &amp; Norenzayan, 2010; Sears, 1986)</w:t>
      </w:r>
      <w:r>
        <w:rPr>
          <w:rFonts w:cs="Times New Roman"/>
          <w:szCs w:val="24"/>
          <w:lang w:val="en-GB"/>
        </w:rPr>
        <w:fldChar w:fldCharType="end"/>
      </w:r>
      <w:r>
        <w:rPr>
          <w:rFonts w:cs="Times New Roman"/>
          <w:szCs w:val="24"/>
          <w:lang w:val="en-GB"/>
        </w:rPr>
        <w:t>. However this current research used two non-university participant samples</w:t>
      </w:r>
      <w:r w:rsidR="00F73FA6">
        <w:rPr>
          <w:rFonts w:cs="Times New Roman"/>
          <w:szCs w:val="24"/>
          <w:lang w:val="en-GB"/>
        </w:rPr>
        <w:t xml:space="preserve">: </w:t>
      </w:r>
      <w:r>
        <w:rPr>
          <w:rFonts w:cs="Times New Roman"/>
          <w:szCs w:val="24"/>
          <w:lang w:val="en-GB"/>
        </w:rPr>
        <w:t>high school students</w:t>
      </w:r>
      <w:r w:rsidR="00F73FA6">
        <w:rPr>
          <w:rFonts w:cs="Times New Roman"/>
          <w:szCs w:val="24"/>
          <w:lang w:val="en-GB"/>
        </w:rPr>
        <w:t>,</w:t>
      </w:r>
      <w:r>
        <w:rPr>
          <w:rFonts w:cs="Times New Roman"/>
          <w:szCs w:val="24"/>
          <w:lang w:val="en-GB"/>
        </w:rPr>
        <w:t xml:space="preserve"> </w:t>
      </w:r>
      <w:r w:rsidR="00F73FA6">
        <w:rPr>
          <w:rFonts w:cs="Times New Roman"/>
          <w:szCs w:val="24"/>
          <w:lang w:val="en-GB"/>
        </w:rPr>
        <w:t xml:space="preserve">who are generally younger than university students, </w:t>
      </w:r>
      <w:r>
        <w:rPr>
          <w:rFonts w:cs="Times New Roman"/>
          <w:szCs w:val="24"/>
          <w:lang w:val="en-GB"/>
        </w:rPr>
        <w:t xml:space="preserve">and </w:t>
      </w:r>
      <w:proofErr w:type="gramStart"/>
      <w:r>
        <w:rPr>
          <w:rFonts w:cs="Times New Roman"/>
          <w:szCs w:val="24"/>
          <w:lang w:val="en-GB"/>
        </w:rPr>
        <w:t>members of the general public whos</w:t>
      </w:r>
      <w:r w:rsidR="00F73FA6">
        <w:rPr>
          <w:rFonts w:cs="Times New Roman"/>
          <w:szCs w:val="24"/>
          <w:lang w:val="en-GB"/>
        </w:rPr>
        <w:t>e mean age was</w:t>
      </w:r>
      <w:proofErr w:type="gramEnd"/>
      <w:r w:rsidR="00F73FA6">
        <w:rPr>
          <w:rFonts w:cs="Times New Roman"/>
          <w:szCs w:val="24"/>
          <w:lang w:val="en-GB"/>
        </w:rPr>
        <w:t xml:space="preserve"> higher than the typical university age. This increases our confidence in our results as well as the potential generalizability of our findings to a broader range of individuals. </w:t>
      </w:r>
    </w:p>
    <w:p w14:paraId="7235FAE9" w14:textId="3B1A3157" w:rsidR="00F95AFA" w:rsidRDefault="00F95AFA" w:rsidP="00F95AFA">
      <w:pPr>
        <w:rPr>
          <w:rFonts w:cs="Times New Roman"/>
          <w:szCs w:val="24"/>
          <w:lang w:val="en-GB"/>
        </w:rPr>
      </w:pPr>
      <w:r w:rsidRPr="00F95AFA">
        <w:rPr>
          <w:rFonts w:cs="Times New Roman"/>
          <w:szCs w:val="24"/>
          <w:lang w:val="en-GB"/>
        </w:rPr>
        <w:t xml:space="preserve">We acknowledge the absence of a manipulation check for the regulatory focus manipulation </w:t>
      </w:r>
      <w:r w:rsidR="002A17E2" w:rsidRPr="00F95AFA">
        <w:rPr>
          <w:rFonts w:cs="Times New Roman"/>
          <w:szCs w:val="24"/>
          <w:lang w:val="en-GB"/>
        </w:rPr>
        <w:t>i</w:t>
      </w:r>
      <w:r w:rsidR="002A17E2">
        <w:rPr>
          <w:rFonts w:cs="Times New Roman"/>
          <w:szCs w:val="24"/>
          <w:lang w:val="en-GB"/>
        </w:rPr>
        <w:t>n</w:t>
      </w:r>
      <w:r w:rsidR="002A17E2" w:rsidRPr="00F95AFA">
        <w:rPr>
          <w:rFonts w:cs="Times New Roman"/>
          <w:szCs w:val="24"/>
          <w:lang w:val="en-GB"/>
        </w:rPr>
        <w:t xml:space="preserve"> </w:t>
      </w:r>
      <w:r w:rsidR="00436E46">
        <w:rPr>
          <w:rFonts w:cs="Times New Roman"/>
          <w:szCs w:val="24"/>
          <w:lang w:val="en-GB"/>
        </w:rPr>
        <w:t>Experiment</w:t>
      </w:r>
      <w:r w:rsidR="00436E46" w:rsidRPr="00F95AFA">
        <w:rPr>
          <w:rFonts w:cs="Times New Roman"/>
          <w:szCs w:val="24"/>
          <w:lang w:val="en-GB"/>
        </w:rPr>
        <w:t xml:space="preserve"> </w:t>
      </w:r>
      <w:r w:rsidRPr="00F95AFA">
        <w:rPr>
          <w:rFonts w:cs="Times New Roman"/>
          <w:szCs w:val="24"/>
          <w:lang w:val="en-GB"/>
        </w:rPr>
        <w:t>2. This was a deliberate decision, as we wanted to make the manipulation subtle</w:t>
      </w:r>
      <w:r w:rsidR="002A17E2">
        <w:rPr>
          <w:rFonts w:cs="Times New Roman"/>
          <w:szCs w:val="24"/>
          <w:lang w:val="en-GB"/>
        </w:rPr>
        <w:t xml:space="preserve"> (</w:t>
      </w:r>
      <w:r w:rsidRPr="00F95AFA">
        <w:rPr>
          <w:rFonts w:cs="Times New Roman"/>
          <w:szCs w:val="24"/>
          <w:lang w:val="en-GB"/>
        </w:rPr>
        <w:t>rather than explicit</w:t>
      </w:r>
      <w:r w:rsidR="002A17E2">
        <w:rPr>
          <w:rFonts w:cs="Times New Roman"/>
          <w:szCs w:val="24"/>
          <w:lang w:val="en-GB"/>
        </w:rPr>
        <w:t>)</w:t>
      </w:r>
      <w:r w:rsidRPr="00F95AFA">
        <w:rPr>
          <w:rFonts w:cs="Times New Roman"/>
          <w:szCs w:val="24"/>
          <w:lang w:val="en-GB"/>
        </w:rPr>
        <w:t xml:space="preserve"> to further disguise the hypotheses of the study. Nonetheless, we acknowledge that the lack of manipulation check, combined with a lack of baseline measures, leaves the effect of the manipulation unclear. For example, it is not clear whether our effects were due merely to participants in the promotion conditions adopting a stronger promotion focus (i.e., the prevention focus manipulation had no effect), or to participants in the prevention condition adopting a prevention focus (i.e., the promotion focus manipulation had no effect), or to both effects occurring simultaneously. While this is a limitation of the study, we also note that this particular manipulation has been used several times in prior research (e.g., </w:t>
      </w:r>
      <w:proofErr w:type="spellStart"/>
      <w:r w:rsidRPr="00F95AFA">
        <w:rPr>
          <w:rFonts w:cs="Times New Roman"/>
          <w:szCs w:val="24"/>
          <w:lang w:val="en-GB"/>
        </w:rPr>
        <w:t>Chernev</w:t>
      </w:r>
      <w:proofErr w:type="spellEnd"/>
      <w:r w:rsidRPr="00F95AFA">
        <w:rPr>
          <w:rFonts w:cs="Times New Roman"/>
          <w:szCs w:val="24"/>
          <w:lang w:val="en-GB"/>
        </w:rPr>
        <w:t xml:space="preserve">, 2004; Friedman &amp; Forster, 2001) and was extensively tested by Gino and Margolis (2011) who found that the manipulation did successfully prime participants with a promotion-focus or a prevention-focus according to condition. The manipulation thus appears sufficiently </w:t>
      </w:r>
      <w:proofErr w:type="gramStart"/>
      <w:r w:rsidRPr="00F95AFA">
        <w:rPr>
          <w:rFonts w:cs="Times New Roman"/>
          <w:szCs w:val="24"/>
          <w:lang w:val="en-GB"/>
        </w:rPr>
        <w:t>well-established</w:t>
      </w:r>
      <w:proofErr w:type="gramEnd"/>
      <w:r w:rsidRPr="00F95AFA">
        <w:rPr>
          <w:rFonts w:cs="Times New Roman"/>
          <w:szCs w:val="24"/>
          <w:lang w:val="en-GB"/>
        </w:rPr>
        <w:t xml:space="preserve">, and based on prior research we could reasonably expect that it had the same effects in this current research as well. </w:t>
      </w:r>
    </w:p>
    <w:p w14:paraId="6C5C0FB7" w14:textId="645566CF" w:rsidR="003755D7" w:rsidRDefault="003755D7" w:rsidP="00F95AFA">
      <w:pPr>
        <w:rPr>
          <w:rFonts w:cs="Times New Roman"/>
          <w:szCs w:val="24"/>
          <w:lang w:val="en-GB"/>
        </w:rPr>
      </w:pPr>
      <w:r w:rsidRPr="003755D7">
        <w:rPr>
          <w:rFonts w:cs="Times New Roman"/>
          <w:szCs w:val="24"/>
          <w:lang w:val="en-GB"/>
        </w:rPr>
        <w:t xml:space="preserve">We note that the type of regulatory focus considered in </w:t>
      </w:r>
      <w:r w:rsidR="00436E46">
        <w:rPr>
          <w:rFonts w:cs="Times New Roman"/>
          <w:szCs w:val="24"/>
          <w:lang w:val="en-GB"/>
        </w:rPr>
        <w:t>Experiment</w:t>
      </w:r>
      <w:r w:rsidRPr="003755D7">
        <w:rPr>
          <w:rFonts w:cs="Times New Roman"/>
          <w:szCs w:val="24"/>
          <w:lang w:val="en-GB"/>
        </w:rPr>
        <w:t xml:space="preserve"> 2 does not relate specifically to the imagined contact scenario, but is rather a more global focus that the participants were subtly encouraged to adopt. </w:t>
      </w:r>
      <w:r w:rsidR="002A17E2">
        <w:rPr>
          <w:rFonts w:cs="Times New Roman"/>
          <w:szCs w:val="24"/>
          <w:lang w:val="en-GB"/>
        </w:rPr>
        <w:t>We would suggest that t</w:t>
      </w:r>
      <w:r w:rsidRPr="003755D7">
        <w:rPr>
          <w:rFonts w:cs="Times New Roman"/>
          <w:szCs w:val="24"/>
          <w:lang w:val="en-GB"/>
        </w:rPr>
        <w:t xml:space="preserve">his is not a problem for our methodology, as prior research using this global manipulation of regulatory focus have found similar moderating effects on specific relationships </w:t>
      </w:r>
      <w:r w:rsidRPr="003755D7">
        <w:rPr>
          <w:rFonts w:cs="Times New Roman"/>
          <w:szCs w:val="24"/>
          <w:lang w:val="en-GB"/>
        </w:rPr>
        <w:fldChar w:fldCharType="begin" w:fldLock="1"/>
      </w:r>
      <w:r w:rsidR="00573819">
        <w:rPr>
          <w:rFonts w:cs="Times New Roman"/>
          <w:szCs w:val="24"/>
          <w:lang w:val="en-GB"/>
        </w:rPr>
        <w:instrText>ADDIN CSL_CITATION { "citationItems" : [ { "id" : "ITEM-1", "itemData" : { "author" : [ { "dropping-particle" : "", "family" : "Chernev", "given" : "Alexander", "non-dropping-particle" : "", "parse-names" : false, "suffix" : "" } ], "container-title" : "Journal of Consumer Psychology", "id" : "ITEM-1", "issue" : "1&amp;2", "issued" : { "date-parts" : [ [ "2004" ] ] }, "page" : "141-150", "title" : "Goal \u2013 attribute compatibility in consumer choice", "type" : "article-journal", "volume" : "14" }, "uris" : [ "http://www.mendeley.com/documents/?uuid=d635ee2e-0f3b-431a-8ae0-33d5470f0159" ] }, { "id" : "ITEM-2", "itemData" : { "author" : [ { "dropping-particle" : "", "family" : "Friedman", "given" : "R. S.", "non-dropping-particle" : "", "parse-names" : false, "suffix" : "" }, { "dropping-particle" : "", "family" : "Forster", "given" : "J.", "non-dropping-particle" : "", "parse-names" : false, "suffix" : "" } ], "container-title" : "Journal of Personality and Social Psychology", "id" : "ITEM-2", "issue" : "6", "issued" : { "date-parts" : [ [ "2001" ] ] }, "page" : "1001 - 1013", "title" : "The effects of promotion and prevention cues on creativity", "type" : "article-journal", "volume" : "81" }, "uris" : [ "http://www.mendeley.com/documents/?uuid=25ebe487-0cc0-4e91-ad80-ed1c8e425f70" ] }, { "id" : "ITEM-3", "itemData" : { "DOI" : "10.1016/j.obhdp.2011.01.006", "ISSN" : "07495978", "author" : [ { "dropping-particle" : "", "family" : "Gino", "given" : "Francesca", "non-dropping-particle" : "", "parse-names" : false, "suffix" : "" }, { "dropping-particle" : "", "family" : "Margolis", "given" : "Joshua D.", "non-dropping-particle" : "", "parse-names" : false, "suffix" : "" } ], "container-title" : "Organizational Behavior and Human Decision Processes", "id" : "ITEM-3", "issue" : "2", "issued" : { "date-parts" : [ [ "2011", "7" ] ] }, "page" : "145-156", "publisher" : "Elsevier Inc.", "title" : "Bringing ethics into focus: How regulatory focus and risk preferences influence (Un)ethical behavior", "type" : "article-journal", "volume" : "115" }, "uris" : [ "http://www.mendeley.com/documents/?uuid=ed0afac9-eb82-464f-9aa8-2bb17710ae7c" ] } ], "mendeley" : { "formattedCitation" : "(Chernev, 2004; Friedman &amp; Forster, 2001; Gino &amp; Margolis, 2011)", "plainTextFormattedCitation" : "(Chernev, 2004; Friedman &amp; Forster, 2001; Gino &amp; Margolis, 2011)", "previouslyFormattedCitation" : "(Chernev, 2004; Friedman &amp; Forster, 2001; Gino &amp; Margolis, 2011)" }, "properties" : { "noteIndex" : 0 }, "schema" : "https://github.com/citation-style-language/schema/raw/master/csl-citation.json" }</w:instrText>
      </w:r>
      <w:r w:rsidRPr="003755D7">
        <w:rPr>
          <w:rFonts w:cs="Times New Roman"/>
          <w:szCs w:val="24"/>
          <w:lang w:val="en-GB"/>
        </w:rPr>
        <w:fldChar w:fldCharType="separate"/>
      </w:r>
      <w:r w:rsidRPr="003755D7">
        <w:rPr>
          <w:rFonts w:cs="Times New Roman"/>
          <w:noProof/>
          <w:szCs w:val="24"/>
          <w:lang w:val="en-GB"/>
        </w:rPr>
        <w:t>(Chernev, 2004; Friedman &amp; Forster, 2001; Gino &amp; Margolis, 2011)</w:t>
      </w:r>
      <w:r w:rsidRPr="003755D7">
        <w:rPr>
          <w:rFonts w:cs="Times New Roman"/>
          <w:szCs w:val="24"/>
          <w:lang w:val="en-GB"/>
        </w:rPr>
        <w:fldChar w:fldCharType="end"/>
      </w:r>
      <w:r w:rsidRPr="003755D7">
        <w:rPr>
          <w:rFonts w:cs="Times New Roman"/>
          <w:szCs w:val="24"/>
          <w:lang w:val="en-GB"/>
        </w:rPr>
        <w:t xml:space="preserve">. Furthermore, we measured regulatory focus in </w:t>
      </w:r>
      <w:r w:rsidR="00436E46">
        <w:rPr>
          <w:rFonts w:cs="Times New Roman"/>
          <w:szCs w:val="24"/>
          <w:lang w:val="en-GB"/>
        </w:rPr>
        <w:t>Experiment</w:t>
      </w:r>
      <w:r w:rsidRPr="003755D7">
        <w:rPr>
          <w:rFonts w:cs="Times New Roman"/>
          <w:szCs w:val="24"/>
          <w:lang w:val="en-GB"/>
        </w:rPr>
        <w:t xml:space="preserve"> 1 in a way that did specifically pertain to the imagined contact scenario; the consistency of the results between </w:t>
      </w:r>
      <w:r w:rsidR="00436E46">
        <w:rPr>
          <w:rFonts w:cs="Times New Roman"/>
          <w:szCs w:val="24"/>
          <w:lang w:val="en-GB"/>
        </w:rPr>
        <w:t>Experiments</w:t>
      </w:r>
      <w:r w:rsidRPr="003755D7">
        <w:rPr>
          <w:rFonts w:cs="Times New Roman"/>
          <w:szCs w:val="24"/>
          <w:lang w:val="en-GB"/>
        </w:rPr>
        <w:t xml:space="preserve"> 1 and 2 suggest that the globally induced regulatory focus in </w:t>
      </w:r>
      <w:r w:rsidR="00436E46">
        <w:rPr>
          <w:rFonts w:cs="Times New Roman"/>
          <w:szCs w:val="24"/>
          <w:lang w:val="en-GB"/>
        </w:rPr>
        <w:t>Experiment</w:t>
      </w:r>
      <w:r w:rsidRPr="003755D7">
        <w:rPr>
          <w:rFonts w:cs="Times New Roman"/>
          <w:szCs w:val="24"/>
          <w:lang w:val="en-GB"/>
        </w:rPr>
        <w:t xml:space="preserve"> 2 was applied to the imagined contact scenario.</w:t>
      </w:r>
    </w:p>
    <w:p w14:paraId="19CC4381" w14:textId="309F98EA" w:rsidR="00DA5135" w:rsidRPr="00F40B1C" w:rsidRDefault="00DA5135" w:rsidP="00776107">
      <w:pPr>
        <w:rPr>
          <w:rFonts w:cs="Times New Roman"/>
          <w:szCs w:val="24"/>
          <w:lang w:val="en-GB"/>
        </w:rPr>
      </w:pPr>
      <w:r>
        <w:rPr>
          <w:rFonts w:cs="Times New Roman"/>
          <w:szCs w:val="24"/>
          <w:lang w:val="en-GB"/>
        </w:rPr>
        <w:t xml:space="preserve">Perhaps the most notable limitation of both </w:t>
      </w:r>
      <w:r w:rsidR="00436E46">
        <w:rPr>
          <w:rFonts w:cs="Times New Roman"/>
          <w:szCs w:val="24"/>
          <w:lang w:val="en-GB"/>
        </w:rPr>
        <w:t>experiments</w:t>
      </w:r>
      <w:r>
        <w:rPr>
          <w:rFonts w:cs="Times New Roman"/>
          <w:szCs w:val="24"/>
          <w:lang w:val="en-GB"/>
        </w:rPr>
        <w:t xml:space="preserve"> is that we failed to find the normal, prejudice-reducing effects of imagined contact when participants’ prevention focus was low (</w:t>
      </w:r>
      <w:r w:rsidR="00436E46">
        <w:rPr>
          <w:rFonts w:cs="Times New Roman"/>
          <w:szCs w:val="24"/>
          <w:lang w:val="en-GB"/>
        </w:rPr>
        <w:t>Experiment</w:t>
      </w:r>
      <w:r>
        <w:rPr>
          <w:rFonts w:cs="Times New Roman"/>
          <w:szCs w:val="24"/>
          <w:lang w:val="en-GB"/>
        </w:rPr>
        <w:t xml:space="preserve"> 1) or when participants were encouraged to adopt a promotion focus (</w:t>
      </w:r>
      <w:r w:rsidR="00436E46">
        <w:rPr>
          <w:rFonts w:cs="Times New Roman"/>
          <w:szCs w:val="24"/>
          <w:lang w:val="en-GB"/>
        </w:rPr>
        <w:t>Experiment</w:t>
      </w:r>
      <w:r>
        <w:rPr>
          <w:rFonts w:cs="Times New Roman"/>
          <w:szCs w:val="24"/>
          <w:lang w:val="en-GB"/>
        </w:rPr>
        <w:t xml:space="preserve"> 2). That said, in both cases, the apparent direction of imagined contact’s effect was positive (i.e., prejudice-reducing) when prevention focus was lower, even if it was non-significant. A possible explanation is that our participants were unusually high in promotion focus: a suggestion that is somewhat supported by the findings of </w:t>
      </w:r>
      <w:r w:rsidR="00436E46">
        <w:rPr>
          <w:rFonts w:cs="Times New Roman"/>
          <w:szCs w:val="24"/>
          <w:lang w:val="en-GB"/>
        </w:rPr>
        <w:t>Experiment</w:t>
      </w:r>
      <w:r>
        <w:rPr>
          <w:rFonts w:cs="Times New Roman"/>
          <w:szCs w:val="24"/>
          <w:lang w:val="en-GB"/>
        </w:rPr>
        <w:t xml:space="preserve"> 1</w:t>
      </w:r>
      <w:r w:rsidR="00436E46">
        <w:rPr>
          <w:rFonts w:cs="Times New Roman"/>
          <w:szCs w:val="24"/>
          <w:lang w:val="en-GB"/>
        </w:rPr>
        <w:t>, in which we measured participants’ prevention focus and found it to be overall higher than the midpoint of the scale</w:t>
      </w:r>
      <w:r>
        <w:rPr>
          <w:rFonts w:cs="Times New Roman"/>
          <w:szCs w:val="24"/>
          <w:lang w:val="en-GB"/>
        </w:rPr>
        <w:t>. In</w:t>
      </w:r>
      <w:r w:rsidR="00776107">
        <w:rPr>
          <w:rFonts w:cs="Times New Roman"/>
          <w:szCs w:val="24"/>
          <w:lang w:val="en-GB"/>
        </w:rPr>
        <w:t xml:space="preserve"> any case, this unusual lack of a significant positive effect does not alter the significant moderated effect, or the finding that imagined contact can backfire if participants adopt a high prevention focus. </w:t>
      </w:r>
    </w:p>
    <w:p w14:paraId="3372F4C8" w14:textId="77777777" w:rsidR="004F02B8" w:rsidRPr="00F40B1C" w:rsidRDefault="004F02B8" w:rsidP="004F02B8">
      <w:pPr>
        <w:pStyle w:val="Heading2"/>
        <w:rPr>
          <w:lang w:val="en-GB"/>
        </w:rPr>
      </w:pPr>
      <w:r w:rsidRPr="00F40B1C">
        <w:rPr>
          <w:lang w:val="en-GB"/>
        </w:rPr>
        <w:t xml:space="preserve">Implications for </w:t>
      </w:r>
      <w:r w:rsidR="006052B6" w:rsidRPr="00F40B1C">
        <w:rPr>
          <w:lang w:val="en-GB"/>
        </w:rPr>
        <w:t>Imagined Contact</w:t>
      </w:r>
    </w:p>
    <w:p w14:paraId="3F47BF69" w14:textId="35B0E18E" w:rsidR="004F02B8" w:rsidRPr="00F40B1C" w:rsidRDefault="007341BA" w:rsidP="004F02B8">
      <w:pPr>
        <w:rPr>
          <w:lang w:val="en-GB"/>
        </w:rPr>
      </w:pPr>
      <w:r w:rsidRPr="00F40B1C">
        <w:rPr>
          <w:rFonts w:cs="Times New Roman"/>
          <w:szCs w:val="24"/>
          <w:lang w:val="en-GB"/>
        </w:rPr>
        <w:t>Concerning the theory behind imagined contact, o</w:t>
      </w:r>
      <w:r w:rsidR="004F02B8" w:rsidRPr="00F40B1C">
        <w:rPr>
          <w:rFonts w:cs="Times New Roman"/>
          <w:szCs w:val="24"/>
          <w:lang w:val="en-GB"/>
        </w:rPr>
        <w:t xml:space="preserve">ur data </w:t>
      </w:r>
      <w:r w:rsidR="006052B6" w:rsidRPr="00F40B1C">
        <w:rPr>
          <w:rFonts w:cs="Times New Roman"/>
          <w:szCs w:val="24"/>
          <w:lang w:val="en-GB"/>
        </w:rPr>
        <w:t>showed that</w:t>
      </w:r>
      <w:r w:rsidR="004F02B8" w:rsidRPr="00F40B1C">
        <w:rPr>
          <w:rFonts w:cs="Times New Roman"/>
          <w:szCs w:val="24"/>
          <w:lang w:val="en-GB"/>
        </w:rPr>
        <w:t xml:space="preserve"> a prevention focus</w:t>
      </w:r>
      <w:r w:rsidR="006052B6" w:rsidRPr="00F40B1C">
        <w:rPr>
          <w:rFonts w:cs="Times New Roman"/>
          <w:szCs w:val="24"/>
          <w:lang w:val="en-GB"/>
        </w:rPr>
        <w:t xml:space="preserve"> </w:t>
      </w:r>
      <w:r w:rsidRPr="00F40B1C">
        <w:rPr>
          <w:rFonts w:cs="Times New Roman"/>
          <w:szCs w:val="24"/>
          <w:lang w:val="en-GB"/>
        </w:rPr>
        <w:t xml:space="preserve">can make </w:t>
      </w:r>
      <w:r w:rsidR="006052B6" w:rsidRPr="00F40B1C">
        <w:rPr>
          <w:rFonts w:cs="Times New Roman"/>
          <w:szCs w:val="24"/>
          <w:lang w:val="en-GB"/>
        </w:rPr>
        <w:t xml:space="preserve">imagined contact </w:t>
      </w:r>
      <w:r w:rsidR="009216AB" w:rsidRPr="00F40B1C">
        <w:rPr>
          <w:rFonts w:cs="Times New Roman"/>
          <w:szCs w:val="24"/>
          <w:lang w:val="en-GB"/>
        </w:rPr>
        <w:t>ineffective</w:t>
      </w:r>
      <w:r w:rsidRPr="00F40B1C">
        <w:rPr>
          <w:rFonts w:cs="Times New Roman"/>
          <w:szCs w:val="24"/>
          <w:lang w:val="en-GB"/>
        </w:rPr>
        <w:t xml:space="preserve"> or counter-effective</w:t>
      </w:r>
      <w:r w:rsidR="004F02B8" w:rsidRPr="00F40B1C">
        <w:rPr>
          <w:rFonts w:cs="Times New Roman"/>
          <w:szCs w:val="24"/>
          <w:lang w:val="en-GB"/>
        </w:rPr>
        <w:t xml:space="preserve">. This aligns with previous research on direct contact that has found a prevention focus to be associated with </w:t>
      </w:r>
      <w:r w:rsidR="004F02B8" w:rsidRPr="00F40B1C">
        <w:rPr>
          <w:lang w:val="en-GB"/>
        </w:rPr>
        <w:t>anxiety, a depletion in cognitive resources, discomfort, a desire to avoid future interactions</w:t>
      </w:r>
      <w:r w:rsidR="00F778CC" w:rsidRPr="00F40B1C">
        <w:rPr>
          <w:lang w:val="en-GB"/>
        </w:rPr>
        <w:t>, and a more negative impression conveyed to the target group member</w:t>
      </w:r>
      <w:r w:rsidR="00197779" w:rsidRPr="00F40B1C">
        <w:rPr>
          <w:lang w:val="en-GB"/>
        </w:rPr>
        <w:t xml:space="preserve"> </w:t>
      </w:r>
      <w:r w:rsidR="00A027F3" w:rsidRPr="00F40B1C">
        <w:rPr>
          <w:lang w:val="en-GB"/>
        </w:rPr>
        <w:fldChar w:fldCharType="begin" w:fldLock="1"/>
      </w:r>
      <w:r w:rsidR="008204D7">
        <w:rPr>
          <w:lang w:val="en-GB"/>
        </w:rPr>
        <w:instrText>ADDIN CSL_CITATION { "citationItems" : [ { "id" : "ITEM-1", "itemData" : { "DOI" : "10.1177/0146167206287182", "ISSN" : "0146-1672", "PMID" : "16648207", "abstract" : "The current work examined the causes and consequences of non-Black people's desire to avoid interracial interactions (an avoidance-focus). Expecting to respond with racial bias in inter-racial interactions was argued to result in an avoidance-focus for such interactions, which was hypothesized to have negative implications for the quality of interracial interactions. Across three studies, feedback indicating that non-Black participants would respond with racial bias in interactions with Black people resulted in anxiety and the desire to avoid the interaction. In addition, when participants with an avoidance-focus interacted with a Black confederate (Study 2), they had shorter interactions that were rated as less pleasant by the confederate and participant as compared to those without an avoidance-focus. Avoidance-focused participants were less interested in future interactions and came across as more avoidant and biased to their partner than less avoidance-focused participants. The findings are discussed in terms of their implications for racial relations.", "author" : [ { "dropping-particle" : "", "family" : "Plant", "given" : "E. Ashby", "non-dropping-particle" : "", "parse-names" : false, "suffix" : "" }, { "dropping-particle" : "", "family" : "Butz", "given" : "David a", "non-dropping-particle" : "", "parse-names" : false, "suffix" : "" } ], "container-title" : "Personality and Social Psychology Bulletin", "id" : "ITEM-1", "issue" : "6", "issued" : { "date-parts" : [ [ "2006", "6" ] ] }, "page" : "833-46", "title" : "The causes and consequences of an avoidance-focus for interracial interactions.", "type" : "article-journal", "volume" : "32" }, "uris" : [ "http://www.mendeley.com/documents/?uuid=60287cdf-5e39-442c-9e8c-2c64c2971292" ] }, { "id" : "ITEM-2", "itemData" : { "DOI" : "10.1037/0022-3514.88.6.934", "ISSN" : "0022-3514", "PMID" : "15982114", "abstract" : "Three studies investigated the veracity of a resource depletion account of the impairment of inhibitory task performance after interracial contact. White individuals engaged in either an interracial or same-race interaction, then completed an ostensibly unrelated Stroop color-naming test. In each study, the self-regulatory demands of the interaction were either increased (Study 1) or decreased (Studies 2 and 3). Results revealed that increasing the self-regulatory demands of an interracial interaction led to greater Stroop interference compared with control, whereas reducing self-regulatory demands led to less Stroop interference. Manipulating self-regulatory demands did not affect Stroop performance after same-race interactions. Taken together, the present studies point to resource depletion as the likely mechanism underlying the impairment of cognitive functioning after interracial dyadic interactions.", "author" : [ { "dropping-particle" : "", "family" : "Richeson", "given" : "Jennifer A.", "non-dropping-particle" : "", "parse-names" : false, "suffix" : "" }, { "dropping-particle" : "", "family" : "Trawalter", "given" : "Sophie", "non-dropping-particle" : "", "parse-names" : false, "suffix" : "" } ], "container-title" : "Journal of Personality and Social Psychology", "id" : "ITEM-2", "issue" : "6", "issued" : { "date-parts" : [ [ "2005", "6" ] ] }, "page" : "934 - 947", "title" : "Why do interracial interactions impair executive function? A resource depletion account.", "type" : "article-journal", "volume" : "88" }, "uris" : [ "http://www.mendeley.com/documents/?uuid=cd4faec6-241c-4fff-bf8a-7ef2c30c997f" ] } ], "mendeley" : { "formattedCitation" : "(Plant &amp; Butz, 2006; Richeson &amp; Trawalter, 2005)", "plainTextFormattedCitation" : "(Plant &amp; Butz, 2006; Richeson &amp; Trawalter, 2005)", "previouslyFormattedCitation" : "(Plant &amp; Butz, 2006; Richeson &amp; Trawalter, 2005)" }, "properties" : { "noteIndex" : 0 }, "schema" : "https://github.com/citation-style-language/schema/raw/master/csl-citation.json" }</w:instrText>
      </w:r>
      <w:r w:rsidR="00A027F3" w:rsidRPr="00F40B1C">
        <w:rPr>
          <w:lang w:val="en-GB"/>
        </w:rPr>
        <w:fldChar w:fldCharType="separate"/>
      </w:r>
      <w:r w:rsidR="009216AB" w:rsidRPr="00F40B1C">
        <w:rPr>
          <w:noProof/>
          <w:lang w:val="en-GB"/>
        </w:rPr>
        <w:t>(Plant &amp; Butz, 2006; Richeson &amp; Trawalter, 2005)</w:t>
      </w:r>
      <w:r w:rsidR="00A027F3" w:rsidRPr="00F40B1C">
        <w:rPr>
          <w:lang w:val="en-GB"/>
        </w:rPr>
        <w:fldChar w:fldCharType="end"/>
      </w:r>
      <w:r w:rsidR="009216AB" w:rsidRPr="00F40B1C">
        <w:rPr>
          <w:lang w:val="en-GB"/>
        </w:rPr>
        <w:t>, all of which can make the contact experience negative</w:t>
      </w:r>
      <w:r w:rsidR="004F02B8" w:rsidRPr="00F40B1C">
        <w:rPr>
          <w:lang w:val="en-GB"/>
        </w:rPr>
        <w:t xml:space="preserve">. </w:t>
      </w:r>
      <w:proofErr w:type="gramStart"/>
      <w:r w:rsidR="00671241">
        <w:rPr>
          <w:lang w:val="en-GB"/>
        </w:rPr>
        <w:t>A</w:t>
      </w:r>
      <w:r w:rsidR="004F02B8" w:rsidRPr="00F40B1C">
        <w:rPr>
          <w:lang w:val="en-GB"/>
        </w:rPr>
        <w:t xml:space="preserve"> crucial difference between direct</w:t>
      </w:r>
      <w:proofErr w:type="gramEnd"/>
      <w:r w:rsidR="004F02B8" w:rsidRPr="00F40B1C">
        <w:rPr>
          <w:lang w:val="en-GB"/>
        </w:rPr>
        <w:t xml:space="preserve"> contact and imagined contact is that, in the case of imagined contact, the par</w:t>
      </w:r>
      <w:r w:rsidRPr="00F40B1C">
        <w:rPr>
          <w:lang w:val="en-GB"/>
        </w:rPr>
        <w:t>ticipant is in complete control</w:t>
      </w:r>
      <w:r w:rsidR="009216AB" w:rsidRPr="00F40B1C">
        <w:rPr>
          <w:lang w:val="en-GB"/>
        </w:rPr>
        <w:t xml:space="preserve">, regardless of regulatory focus. </w:t>
      </w:r>
      <w:r w:rsidR="001A1A58">
        <w:rPr>
          <w:lang w:val="en-GB"/>
        </w:rPr>
        <w:t xml:space="preserve">However, despite the increased (or even absolute) control of the participant, imagined contact can still have negative effects when prevention-focus is high. </w:t>
      </w:r>
      <w:r w:rsidR="004F02B8" w:rsidRPr="00F40B1C">
        <w:rPr>
          <w:lang w:val="en-GB"/>
        </w:rPr>
        <w:t xml:space="preserve"> </w:t>
      </w:r>
    </w:p>
    <w:p w14:paraId="2766C469" w14:textId="09EF2EA6" w:rsidR="00BC71DD" w:rsidRDefault="00776107" w:rsidP="004F02B8">
      <w:pPr>
        <w:rPr>
          <w:rFonts w:cs="Times New Roman"/>
          <w:szCs w:val="24"/>
          <w:lang w:val="en-GB"/>
        </w:rPr>
      </w:pPr>
      <w:r>
        <w:rPr>
          <w:rFonts w:cs="Times New Roman"/>
          <w:szCs w:val="24"/>
          <w:lang w:val="en-GB"/>
        </w:rPr>
        <w:t>These</w:t>
      </w:r>
      <w:r w:rsidR="001A1A58">
        <w:rPr>
          <w:rFonts w:cs="Times New Roman"/>
          <w:szCs w:val="24"/>
          <w:lang w:val="en-GB"/>
        </w:rPr>
        <w:t xml:space="preserve"> findings </w:t>
      </w:r>
      <w:r>
        <w:rPr>
          <w:rFonts w:cs="Times New Roman"/>
          <w:szCs w:val="24"/>
          <w:lang w:val="en-GB"/>
        </w:rPr>
        <w:t>are</w:t>
      </w:r>
      <w:r w:rsidR="001A1A58">
        <w:rPr>
          <w:rFonts w:cs="Times New Roman"/>
          <w:szCs w:val="24"/>
          <w:lang w:val="en-GB"/>
        </w:rPr>
        <w:t xml:space="preserve"> in line with a cognitive-depletion model, similar to the one proposed for direct intergroup interactions </w:t>
      </w:r>
      <w:r w:rsidR="00A027F3">
        <w:rPr>
          <w:lang w:val="en-GB"/>
        </w:rPr>
        <w:fldChar w:fldCharType="begin" w:fldLock="1"/>
      </w:r>
      <w:r w:rsidR="008204D7">
        <w:rPr>
          <w:lang w:val="en-GB"/>
        </w:rPr>
        <w:instrText>ADDIN CSL_CITATION { "citationItems" : [ { "id" : "ITEM-1", "itemData" : { "DOI" : "10.1016/j.jesp.2005.05.008", "ISSN" : "00221031", "author" : [ { "dropping-particle" : "", "family" : "Trawalter", "given" : "Sophie", "non-dropping-particle" : "", "parse-names" : false, "suffix" : "" }, { "dropping-particle" : "", "family" : "Richeson", "given" : "Jennifer a.", "non-dropping-particle" : "", "parse-names" : false, "suffix" : "" } ], "container-title" : "Journal of Experimental Social Psychology", "id" : "ITEM-1", "issue" : "3", "issued" : { "date-parts" : [ [ "2006", "5" ] ] }, "page" : "406-412", "title" : "Regulatory focus and executive function after interracial interactions", "type" : "article-journal", "volume" : "42" }, "uris" : [ "http://www.mendeley.com/documents/?uuid=8d0fcdd1-0e8e-4551-96a2-e34398b3db9c" ] } ], "mendeley" : { "formattedCitation" : "(Trawalter &amp; Richeson, 2006)", "plainTextFormattedCitation" : "(Trawalter &amp; Richeson, 2006)", "previouslyFormattedCitation" : "(Trawalter &amp; Richeson, 2006)" }, "properties" : { "noteIndex" : 0 }, "schema" : "https://github.com/citation-style-language/schema/raw/master/csl-citation.json" }</w:instrText>
      </w:r>
      <w:r w:rsidR="00A027F3">
        <w:rPr>
          <w:lang w:val="en-GB"/>
        </w:rPr>
        <w:fldChar w:fldCharType="separate"/>
      </w:r>
      <w:r w:rsidR="001A1A58" w:rsidRPr="00BC0E2B">
        <w:rPr>
          <w:noProof/>
          <w:lang w:val="en-GB"/>
        </w:rPr>
        <w:t>(Trawalter &amp; Richeson, 2006)</w:t>
      </w:r>
      <w:r w:rsidR="00A027F3">
        <w:rPr>
          <w:lang w:val="en-GB"/>
        </w:rPr>
        <w:fldChar w:fldCharType="end"/>
      </w:r>
      <w:r w:rsidR="001A1A58">
        <w:rPr>
          <w:rFonts w:cs="Times New Roman"/>
          <w:szCs w:val="24"/>
          <w:lang w:val="en-GB"/>
        </w:rPr>
        <w:t xml:space="preserve">, and partially supported by prior research on moderators of imagined contact’s effects </w:t>
      </w:r>
      <w:r w:rsidR="00A027F3">
        <w:rPr>
          <w:rFonts w:cs="Times New Roman"/>
          <w:szCs w:val="24"/>
          <w:lang w:val="en-GB"/>
        </w:rPr>
        <w:fldChar w:fldCharType="begin" w:fldLock="1"/>
      </w:r>
      <w:r w:rsidR="008204D7">
        <w:rPr>
          <w:rFonts w:cs="Times New Roman"/>
          <w:szCs w:val="24"/>
          <w:lang w:val="en-GB"/>
        </w:rPr>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"formattedCitation" : "(West &amp; Bruckm\u00fcller, 2013)", "plainTextFormattedCitation" : "(West &amp; Bruckm\u00fcller, 2013)", "previouslyFormattedCitation" : "(West &amp; Bruckm\u00fcller, 2013)" }, "properties" : { "noteIndex" : 0 }, "schema" : "https://github.com/citation-style-language/schema/raw/master/csl-citation.json" }</w:instrText>
      </w:r>
      <w:r w:rsidR="00A027F3">
        <w:rPr>
          <w:rFonts w:cs="Times New Roman"/>
          <w:szCs w:val="24"/>
          <w:lang w:val="en-GB"/>
        </w:rPr>
        <w:fldChar w:fldCharType="separate"/>
      </w:r>
      <w:r w:rsidR="001A1A58" w:rsidRPr="001A1A58">
        <w:rPr>
          <w:rFonts w:cs="Times New Roman"/>
          <w:noProof/>
          <w:szCs w:val="24"/>
          <w:lang w:val="en-GB"/>
        </w:rPr>
        <w:t>(West &amp; Bruckmüller, 2013)</w:t>
      </w:r>
      <w:r w:rsidR="00A027F3">
        <w:rPr>
          <w:rFonts w:cs="Times New Roman"/>
          <w:szCs w:val="24"/>
          <w:lang w:val="en-GB"/>
        </w:rPr>
        <w:fldChar w:fldCharType="end"/>
      </w:r>
      <w:r w:rsidR="001A1A58">
        <w:rPr>
          <w:rFonts w:cs="Times New Roman"/>
          <w:szCs w:val="24"/>
          <w:lang w:val="en-GB"/>
        </w:rPr>
        <w:t xml:space="preserve">. </w:t>
      </w:r>
      <w:r w:rsidR="00BC71DD" w:rsidRPr="00F40B1C">
        <w:rPr>
          <w:lang w:val="en-GB"/>
        </w:rPr>
        <w:t xml:space="preserve">A prevention focus depletes cognitive resources and increases discomfort, potentially making even an imagined interaction more difficult and less pleasant. When imagining an interaction with an </w:t>
      </w:r>
      <w:proofErr w:type="spellStart"/>
      <w:r w:rsidR="00BC71DD" w:rsidRPr="00F40B1C">
        <w:rPr>
          <w:lang w:val="en-GB"/>
        </w:rPr>
        <w:t>outgroup</w:t>
      </w:r>
      <w:proofErr w:type="spellEnd"/>
      <w:r w:rsidR="00BC71DD" w:rsidRPr="00F40B1C">
        <w:rPr>
          <w:lang w:val="en-GB"/>
        </w:rPr>
        <w:t xml:space="preserve"> member, </w:t>
      </w:r>
      <w:r w:rsidR="00BC71DD">
        <w:rPr>
          <w:lang w:val="en-GB"/>
        </w:rPr>
        <w:t>participants may</w:t>
      </w:r>
      <w:r w:rsidR="00BC71DD" w:rsidRPr="00F40B1C">
        <w:rPr>
          <w:lang w:val="en-GB"/>
        </w:rPr>
        <w:t xml:space="preserve"> draw upon their meta-cognitive experiences during the imagined contact task to assess thei</w:t>
      </w:r>
      <w:r w:rsidR="00BC71DD">
        <w:rPr>
          <w:lang w:val="en-GB"/>
        </w:rPr>
        <w:t xml:space="preserve">r attitude towards the </w:t>
      </w:r>
      <w:proofErr w:type="spellStart"/>
      <w:r w:rsidR="00BC71DD">
        <w:rPr>
          <w:lang w:val="en-GB"/>
        </w:rPr>
        <w:t>outgroup</w:t>
      </w:r>
      <w:proofErr w:type="spellEnd"/>
      <w:r w:rsidR="00BC71DD">
        <w:rPr>
          <w:lang w:val="en-GB"/>
        </w:rPr>
        <w:t xml:space="preserve"> </w:t>
      </w:r>
      <w:r w:rsidR="00A027F3" w:rsidRPr="00F40B1C">
        <w:rPr>
          <w:lang w:val="en-GB"/>
        </w:rPr>
        <w:fldChar w:fldCharType="begin" w:fldLock="1"/>
      </w:r>
      <w:r w:rsidR="008204D7">
        <w:rPr>
          <w:lang w:val="en-GB"/>
        </w:rPr>
        <w:instrText>ADDIN CSL_CITATION { "citationItems" : [ { "id" : "ITEM-1", "itemData" : { "author" : [ { "dropping-particle" : "", "family" : "Schwarz", "given" : "Norbert", "non-dropping-particle" : "", "parse-names" : false, "suffix" : "" }, { "dropping-particle" : "", "family" : "Clore", "given" : "G. L.", "non-dropping-particle" : "", "parse-names" : false, "suffix" : "" } ], "container-title" : "Affect, cognition, and social behavior", "editor" : [ { "dropping-particle" : "", "family" : "Fiedler", "given" : "K.", "non-dropping-particle" : "", "parse-names" : false, "suffix" : "" }, { "dropping-particle" : "", "family" : "Forgas", "given" : "J .", "non-dropping-particle" : "", "parse-names" : false, "suffix" : "" } ], "id" : "ITEM-1", "issued" : { "date-parts" : [ [ "1988" ] ] }, "page" : "44 - 62", "publisher" : "Hogrefe International", "publisher-place" : "Toronto", "title" : "How do I feel about it? Informative functions of affective states.", "type" : "chapter" }, "uris" : [ "http://www.mendeley.com/documents/?uuid=b6ab08e3-9452-4b9e-a512-34bee87267e7" ] } ], "mendeley" : { "formattedCitation" : "(Schwarz &amp; Clore, 1988)", "plainTextFormattedCitation" : "(Schwarz &amp; Clore, 1988)", "previouslyFormattedCitation" : "(Schwarz &amp; Clore, 1988)" }, "properties" : { "noteIndex" : 0 }, "schema" : "https://github.com/citation-style-language/schema/raw/master/csl-citation.json" }</w:instrText>
      </w:r>
      <w:r w:rsidR="00A027F3" w:rsidRPr="00F40B1C">
        <w:rPr>
          <w:lang w:val="en-GB"/>
        </w:rPr>
        <w:fldChar w:fldCharType="separate"/>
      </w:r>
      <w:r w:rsidR="00BC71DD" w:rsidRPr="00F40B1C">
        <w:rPr>
          <w:noProof/>
          <w:lang w:val="en-GB"/>
        </w:rPr>
        <w:t>(Schwarz &amp; Clore, 1988)</w:t>
      </w:r>
      <w:r w:rsidR="00A027F3" w:rsidRPr="00F40B1C">
        <w:rPr>
          <w:lang w:val="en-GB"/>
        </w:rPr>
        <w:fldChar w:fldCharType="end"/>
      </w:r>
      <w:r w:rsidR="00BC71DD" w:rsidRPr="00F40B1C">
        <w:rPr>
          <w:lang w:val="en-GB"/>
        </w:rPr>
        <w:t xml:space="preserve">. As shown by </w:t>
      </w:r>
      <w:r w:rsidR="00A027F3" w:rsidRPr="00F40B1C">
        <w:rPr>
          <w:lang w:val="en-GB"/>
        </w:rPr>
        <w:fldChar w:fldCharType="begin" w:fldLock="1"/>
      </w:r>
      <w:r w:rsidR="008204D7">
        <w:rPr>
          <w:lang w:val="en-GB"/>
        </w:rPr>
        <w:instrText>ADDIN CSL_CITATION { "citationItems" : [ { "id" : "ITEM-1", "itemData" : { "author" : [ { "dropping-particle" : "", "family" : "West", "given" : "Keon", "non-dropping-particle" : "", "parse-names" : false, "suffix" : "" }, { "dropping-particle" : "", "family" : "Bruckm\u00fcller", "given" : "Susanne", "non-dropping-particle" : "", "parse-names" : false, "suffix" : "" } ], "container-title" : "Journal of Experimental Social Psychology", "id" : "ITEM-1", "issued" : { "date-parts" : [ [ "2013" ] ] }, "page" : "254 - 262", "title" : "Nice and easy does it: How perceptual fluency moderates the effectiveness of imagined contact", "type" : "article-journal", "volume" : "49" }, "uris" : [ "http://www.mendeley.com/documents/?uuid=3b462cbf-79bb-4b9d-b5c9-10fa93772a5e" ] } ], "mendeley" : { "formattedCitation" : "(West &amp; Bruckm\u00fcller, 2013)", "manualFormatting" : "West and Bruckm\u00fcller (2013)", "plainTextFormattedCitation" : "(West &amp; Bruckm\u00fcller, 2013)", "previouslyFormattedCitation" : "(West &amp; Bruckm\u00fcller, 2013)" }, "properties" : { "noteIndex" : 0 }, "schema" : "https://github.com/citation-style-language/schema/raw/master/csl-citation.json" }</w:instrText>
      </w:r>
      <w:r w:rsidR="00A027F3" w:rsidRPr="00F40B1C">
        <w:rPr>
          <w:lang w:val="en-GB"/>
        </w:rPr>
        <w:fldChar w:fldCharType="separate"/>
      </w:r>
      <w:r w:rsidR="00BC71DD" w:rsidRPr="001A1A58">
        <w:rPr>
          <w:noProof/>
          <w:lang w:val="en-GB"/>
        </w:rPr>
        <w:t>West and Bruckmüller (2013)</w:t>
      </w:r>
      <w:r w:rsidR="00A027F3" w:rsidRPr="00F40B1C">
        <w:rPr>
          <w:lang w:val="en-GB"/>
        </w:rPr>
        <w:fldChar w:fldCharType="end"/>
      </w:r>
      <w:r w:rsidR="00BC71DD" w:rsidRPr="00F40B1C">
        <w:rPr>
          <w:lang w:val="en-GB"/>
        </w:rPr>
        <w:t xml:space="preserve">, if participants experience imagined contact as more </w:t>
      </w:r>
      <w:r w:rsidR="00BC71DD" w:rsidRPr="00F40B1C">
        <w:rPr>
          <w:iCs/>
          <w:lang w:val="en-GB"/>
        </w:rPr>
        <w:t>difficult</w:t>
      </w:r>
      <w:r w:rsidR="00BC71DD" w:rsidRPr="00F40B1C">
        <w:rPr>
          <w:lang w:val="en-GB"/>
        </w:rPr>
        <w:t xml:space="preserve">, they may use these negative experiential feelings as information about </w:t>
      </w:r>
      <w:r w:rsidR="00BC71DD">
        <w:rPr>
          <w:lang w:val="en-GB"/>
        </w:rPr>
        <w:t>future interactions with the</w:t>
      </w:r>
      <w:r w:rsidR="00BC71DD" w:rsidRPr="00F40B1C">
        <w:rPr>
          <w:lang w:val="en-GB"/>
        </w:rPr>
        <w:t xml:space="preserve"> </w:t>
      </w:r>
      <w:proofErr w:type="spellStart"/>
      <w:r w:rsidR="00BC71DD" w:rsidRPr="00F40B1C">
        <w:rPr>
          <w:lang w:val="en-GB"/>
        </w:rPr>
        <w:t>outgroup</w:t>
      </w:r>
      <w:proofErr w:type="spellEnd"/>
      <w:r w:rsidR="00BC71DD" w:rsidRPr="00F40B1C">
        <w:rPr>
          <w:lang w:val="en-GB"/>
        </w:rPr>
        <w:t xml:space="preserve">, resulting in more anxiety and </w:t>
      </w:r>
      <w:r w:rsidR="00BC71DD">
        <w:rPr>
          <w:lang w:val="en-GB"/>
        </w:rPr>
        <w:t xml:space="preserve">thus </w:t>
      </w:r>
      <w:r w:rsidR="00BC71DD" w:rsidRPr="00F40B1C">
        <w:rPr>
          <w:lang w:val="en-GB"/>
        </w:rPr>
        <w:t>more negative attitudes.</w:t>
      </w:r>
      <w:r w:rsidR="00BC71DD">
        <w:rPr>
          <w:lang w:val="en-GB"/>
        </w:rPr>
        <w:t xml:space="preserve"> </w:t>
      </w:r>
      <w:r w:rsidR="00BC71DD">
        <w:rPr>
          <w:rFonts w:cs="Times New Roman"/>
          <w:szCs w:val="24"/>
          <w:lang w:val="en-GB"/>
        </w:rPr>
        <w:t>As should be expected from that model, in</w:t>
      </w:r>
      <w:r w:rsidR="001A1A58">
        <w:rPr>
          <w:rFonts w:cs="Times New Roman"/>
          <w:szCs w:val="24"/>
          <w:lang w:val="en-GB"/>
        </w:rPr>
        <w:t xml:space="preserve"> </w:t>
      </w:r>
      <w:r>
        <w:rPr>
          <w:rFonts w:cs="Times New Roman"/>
          <w:szCs w:val="24"/>
          <w:lang w:val="en-GB"/>
        </w:rPr>
        <w:t>both</w:t>
      </w:r>
      <w:r w:rsidR="001A1A58" w:rsidRPr="00F40B1C">
        <w:rPr>
          <w:rFonts w:cs="Times New Roman"/>
          <w:szCs w:val="24"/>
          <w:lang w:val="en-GB"/>
        </w:rPr>
        <w:t xml:space="preserve"> </w:t>
      </w:r>
      <w:r w:rsidR="00436E46">
        <w:rPr>
          <w:rFonts w:cs="Times New Roman"/>
          <w:szCs w:val="24"/>
          <w:lang w:val="en-GB"/>
        </w:rPr>
        <w:t>experiments</w:t>
      </w:r>
      <w:r w:rsidR="00BC71DD">
        <w:rPr>
          <w:rFonts w:cs="Times New Roman"/>
          <w:szCs w:val="24"/>
          <w:lang w:val="en-GB"/>
        </w:rPr>
        <w:t>,</w:t>
      </w:r>
      <w:r w:rsidR="001A1A58" w:rsidRPr="00F40B1C">
        <w:rPr>
          <w:rFonts w:cs="Times New Roman"/>
          <w:szCs w:val="24"/>
          <w:lang w:val="en-GB"/>
        </w:rPr>
        <w:t xml:space="preserve"> </w:t>
      </w:r>
      <w:r w:rsidR="001A1A58">
        <w:rPr>
          <w:rFonts w:cs="Times New Roman"/>
          <w:szCs w:val="24"/>
          <w:lang w:val="en-GB"/>
        </w:rPr>
        <w:t>it was</w:t>
      </w:r>
      <w:r w:rsidR="001A1A58" w:rsidRPr="00F40B1C">
        <w:rPr>
          <w:rFonts w:cs="Times New Roman"/>
          <w:szCs w:val="24"/>
          <w:lang w:val="en-GB"/>
        </w:rPr>
        <w:t xml:space="preserve"> the direct relationship between imagined contact and intergroup anxiety</w:t>
      </w:r>
      <w:r w:rsidR="001A1A58">
        <w:rPr>
          <w:rFonts w:cs="Times New Roman"/>
          <w:szCs w:val="24"/>
          <w:lang w:val="en-GB"/>
        </w:rPr>
        <w:t xml:space="preserve"> that was moderated by </w:t>
      </w:r>
      <w:r w:rsidR="00BC71DD">
        <w:rPr>
          <w:rFonts w:cs="Times New Roman"/>
          <w:szCs w:val="24"/>
          <w:lang w:val="en-GB"/>
        </w:rPr>
        <w:t>regulatory</w:t>
      </w:r>
      <w:r w:rsidR="001A1A58">
        <w:rPr>
          <w:rFonts w:cs="Times New Roman"/>
          <w:szCs w:val="24"/>
          <w:lang w:val="en-GB"/>
        </w:rPr>
        <w:t xml:space="preserve"> focus</w:t>
      </w:r>
      <w:r>
        <w:rPr>
          <w:rFonts w:cs="Times New Roman"/>
          <w:szCs w:val="24"/>
          <w:lang w:val="en-GB"/>
        </w:rPr>
        <w:t xml:space="preserve">, but </w:t>
      </w:r>
      <w:r w:rsidR="001A1A58" w:rsidRPr="00F40B1C">
        <w:rPr>
          <w:rFonts w:cs="Times New Roman"/>
          <w:szCs w:val="24"/>
          <w:lang w:val="en-GB"/>
        </w:rPr>
        <w:t xml:space="preserve">not the direct relationship between imagined contact and </w:t>
      </w:r>
      <w:r>
        <w:rPr>
          <w:rFonts w:cs="Times New Roman"/>
          <w:szCs w:val="24"/>
          <w:lang w:val="en-GB"/>
        </w:rPr>
        <w:t>attitudes</w:t>
      </w:r>
      <w:r w:rsidR="00BC71DD">
        <w:rPr>
          <w:rFonts w:cs="Times New Roman"/>
          <w:szCs w:val="24"/>
          <w:lang w:val="en-GB"/>
        </w:rPr>
        <w:t>.</w:t>
      </w:r>
      <w:r w:rsidR="001A1A58" w:rsidRPr="00F40B1C">
        <w:rPr>
          <w:rFonts w:cs="Times New Roman"/>
          <w:szCs w:val="24"/>
          <w:lang w:val="en-GB"/>
        </w:rPr>
        <w:t xml:space="preserve"> </w:t>
      </w:r>
      <w:r w:rsidR="00BC71DD">
        <w:rPr>
          <w:rFonts w:cs="Times New Roman"/>
          <w:szCs w:val="24"/>
          <w:lang w:val="en-GB"/>
        </w:rPr>
        <w:t xml:space="preserve">Though this explanation is plausible, we acknowledge that we did not investigate these </w:t>
      </w:r>
      <w:r w:rsidR="00671241">
        <w:rPr>
          <w:rFonts w:cs="Times New Roman"/>
          <w:szCs w:val="24"/>
          <w:lang w:val="en-GB"/>
        </w:rPr>
        <w:t xml:space="preserve">specific </w:t>
      </w:r>
      <w:r w:rsidR="00BC71DD">
        <w:rPr>
          <w:rFonts w:cs="Times New Roman"/>
          <w:szCs w:val="24"/>
          <w:lang w:val="en-GB"/>
        </w:rPr>
        <w:t xml:space="preserve">mechanisms in this current research and suggest that future research could test these mechanisms directly. </w:t>
      </w:r>
    </w:p>
    <w:p w14:paraId="71E746A3" w14:textId="3DDD60EB" w:rsidR="004F02B8" w:rsidRPr="00F40B1C" w:rsidRDefault="001A1A58" w:rsidP="00D22CB7">
      <w:pPr>
        <w:rPr>
          <w:lang w:val="en-GB"/>
        </w:rPr>
      </w:pPr>
      <w:r>
        <w:rPr>
          <w:rFonts w:cs="Times New Roman"/>
          <w:szCs w:val="24"/>
          <w:lang w:val="en-GB"/>
        </w:rPr>
        <w:t xml:space="preserve">However, the most profound implication might concern the application </w:t>
      </w:r>
      <w:r w:rsidR="00BC71DD">
        <w:rPr>
          <w:rFonts w:cs="Times New Roman"/>
          <w:szCs w:val="24"/>
          <w:lang w:val="en-GB"/>
        </w:rPr>
        <w:t xml:space="preserve">of imagined contact. It is generally perceived as a </w:t>
      </w:r>
      <w:r w:rsidR="00D22CB7">
        <w:rPr>
          <w:rFonts w:cs="Times New Roman"/>
          <w:szCs w:val="24"/>
          <w:lang w:val="en-GB"/>
        </w:rPr>
        <w:t>minimal</w:t>
      </w:r>
      <w:r>
        <w:rPr>
          <w:rFonts w:cs="Times New Roman"/>
          <w:szCs w:val="24"/>
          <w:lang w:val="en-GB"/>
        </w:rPr>
        <w:t>-risk</w:t>
      </w:r>
      <w:r w:rsidR="00BC71DD">
        <w:rPr>
          <w:rFonts w:cs="Times New Roman"/>
          <w:szCs w:val="24"/>
          <w:lang w:val="en-GB"/>
        </w:rPr>
        <w:t xml:space="preserve"> intervention, and rightly so;</w:t>
      </w:r>
      <w:r>
        <w:rPr>
          <w:rFonts w:cs="Times New Roman"/>
          <w:szCs w:val="24"/>
          <w:lang w:val="en-GB"/>
        </w:rPr>
        <w:t xml:space="preserve"> </w:t>
      </w:r>
      <w:r w:rsidR="00BC71DD">
        <w:rPr>
          <w:rFonts w:cs="Times New Roman"/>
          <w:szCs w:val="24"/>
          <w:lang w:val="en-GB"/>
        </w:rPr>
        <w:t>it is clear that imagined contact (unlike direct contact) carries little conce</w:t>
      </w:r>
      <w:r w:rsidR="00D22CB7">
        <w:rPr>
          <w:rFonts w:cs="Times New Roman"/>
          <w:szCs w:val="24"/>
          <w:lang w:val="en-GB"/>
        </w:rPr>
        <w:t xml:space="preserve">ivable physical or social risk. However, </w:t>
      </w:r>
      <w:proofErr w:type="gramStart"/>
      <w:r>
        <w:rPr>
          <w:rFonts w:cs="Times New Roman"/>
          <w:szCs w:val="24"/>
          <w:lang w:val="en-GB"/>
        </w:rPr>
        <w:t xml:space="preserve">this current research, and other similar research on the moderators of imagined contact’s effects, </w:t>
      </w:r>
      <w:r w:rsidR="00D22CB7">
        <w:rPr>
          <w:rFonts w:cs="Times New Roman"/>
          <w:szCs w:val="24"/>
          <w:lang w:val="en-GB"/>
        </w:rPr>
        <w:t>reveal</w:t>
      </w:r>
      <w:proofErr w:type="gramEnd"/>
      <w:r w:rsidR="00D22CB7">
        <w:rPr>
          <w:rFonts w:cs="Times New Roman"/>
          <w:szCs w:val="24"/>
          <w:lang w:val="en-GB"/>
        </w:rPr>
        <w:t xml:space="preserve"> that</w:t>
      </w:r>
      <w:r>
        <w:rPr>
          <w:rFonts w:cs="Times New Roman"/>
          <w:szCs w:val="24"/>
          <w:lang w:val="en-GB"/>
        </w:rPr>
        <w:t xml:space="preserve"> </w:t>
      </w:r>
      <w:r w:rsidR="002A17E2">
        <w:rPr>
          <w:rFonts w:cs="Times New Roman"/>
          <w:szCs w:val="24"/>
          <w:lang w:val="en-GB"/>
        </w:rPr>
        <w:t>these</w:t>
      </w:r>
      <w:r w:rsidR="00D22CB7">
        <w:rPr>
          <w:rFonts w:cs="Times New Roman"/>
          <w:szCs w:val="24"/>
          <w:lang w:val="en-GB"/>
        </w:rPr>
        <w:t xml:space="preserve"> effects may </w:t>
      </w:r>
      <w:r w:rsidR="00776107">
        <w:rPr>
          <w:rFonts w:cs="Times New Roman"/>
          <w:szCs w:val="24"/>
          <w:lang w:val="en-GB"/>
        </w:rPr>
        <w:t>be altered at the point of application</w:t>
      </w:r>
      <w:r w:rsidR="00D22CB7">
        <w:rPr>
          <w:rFonts w:cs="Times New Roman"/>
          <w:szCs w:val="24"/>
          <w:lang w:val="en-GB"/>
        </w:rPr>
        <w:t xml:space="preserve">, even to the point of making it </w:t>
      </w:r>
      <w:r w:rsidR="00D22CB7">
        <w:rPr>
          <w:rFonts w:cs="Times New Roman"/>
          <w:i/>
          <w:szCs w:val="24"/>
          <w:lang w:val="en-GB"/>
        </w:rPr>
        <w:t>counter-effective</w:t>
      </w:r>
      <w:r>
        <w:rPr>
          <w:rFonts w:cs="Times New Roman"/>
          <w:szCs w:val="24"/>
          <w:lang w:val="en-GB"/>
        </w:rPr>
        <w:t xml:space="preserve">. </w:t>
      </w:r>
      <w:r w:rsidR="00D22CB7">
        <w:rPr>
          <w:lang w:val="en-GB"/>
        </w:rPr>
        <w:t xml:space="preserve">If this is the case, </w:t>
      </w:r>
      <w:r w:rsidR="00776107">
        <w:rPr>
          <w:lang w:val="en-GB"/>
        </w:rPr>
        <w:t>care should be taken when using an imagined contact intervention, even if other conditions (such as explicit positivity) have been met</w:t>
      </w:r>
      <w:r w:rsidR="00CF7CDB" w:rsidRPr="00F40B1C">
        <w:rPr>
          <w:lang w:val="en-GB"/>
        </w:rPr>
        <w:t xml:space="preserve">.  </w:t>
      </w:r>
    </w:p>
    <w:p w14:paraId="6763C24D" w14:textId="77777777" w:rsidR="004F02B8" w:rsidRPr="00F40B1C" w:rsidRDefault="004F02B8" w:rsidP="00410B3C">
      <w:pPr>
        <w:pStyle w:val="Heading1"/>
        <w:rPr>
          <w:lang w:val="en-GB"/>
        </w:rPr>
      </w:pPr>
      <w:r w:rsidRPr="00F40B1C">
        <w:rPr>
          <w:szCs w:val="24"/>
          <w:lang w:val="en-GB"/>
        </w:rPr>
        <w:t xml:space="preserve"> </w:t>
      </w:r>
      <w:r w:rsidRPr="00F40B1C">
        <w:rPr>
          <w:lang w:val="en-GB"/>
        </w:rPr>
        <w:t>Conclusions</w:t>
      </w:r>
    </w:p>
    <w:p w14:paraId="4FA349D0" w14:textId="70DBE1C6" w:rsidR="00BC71DD" w:rsidRDefault="004F02B8" w:rsidP="00BC71DD">
      <w:pPr>
        <w:rPr>
          <w:lang w:val="en-GB"/>
        </w:rPr>
      </w:pPr>
      <w:r w:rsidRPr="00F40B1C">
        <w:rPr>
          <w:lang w:val="en-GB"/>
        </w:rPr>
        <w:t xml:space="preserve">A steadily growing body of research demonstrates </w:t>
      </w:r>
      <w:r w:rsidR="0011454F" w:rsidRPr="00F40B1C">
        <w:rPr>
          <w:lang w:val="en-GB"/>
        </w:rPr>
        <w:t>imagined contact’s</w:t>
      </w:r>
      <w:r w:rsidR="00776107">
        <w:rPr>
          <w:lang w:val="en-GB"/>
        </w:rPr>
        <w:t xml:space="preserve"> effectiveness</w:t>
      </w:r>
      <w:r w:rsidRPr="00F40B1C">
        <w:rPr>
          <w:lang w:val="en-GB"/>
        </w:rPr>
        <w:t>.</w:t>
      </w:r>
      <w:r w:rsidR="00CF7CDB" w:rsidRPr="00F40B1C">
        <w:rPr>
          <w:lang w:val="en-GB"/>
        </w:rPr>
        <w:t xml:space="preserve"> W</w:t>
      </w:r>
      <w:r w:rsidRPr="00F40B1C">
        <w:rPr>
          <w:lang w:val="en-GB"/>
        </w:rPr>
        <w:t xml:space="preserve">e acknowledge the potential usefulness of imagined contact as </w:t>
      </w:r>
      <w:r w:rsidR="00CF7CDB" w:rsidRPr="00F40B1C">
        <w:rPr>
          <w:lang w:val="en-GB"/>
        </w:rPr>
        <w:t>a</w:t>
      </w:r>
      <w:r w:rsidRPr="00F40B1C">
        <w:rPr>
          <w:lang w:val="en-GB"/>
        </w:rPr>
        <w:t xml:space="preserve"> </w:t>
      </w:r>
      <w:r w:rsidR="00491E83">
        <w:rPr>
          <w:lang w:val="en-GB"/>
        </w:rPr>
        <w:t>prejudice-</w:t>
      </w:r>
      <w:r w:rsidR="0011454F" w:rsidRPr="00F40B1C">
        <w:rPr>
          <w:lang w:val="en-GB"/>
        </w:rPr>
        <w:t>reducing intervention</w:t>
      </w:r>
      <w:r w:rsidR="00CF7CDB" w:rsidRPr="00F40B1C">
        <w:rPr>
          <w:lang w:val="en-GB"/>
        </w:rPr>
        <w:t xml:space="preserve">, and the </w:t>
      </w:r>
      <w:r w:rsidR="00491E83">
        <w:rPr>
          <w:lang w:val="en-GB"/>
        </w:rPr>
        <w:t>increasingly large</w:t>
      </w:r>
      <w:r w:rsidR="00CF7CDB" w:rsidRPr="00F40B1C">
        <w:rPr>
          <w:lang w:val="en-GB"/>
        </w:rPr>
        <w:t xml:space="preserve"> body of research demonstrating its </w:t>
      </w:r>
      <w:r w:rsidR="00491E83">
        <w:rPr>
          <w:lang w:val="en-GB"/>
        </w:rPr>
        <w:t>effects and reliability</w:t>
      </w:r>
      <w:r w:rsidR="0011454F" w:rsidRPr="00F40B1C">
        <w:rPr>
          <w:lang w:val="en-GB"/>
        </w:rPr>
        <w:t>.</w:t>
      </w:r>
      <w:r w:rsidR="00CF7CDB" w:rsidRPr="00F40B1C">
        <w:rPr>
          <w:lang w:val="en-GB"/>
        </w:rPr>
        <w:t xml:space="preserve"> However, it remains important to understand </w:t>
      </w:r>
      <w:r w:rsidR="002A17E2">
        <w:rPr>
          <w:lang w:val="en-GB"/>
        </w:rPr>
        <w:t xml:space="preserve">the </w:t>
      </w:r>
      <w:r w:rsidR="00CF7CDB" w:rsidRPr="00F40B1C">
        <w:rPr>
          <w:lang w:val="en-GB"/>
        </w:rPr>
        <w:t xml:space="preserve">potential moderators of imagined contact’s effects, particularly those that may render it counter-effective, as well as ineffective. </w:t>
      </w:r>
      <w:r w:rsidRPr="00F40B1C">
        <w:rPr>
          <w:lang w:val="en-GB"/>
        </w:rPr>
        <w:t>Our data show that, even when imagined contact has a positive tone</w:t>
      </w:r>
      <w:r w:rsidR="00CF7CDB" w:rsidRPr="00F40B1C">
        <w:rPr>
          <w:lang w:val="en-GB"/>
        </w:rPr>
        <w:t xml:space="preserve"> (as recommended)</w:t>
      </w:r>
      <w:r w:rsidRPr="00F40B1C">
        <w:rPr>
          <w:lang w:val="en-GB"/>
        </w:rPr>
        <w:t xml:space="preserve">, it may </w:t>
      </w:r>
      <w:r w:rsidRPr="00776107">
        <w:rPr>
          <w:lang w:val="en-GB"/>
        </w:rPr>
        <w:t>still</w:t>
      </w:r>
      <w:r w:rsidR="00776107">
        <w:rPr>
          <w:lang w:val="en-GB"/>
        </w:rPr>
        <w:t xml:space="preserve"> be</w:t>
      </w:r>
      <w:r w:rsidRPr="00F40B1C">
        <w:rPr>
          <w:lang w:val="en-GB"/>
        </w:rPr>
        <w:t xml:space="preserve"> counter-effective </w:t>
      </w:r>
      <w:r w:rsidR="00CF7CDB" w:rsidRPr="00F40B1C">
        <w:rPr>
          <w:lang w:val="en-GB"/>
        </w:rPr>
        <w:t>if</w:t>
      </w:r>
      <w:r w:rsidRPr="00F40B1C">
        <w:rPr>
          <w:lang w:val="en-GB"/>
        </w:rPr>
        <w:t xml:space="preserve"> participants are </w:t>
      </w:r>
      <w:r w:rsidR="00776107">
        <w:rPr>
          <w:lang w:val="en-GB"/>
        </w:rPr>
        <w:t>prevention-</w:t>
      </w:r>
      <w:r w:rsidRPr="00F40B1C">
        <w:rPr>
          <w:lang w:val="en-GB"/>
        </w:rPr>
        <w:t xml:space="preserve">focused </w:t>
      </w:r>
      <w:r w:rsidR="00CF7CDB" w:rsidRPr="00F40B1C">
        <w:rPr>
          <w:lang w:val="en-GB"/>
        </w:rPr>
        <w:t xml:space="preserve">rather than </w:t>
      </w:r>
      <w:r w:rsidR="00776107">
        <w:rPr>
          <w:lang w:val="en-GB"/>
        </w:rPr>
        <w:t>promotion-focused</w:t>
      </w:r>
      <w:r w:rsidRPr="00F40B1C">
        <w:rPr>
          <w:lang w:val="en-GB"/>
        </w:rPr>
        <w:t xml:space="preserve">. </w:t>
      </w:r>
      <w:r w:rsidR="00CF7CDB" w:rsidRPr="00F40B1C">
        <w:rPr>
          <w:lang w:val="en-GB"/>
        </w:rPr>
        <w:t xml:space="preserve">These findings point to a way to improve the effectiveness of imagined contact, as well as a potentially new area of research that could enable us to better understand its effects. </w:t>
      </w:r>
    </w:p>
    <w:p w14:paraId="7043FC48" w14:textId="77777777" w:rsidR="00D22CB7" w:rsidRDefault="00D22CB7">
      <w:pPr>
        <w:widowControl/>
        <w:spacing w:line="240" w:lineRule="auto"/>
        <w:ind w:firstLine="0"/>
        <w:jc w:val="left"/>
      </w:pPr>
      <w:r>
        <w:br w:type="page"/>
      </w:r>
    </w:p>
    <w:p w14:paraId="5E824EF0" w14:textId="77777777" w:rsidR="00ED283D" w:rsidRPr="00BC71DD" w:rsidRDefault="004F02B8" w:rsidP="00D22CB7">
      <w:pPr>
        <w:pStyle w:val="Heading1"/>
        <w:rPr>
          <w:lang w:val="en-GB"/>
        </w:rPr>
      </w:pPr>
      <w:r w:rsidRPr="00F40B1C">
        <w:t>References</w:t>
      </w:r>
    </w:p>
    <w:p w14:paraId="0A38CB6C" w14:textId="4BC58AD0" w:rsidR="009D7592" w:rsidRPr="009D7592" w:rsidRDefault="00A027F3">
      <w:pPr>
        <w:pStyle w:val="NormalWeb"/>
        <w:ind w:left="480" w:hanging="480"/>
        <w:divId w:val="2003776993"/>
        <w:rPr>
          <w:rFonts w:eastAsiaTheme="minorEastAsia"/>
          <w:noProof/>
        </w:rPr>
      </w:pPr>
      <w:r w:rsidRPr="00F40B1C">
        <w:rPr>
          <w:rFonts w:cs="Times"/>
          <w:szCs w:val="22"/>
          <w:lang w:val="en-US" w:eastAsia="en-US"/>
        </w:rPr>
        <w:fldChar w:fldCharType="begin" w:fldLock="1"/>
      </w:r>
      <w:r w:rsidR="001B3D26" w:rsidRPr="00F40B1C">
        <w:instrText>ADDIN Mendeley Bibliography CSL_BIBLIOGRAPHY</w:instrText>
      </w:r>
      <w:r w:rsidRPr="00F40B1C">
        <w:rPr>
          <w:rFonts w:cs="Times"/>
          <w:szCs w:val="22"/>
          <w:lang w:val="en-US" w:eastAsia="en-US"/>
        </w:rPr>
        <w:fldChar w:fldCharType="separate"/>
      </w:r>
      <w:r w:rsidR="009D7592" w:rsidRPr="009D7592">
        <w:rPr>
          <w:noProof/>
        </w:rPr>
        <w:t xml:space="preserve">Allport, G. W. (1954). </w:t>
      </w:r>
      <w:r w:rsidR="009D7592" w:rsidRPr="009D7592">
        <w:rPr>
          <w:i/>
          <w:iCs/>
          <w:noProof/>
        </w:rPr>
        <w:t>The Nature of Prejudice</w:t>
      </w:r>
      <w:r w:rsidR="009D7592" w:rsidRPr="009D7592">
        <w:rPr>
          <w:noProof/>
        </w:rPr>
        <w:t>. Cambridge, MA: Perseus Books.</w:t>
      </w:r>
    </w:p>
    <w:p w14:paraId="3FE09ABE" w14:textId="77777777" w:rsidR="009D7592" w:rsidRPr="009D7592" w:rsidRDefault="009D7592">
      <w:pPr>
        <w:pStyle w:val="NormalWeb"/>
        <w:ind w:left="480" w:hanging="480"/>
        <w:divId w:val="2003776993"/>
        <w:rPr>
          <w:noProof/>
        </w:rPr>
      </w:pPr>
      <w:r w:rsidRPr="009D7592">
        <w:rPr>
          <w:noProof/>
        </w:rPr>
        <w:t xml:space="preserve">Baron, R. M., &amp; Kenny, D. A. (1986). The moderator-mediator variable distinction in social psychological research: conceptual, strategic, and statistical considerations. </w:t>
      </w:r>
      <w:r w:rsidRPr="009D7592">
        <w:rPr>
          <w:i/>
          <w:iCs/>
          <w:noProof/>
        </w:rPr>
        <w:t>Journal of Personality and Social Psychology</w:t>
      </w:r>
      <w:r w:rsidRPr="009D7592">
        <w:rPr>
          <w:noProof/>
        </w:rPr>
        <w:t xml:space="preserve">, </w:t>
      </w:r>
      <w:r w:rsidRPr="009D7592">
        <w:rPr>
          <w:i/>
          <w:iCs/>
          <w:noProof/>
        </w:rPr>
        <w:t>51</w:t>
      </w:r>
      <w:r w:rsidRPr="009D7592">
        <w:rPr>
          <w:noProof/>
        </w:rPr>
        <w:t>(6), 1173–1182.</w:t>
      </w:r>
    </w:p>
    <w:p w14:paraId="269D40D1" w14:textId="77777777" w:rsidR="009D7592" w:rsidRPr="009D7592" w:rsidRDefault="009D7592">
      <w:pPr>
        <w:pStyle w:val="NormalWeb"/>
        <w:ind w:left="480" w:hanging="480"/>
        <w:divId w:val="2003776993"/>
        <w:rPr>
          <w:noProof/>
        </w:rPr>
      </w:pPr>
      <w:r w:rsidRPr="009D7592">
        <w:rPr>
          <w:noProof/>
        </w:rPr>
        <w:t xml:space="preserve">Bissonnette, V., Ickes, W., Bernstein, I., &amp; Knowles, E. (1990). Personality moderating variables: A warning about statistical artifact and a comparison of analytic techniques. </w:t>
      </w:r>
      <w:r w:rsidRPr="009D7592">
        <w:rPr>
          <w:i/>
          <w:iCs/>
          <w:noProof/>
        </w:rPr>
        <w:t>Journal of Personality</w:t>
      </w:r>
      <w:r w:rsidRPr="009D7592">
        <w:rPr>
          <w:noProof/>
        </w:rPr>
        <w:t xml:space="preserve">, </w:t>
      </w:r>
      <w:r w:rsidRPr="009D7592">
        <w:rPr>
          <w:i/>
          <w:iCs/>
          <w:noProof/>
        </w:rPr>
        <w:t>58</w:t>
      </w:r>
      <w:r w:rsidRPr="009D7592">
        <w:rPr>
          <w:noProof/>
        </w:rPr>
        <w:t>(3), 567 – 587.</w:t>
      </w:r>
    </w:p>
    <w:p w14:paraId="79CC6AF0" w14:textId="77777777" w:rsidR="009D7592" w:rsidRPr="009D7592" w:rsidRDefault="009D7592">
      <w:pPr>
        <w:pStyle w:val="NormalWeb"/>
        <w:ind w:left="480" w:hanging="480"/>
        <w:divId w:val="2003776993"/>
        <w:rPr>
          <w:noProof/>
        </w:rPr>
      </w:pPr>
      <w:r w:rsidRPr="009D7592">
        <w:rPr>
          <w:noProof/>
        </w:rPr>
        <w:t xml:space="preserve">Butz, D. A., &amp; Plant, E. A. (2009). Prejudice control and interracial relations: The role of motivation to respond without prejudice. </w:t>
      </w:r>
      <w:r w:rsidRPr="009D7592">
        <w:rPr>
          <w:i/>
          <w:iCs/>
          <w:noProof/>
        </w:rPr>
        <w:t>Journal of Personality</w:t>
      </w:r>
      <w:r w:rsidRPr="009D7592">
        <w:rPr>
          <w:noProof/>
        </w:rPr>
        <w:t xml:space="preserve">, </w:t>
      </w:r>
      <w:r w:rsidRPr="009D7592">
        <w:rPr>
          <w:i/>
          <w:iCs/>
          <w:noProof/>
        </w:rPr>
        <w:t>77</w:t>
      </w:r>
      <w:r w:rsidRPr="009D7592">
        <w:rPr>
          <w:noProof/>
        </w:rPr>
        <w:t>(5), 1311–41. doi:10.1111/j.1467-6494.2009.00583.x</w:t>
      </w:r>
    </w:p>
    <w:p w14:paraId="322F714C" w14:textId="77777777" w:rsidR="009D7592" w:rsidRPr="009D7592" w:rsidRDefault="009D7592">
      <w:pPr>
        <w:pStyle w:val="NormalWeb"/>
        <w:ind w:left="480" w:hanging="480"/>
        <w:divId w:val="2003776993"/>
        <w:rPr>
          <w:noProof/>
        </w:rPr>
      </w:pPr>
      <w:r w:rsidRPr="009D7592">
        <w:rPr>
          <w:noProof/>
        </w:rPr>
        <w:t xml:space="preserve">Cameron, L., Rutland, A., Turner, R. N., Holman-nicolas, R., &amp; Powell, C. (2011). Changing attitudes with a little imagination: Imagined contact effects on young children’s implicit attitudes. </w:t>
      </w:r>
      <w:r w:rsidRPr="009D7592">
        <w:rPr>
          <w:i/>
          <w:iCs/>
          <w:noProof/>
        </w:rPr>
        <w:t>Anale de Psicologia</w:t>
      </w:r>
      <w:r w:rsidRPr="009D7592">
        <w:rPr>
          <w:noProof/>
        </w:rPr>
        <w:t xml:space="preserve">, </w:t>
      </w:r>
      <w:r w:rsidRPr="009D7592">
        <w:rPr>
          <w:i/>
          <w:iCs/>
          <w:noProof/>
        </w:rPr>
        <w:t>27</w:t>
      </w:r>
      <w:r w:rsidRPr="009D7592">
        <w:rPr>
          <w:noProof/>
        </w:rPr>
        <w:t>(3), 708–717.</w:t>
      </w:r>
    </w:p>
    <w:p w14:paraId="611A510A" w14:textId="77777777" w:rsidR="009D7592" w:rsidRPr="009D7592" w:rsidRDefault="009D7592">
      <w:pPr>
        <w:pStyle w:val="NormalWeb"/>
        <w:ind w:left="480" w:hanging="480"/>
        <w:divId w:val="2003776993"/>
        <w:rPr>
          <w:noProof/>
        </w:rPr>
      </w:pPr>
      <w:r w:rsidRPr="009D7592">
        <w:rPr>
          <w:noProof/>
        </w:rPr>
        <w:t xml:space="preserve">Chernev, A. (2004). Goal – attribute compatibility in consumer choice. </w:t>
      </w:r>
      <w:r w:rsidRPr="009D7592">
        <w:rPr>
          <w:i/>
          <w:iCs/>
          <w:noProof/>
        </w:rPr>
        <w:t>Journal of Consumer Psychology</w:t>
      </w:r>
      <w:r w:rsidRPr="009D7592">
        <w:rPr>
          <w:noProof/>
        </w:rPr>
        <w:t xml:space="preserve">, </w:t>
      </w:r>
      <w:r w:rsidRPr="009D7592">
        <w:rPr>
          <w:i/>
          <w:iCs/>
          <w:noProof/>
        </w:rPr>
        <w:t>14</w:t>
      </w:r>
      <w:r w:rsidRPr="009D7592">
        <w:rPr>
          <w:noProof/>
        </w:rPr>
        <w:t>(1&amp;2), 141–150.</w:t>
      </w:r>
    </w:p>
    <w:p w14:paraId="49A3E411" w14:textId="77777777" w:rsidR="009D7592" w:rsidRPr="009D7592" w:rsidRDefault="009D7592">
      <w:pPr>
        <w:pStyle w:val="NormalWeb"/>
        <w:ind w:left="480" w:hanging="480"/>
        <w:divId w:val="2003776993"/>
        <w:rPr>
          <w:noProof/>
        </w:rPr>
      </w:pPr>
      <w:r w:rsidRPr="009D7592">
        <w:rPr>
          <w:noProof/>
        </w:rPr>
        <w:t xml:space="preserve">Crisp, R. J., &amp; Turner, R. N. (2012). The imagined contact hypothesis. In M. P. Zanna &amp; J. Olson (Eds.), </w:t>
      </w:r>
      <w:r w:rsidRPr="009D7592">
        <w:rPr>
          <w:i/>
          <w:iCs/>
          <w:noProof/>
        </w:rPr>
        <w:t>Advances in Experimental Social Psychology</w:t>
      </w:r>
      <w:r w:rsidRPr="009D7592">
        <w:rPr>
          <w:noProof/>
        </w:rPr>
        <w:t xml:space="preserve"> (Vol. 46, pp. 125 – 182). Burlington: Academic Press.</w:t>
      </w:r>
    </w:p>
    <w:p w14:paraId="2F714E8C" w14:textId="77777777" w:rsidR="009D7592" w:rsidRPr="009D7592" w:rsidRDefault="009D7592">
      <w:pPr>
        <w:pStyle w:val="NormalWeb"/>
        <w:ind w:left="480" w:hanging="480"/>
        <w:divId w:val="2003776993"/>
        <w:rPr>
          <w:noProof/>
        </w:rPr>
      </w:pPr>
      <w:r w:rsidRPr="009D7592">
        <w:rPr>
          <w:noProof/>
        </w:rPr>
        <w:t xml:space="preserve">Dadds, M. R., Bovbjerg, D. H., Redd, W. H., &amp; Cutmore, T. R. (1997). Imagery in human classical conditioning. </w:t>
      </w:r>
      <w:r w:rsidRPr="009D7592">
        <w:rPr>
          <w:i/>
          <w:iCs/>
          <w:noProof/>
        </w:rPr>
        <w:t>Psychological Bulletin</w:t>
      </w:r>
      <w:r w:rsidRPr="009D7592">
        <w:rPr>
          <w:noProof/>
        </w:rPr>
        <w:t xml:space="preserve">, </w:t>
      </w:r>
      <w:r w:rsidRPr="009D7592">
        <w:rPr>
          <w:i/>
          <w:iCs/>
          <w:noProof/>
        </w:rPr>
        <w:t>122</w:t>
      </w:r>
      <w:r w:rsidRPr="009D7592">
        <w:rPr>
          <w:noProof/>
        </w:rPr>
        <w:t>(1), 89–103.</w:t>
      </w:r>
    </w:p>
    <w:p w14:paraId="28DF19B1" w14:textId="77777777" w:rsidR="009D7592" w:rsidRPr="009D7592" w:rsidRDefault="009D7592">
      <w:pPr>
        <w:pStyle w:val="NormalWeb"/>
        <w:ind w:left="480" w:hanging="480"/>
        <w:divId w:val="2003776993"/>
        <w:rPr>
          <w:noProof/>
        </w:rPr>
      </w:pPr>
      <w:r w:rsidRPr="009D7592">
        <w:rPr>
          <w:noProof/>
        </w:rPr>
        <w:t xml:space="preserve">Does, S., Derks, B., &amp; Ellemers, N. (2011). Thou shalt not discriminate: How emphasizing moral ideals rather than obligations increases Whites’ support for social equality. </w:t>
      </w:r>
      <w:r w:rsidRPr="009D7592">
        <w:rPr>
          <w:i/>
          <w:iCs/>
          <w:noProof/>
        </w:rPr>
        <w:t>Journal of Experimental Social Psychology</w:t>
      </w:r>
      <w:r w:rsidRPr="009D7592">
        <w:rPr>
          <w:noProof/>
        </w:rPr>
        <w:t xml:space="preserve">, </w:t>
      </w:r>
      <w:r w:rsidRPr="009D7592">
        <w:rPr>
          <w:i/>
          <w:iCs/>
          <w:noProof/>
        </w:rPr>
        <w:t>47</w:t>
      </w:r>
      <w:r w:rsidRPr="009D7592">
        <w:rPr>
          <w:noProof/>
        </w:rPr>
        <w:t>(3), 562–571. doi:10.1016/j.jesp.2010.12.024</w:t>
      </w:r>
    </w:p>
    <w:p w14:paraId="11E9640F" w14:textId="77777777" w:rsidR="009D7592" w:rsidRPr="009D7592" w:rsidRDefault="009D7592">
      <w:pPr>
        <w:pStyle w:val="NormalWeb"/>
        <w:ind w:left="480" w:hanging="480"/>
        <w:divId w:val="2003776993"/>
        <w:rPr>
          <w:noProof/>
        </w:rPr>
      </w:pPr>
      <w:r w:rsidRPr="009D7592">
        <w:rPr>
          <w:noProof/>
        </w:rPr>
        <w:t xml:space="preserve">Friedman, R. S., &amp; Forster, J. (2001). The effects of promotion and prevention cues on creativity. </w:t>
      </w:r>
      <w:r w:rsidRPr="009D7592">
        <w:rPr>
          <w:i/>
          <w:iCs/>
          <w:noProof/>
        </w:rPr>
        <w:t>Journal of Personality and Social Psychology</w:t>
      </w:r>
      <w:r w:rsidRPr="009D7592">
        <w:rPr>
          <w:noProof/>
        </w:rPr>
        <w:t xml:space="preserve">, </w:t>
      </w:r>
      <w:r w:rsidRPr="009D7592">
        <w:rPr>
          <w:i/>
          <w:iCs/>
          <w:noProof/>
        </w:rPr>
        <w:t>81</w:t>
      </w:r>
      <w:r w:rsidRPr="009D7592">
        <w:rPr>
          <w:noProof/>
        </w:rPr>
        <w:t>(6), 1001 – 1013.</w:t>
      </w:r>
    </w:p>
    <w:p w14:paraId="41B0553D" w14:textId="77777777" w:rsidR="009D7592" w:rsidRPr="009D7592" w:rsidRDefault="009D7592">
      <w:pPr>
        <w:pStyle w:val="NormalWeb"/>
        <w:ind w:left="480" w:hanging="480"/>
        <w:divId w:val="2003776993"/>
        <w:rPr>
          <w:noProof/>
        </w:rPr>
      </w:pPr>
      <w:r w:rsidRPr="009D7592">
        <w:rPr>
          <w:noProof/>
        </w:rPr>
        <w:t xml:space="preserve">Fritz, M. S., &amp; Mackinnon, D. P. (2007). Required sample size to detect the mediated effect. </w:t>
      </w:r>
      <w:r w:rsidRPr="009D7592">
        <w:rPr>
          <w:i/>
          <w:iCs/>
          <w:noProof/>
        </w:rPr>
        <w:t>Psychological Science</w:t>
      </w:r>
      <w:r w:rsidRPr="009D7592">
        <w:rPr>
          <w:noProof/>
        </w:rPr>
        <w:t xml:space="preserve">, </w:t>
      </w:r>
      <w:r w:rsidRPr="009D7592">
        <w:rPr>
          <w:i/>
          <w:iCs/>
          <w:noProof/>
        </w:rPr>
        <w:t>18</w:t>
      </w:r>
      <w:r w:rsidRPr="009D7592">
        <w:rPr>
          <w:noProof/>
        </w:rPr>
        <w:t>(3), 233–9. doi:10.1111/j.1467-9280.2007.01882.x</w:t>
      </w:r>
    </w:p>
    <w:p w14:paraId="24C2CB12" w14:textId="77777777" w:rsidR="009D7592" w:rsidRPr="009D7592" w:rsidRDefault="009D7592">
      <w:pPr>
        <w:pStyle w:val="NormalWeb"/>
        <w:ind w:left="480" w:hanging="480"/>
        <w:divId w:val="2003776993"/>
        <w:rPr>
          <w:noProof/>
        </w:rPr>
      </w:pPr>
      <w:r w:rsidRPr="009D7592">
        <w:rPr>
          <w:noProof/>
        </w:rPr>
        <w:t xml:space="preserve">Gino, F., &amp; Margolis, J. D. (2011). Bringing ethics into focus: How regulatory focus and risk preferences influence (Un)ethical behavior. </w:t>
      </w:r>
      <w:r w:rsidRPr="009D7592">
        <w:rPr>
          <w:i/>
          <w:iCs/>
          <w:noProof/>
        </w:rPr>
        <w:t>Organizational Behavior and Human Decision Processes</w:t>
      </w:r>
      <w:r w:rsidRPr="009D7592">
        <w:rPr>
          <w:noProof/>
        </w:rPr>
        <w:t xml:space="preserve">, </w:t>
      </w:r>
      <w:r w:rsidRPr="009D7592">
        <w:rPr>
          <w:i/>
          <w:iCs/>
          <w:noProof/>
        </w:rPr>
        <w:t>115</w:t>
      </w:r>
      <w:r w:rsidRPr="009D7592">
        <w:rPr>
          <w:noProof/>
        </w:rPr>
        <w:t>(2), 145–156. doi:10.1016/j.obhdp.2011.01.006</w:t>
      </w:r>
    </w:p>
    <w:p w14:paraId="5FF53712" w14:textId="77777777" w:rsidR="009D7592" w:rsidRPr="009D7592" w:rsidRDefault="009D7592">
      <w:pPr>
        <w:pStyle w:val="NormalWeb"/>
        <w:ind w:left="480" w:hanging="480"/>
        <w:divId w:val="2003776993"/>
        <w:rPr>
          <w:noProof/>
        </w:rPr>
      </w:pPr>
      <w:r w:rsidRPr="009D7592">
        <w:rPr>
          <w:noProof/>
        </w:rPr>
        <w:t xml:space="preserve">Haddock, G., Zanna, M., &amp; Esses, V. M. (1993). Assessing the structure of intergroup attitudes: The case of attitudes toward homosexuals. </w:t>
      </w:r>
      <w:r w:rsidRPr="009D7592">
        <w:rPr>
          <w:i/>
          <w:iCs/>
          <w:noProof/>
        </w:rPr>
        <w:t>Journal of Personality and Social Psychology</w:t>
      </w:r>
      <w:r w:rsidRPr="009D7592">
        <w:rPr>
          <w:noProof/>
        </w:rPr>
        <w:t xml:space="preserve">, </w:t>
      </w:r>
      <w:r w:rsidRPr="009D7592">
        <w:rPr>
          <w:i/>
          <w:iCs/>
          <w:noProof/>
        </w:rPr>
        <w:t>65</w:t>
      </w:r>
      <w:r w:rsidRPr="009D7592">
        <w:rPr>
          <w:noProof/>
        </w:rPr>
        <w:t>(6), 1105 – 1118.</w:t>
      </w:r>
    </w:p>
    <w:p w14:paraId="5D4E9CF5" w14:textId="77777777" w:rsidR="009D7592" w:rsidRPr="009D7592" w:rsidRDefault="009D7592">
      <w:pPr>
        <w:pStyle w:val="NormalWeb"/>
        <w:ind w:left="480" w:hanging="480"/>
        <w:divId w:val="2003776993"/>
        <w:rPr>
          <w:noProof/>
        </w:rPr>
      </w:pPr>
      <w:r w:rsidRPr="009D7592">
        <w:rPr>
          <w:noProof/>
        </w:rPr>
        <w:t xml:space="preserve">Harwood, J., Paolini, S., Joyce, N., Rubin, M., &amp; Arroyo, A. (2011). Secondary transfer effects from imagined contact: Group similarity affects the generalization gradient. </w:t>
      </w:r>
      <w:r w:rsidRPr="009D7592">
        <w:rPr>
          <w:i/>
          <w:iCs/>
          <w:noProof/>
        </w:rPr>
        <w:t>The British Journal of Social Psychology</w:t>
      </w:r>
      <w:r w:rsidRPr="009D7592">
        <w:rPr>
          <w:noProof/>
        </w:rPr>
        <w:t xml:space="preserve">, </w:t>
      </w:r>
      <w:r w:rsidRPr="009D7592">
        <w:rPr>
          <w:i/>
          <w:iCs/>
          <w:noProof/>
        </w:rPr>
        <w:t>50</w:t>
      </w:r>
      <w:r w:rsidRPr="009D7592">
        <w:rPr>
          <w:noProof/>
        </w:rPr>
        <w:t>, 180 – 189. doi:10.1348/014466610X524263</w:t>
      </w:r>
    </w:p>
    <w:p w14:paraId="2BE840AA" w14:textId="77777777" w:rsidR="009D7592" w:rsidRPr="009D7592" w:rsidRDefault="009D7592">
      <w:pPr>
        <w:pStyle w:val="NormalWeb"/>
        <w:ind w:left="480" w:hanging="480"/>
        <w:divId w:val="2003776993"/>
        <w:rPr>
          <w:noProof/>
        </w:rPr>
      </w:pPr>
      <w:r w:rsidRPr="009D7592">
        <w:rPr>
          <w:noProof/>
        </w:rPr>
        <w:t xml:space="preserve">Hayes, A. F. (2009). Beyond Baron and Kenny: Statistical mediation analysis in the new millennium. </w:t>
      </w:r>
      <w:r w:rsidRPr="009D7592">
        <w:rPr>
          <w:i/>
          <w:iCs/>
          <w:noProof/>
        </w:rPr>
        <w:t>Communication Monographs</w:t>
      </w:r>
      <w:r w:rsidRPr="009D7592">
        <w:rPr>
          <w:noProof/>
        </w:rPr>
        <w:t xml:space="preserve">, </w:t>
      </w:r>
      <w:r w:rsidRPr="009D7592">
        <w:rPr>
          <w:i/>
          <w:iCs/>
          <w:noProof/>
        </w:rPr>
        <w:t>76</w:t>
      </w:r>
      <w:r w:rsidRPr="009D7592">
        <w:rPr>
          <w:noProof/>
        </w:rPr>
        <w:t>(4), 408–420. doi:10.1080/03637750903310360</w:t>
      </w:r>
    </w:p>
    <w:p w14:paraId="0805958C" w14:textId="77777777" w:rsidR="009D7592" w:rsidRPr="009D7592" w:rsidRDefault="009D7592">
      <w:pPr>
        <w:pStyle w:val="NormalWeb"/>
        <w:ind w:left="480" w:hanging="480"/>
        <w:divId w:val="2003776993"/>
        <w:rPr>
          <w:noProof/>
        </w:rPr>
      </w:pPr>
      <w:r w:rsidRPr="009D7592">
        <w:rPr>
          <w:noProof/>
        </w:rPr>
        <w:t xml:space="preserve">Henrich, J., Heine, S. J., &amp; Norenzayan, A. (2010). The weirdest people in the world? </w:t>
      </w:r>
      <w:r w:rsidRPr="009D7592">
        <w:rPr>
          <w:i/>
          <w:iCs/>
          <w:noProof/>
        </w:rPr>
        <w:t>The Behavioral and Brain Sciences</w:t>
      </w:r>
      <w:r w:rsidRPr="009D7592">
        <w:rPr>
          <w:noProof/>
        </w:rPr>
        <w:t xml:space="preserve">, </w:t>
      </w:r>
      <w:r w:rsidRPr="009D7592">
        <w:rPr>
          <w:i/>
          <w:iCs/>
          <w:noProof/>
        </w:rPr>
        <w:t>33</w:t>
      </w:r>
      <w:r w:rsidRPr="009D7592">
        <w:rPr>
          <w:noProof/>
        </w:rPr>
        <w:t>(2-3), 61–83. doi:10.1017/S0140525X0999152X</w:t>
      </w:r>
    </w:p>
    <w:p w14:paraId="5946E2E4" w14:textId="77777777" w:rsidR="009D7592" w:rsidRPr="009D7592" w:rsidRDefault="009D7592">
      <w:pPr>
        <w:pStyle w:val="NormalWeb"/>
        <w:ind w:left="480" w:hanging="480"/>
        <w:divId w:val="2003776993"/>
        <w:rPr>
          <w:noProof/>
        </w:rPr>
      </w:pPr>
      <w:r w:rsidRPr="009D7592">
        <w:rPr>
          <w:noProof/>
        </w:rPr>
        <w:t xml:space="preserve">Herek, G. M., Gillis, J. R., Cogan, J. C., &amp; Glunt, E. K. (1997). Hate Crime Victimization Among Lesbian, Gay, and Bisexual Adults Prevalence, Psychological Correlates, and Methodological Issues. </w:t>
      </w:r>
      <w:r w:rsidRPr="009D7592">
        <w:rPr>
          <w:i/>
          <w:iCs/>
          <w:noProof/>
        </w:rPr>
        <w:t>Journal of Interpersonal Violence</w:t>
      </w:r>
      <w:r w:rsidRPr="009D7592">
        <w:rPr>
          <w:noProof/>
        </w:rPr>
        <w:t xml:space="preserve">, </w:t>
      </w:r>
      <w:r w:rsidRPr="009D7592">
        <w:rPr>
          <w:i/>
          <w:iCs/>
          <w:noProof/>
        </w:rPr>
        <w:t>12</w:t>
      </w:r>
      <w:r w:rsidRPr="009D7592">
        <w:rPr>
          <w:noProof/>
        </w:rPr>
        <w:t>(2), 195 – 215.</w:t>
      </w:r>
    </w:p>
    <w:p w14:paraId="0F7B262A" w14:textId="77777777" w:rsidR="009D7592" w:rsidRPr="009D7592" w:rsidRDefault="009D7592">
      <w:pPr>
        <w:pStyle w:val="NormalWeb"/>
        <w:ind w:left="480" w:hanging="480"/>
        <w:divId w:val="2003776993"/>
        <w:rPr>
          <w:noProof/>
        </w:rPr>
      </w:pPr>
      <w:r w:rsidRPr="009D7592">
        <w:rPr>
          <w:noProof/>
        </w:rPr>
        <w:t xml:space="preserve">Higgins, E. T. (1998). Promotion and prevention: Regulatory focus as a motivational principle. In P. Z. Mark (Ed.), </w:t>
      </w:r>
      <w:r w:rsidRPr="009D7592">
        <w:rPr>
          <w:i/>
          <w:iCs/>
          <w:noProof/>
        </w:rPr>
        <w:t>Advances in Experimental Social Psychology</w:t>
      </w:r>
      <w:r w:rsidRPr="009D7592">
        <w:rPr>
          <w:noProof/>
        </w:rPr>
        <w:t xml:space="preserve"> (pp. 1 – 46). Academic Press.</w:t>
      </w:r>
    </w:p>
    <w:p w14:paraId="0273CADD" w14:textId="77777777" w:rsidR="009D7592" w:rsidRPr="009D7592" w:rsidRDefault="009D7592">
      <w:pPr>
        <w:pStyle w:val="NormalWeb"/>
        <w:ind w:left="480" w:hanging="480"/>
        <w:divId w:val="2003776993"/>
        <w:rPr>
          <w:noProof/>
        </w:rPr>
      </w:pPr>
      <w:r w:rsidRPr="009D7592">
        <w:rPr>
          <w:noProof/>
        </w:rPr>
        <w:t xml:space="preserve">Husnu, S., &amp; Crisp, R. J. (2010a). Elaboration enhances the imagined contact effect. </w:t>
      </w:r>
      <w:r w:rsidRPr="009D7592">
        <w:rPr>
          <w:i/>
          <w:iCs/>
          <w:noProof/>
        </w:rPr>
        <w:t>Journal of Experimental Social Psychology</w:t>
      </w:r>
      <w:r w:rsidRPr="009D7592">
        <w:rPr>
          <w:noProof/>
        </w:rPr>
        <w:t xml:space="preserve">, </w:t>
      </w:r>
      <w:r w:rsidRPr="009D7592">
        <w:rPr>
          <w:i/>
          <w:iCs/>
          <w:noProof/>
        </w:rPr>
        <w:t>46</w:t>
      </w:r>
      <w:r w:rsidRPr="009D7592">
        <w:rPr>
          <w:noProof/>
        </w:rPr>
        <w:t>(6), 943–950. doi:10.1016/j.jesp.2010.05.014</w:t>
      </w:r>
    </w:p>
    <w:p w14:paraId="2F3A3D34" w14:textId="77777777" w:rsidR="009D7592" w:rsidRPr="009D7592" w:rsidRDefault="009D7592">
      <w:pPr>
        <w:pStyle w:val="NormalWeb"/>
        <w:ind w:left="480" w:hanging="480"/>
        <w:divId w:val="2003776993"/>
        <w:rPr>
          <w:noProof/>
        </w:rPr>
      </w:pPr>
      <w:r w:rsidRPr="009D7592">
        <w:rPr>
          <w:noProof/>
        </w:rPr>
        <w:t xml:space="preserve">Husnu, S., &amp; Crisp, R. J. (2010b). Imagined intergroup contact: A new technique for encouraging greater inter-ethnic contact in Cyprus. </w:t>
      </w:r>
      <w:r w:rsidRPr="009D7592">
        <w:rPr>
          <w:i/>
          <w:iCs/>
          <w:noProof/>
        </w:rPr>
        <w:t>Peace and Conflict: Journal of Peace Psychology</w:t>
      </w:r>
      <w:r w:rsidRPr="009D7592">
        <w:rPr>
          <w:noProof/>
        </w:rPr>
        <w:t xml:space="preserve">, </w:t>
      </w:r>
      <w:r w:rsidRPr="009D7592">
        <w:rPr>
          <w:i/>
          <w:iCs/>
          <w:noProof/>
        </w:rPr>
        <w:t>16</w:t>
      </w:r>
      <w:r w:rsidRPr="009D7592">
        <w:rPr>
          <w:noProof/>
        </w:rPr>
        <w:t>(1), 97–108. doi:10.1080/10781910903484776</w:t>
      </w:r>
    </w:p>
    <w:p w14:paraId="684AC138" w14:textId="77777777" w:rsidR="009D7592" w:rsidRPr="009D7592" w:rsidRDefault="009D7592">
      <w:pPr>
        <w:pStyle w:val="NormalWeb"/>
        <w:ind w:left="480" w:hanging="480"/>
        <w:divId w:val="2003776993"/>
        <w:rPr>
          <w:noProof/>
        </w:rPr>
      </w:pPr>
      <w:r w:rsidRPr="009D7592">
        <w:rPr>
          <w:noProof/>
        </w:rPr>
        <w:t xml:space="preserve">Johnson, S. E., Richeson, J. A., &amp; Finkel, E. J. (2011). Middle class and marginal? Socioeconomic status, stigma, and self-regulation at an elite university. </w:t>
      </w:r>
      <w:r w:rsidRPr="009D7592">
        <w:rPr>
          <w:i/>
          <w:iCs/>
          <w:noProof/>
        </w:rPr>
        <w:t>Journal of Personality and Social Psychology</w:t>
      </w:r>
      <w:r w:rsidRPr="009D7592">
        <w:rPr>
          <w:noProof/>
        </w:rPr>
        <w:t xml:space="preserve">, </w:t>
      </w:r>
      <w:r w:rsidRPr="009D7592">
        <w:rPr>
          <w:i/>
          <w:iCs/>
          <w:noProof/>
        </w:rPr>
        <w:t>100</w:t>
      </w:r>
      <w:r w:rsidRPr="009D7592">
        <w:rPr>
          <w:noProof/>
        </w:rPr>
        <w:t>(5), 838–52. doi:10.1037/a0021956</w:t>
      </w:r>
    </w:p>
    <w:p w14:paraId="16E35D35" w14:textId="77777777" w:rsidR="009D7592" w:rsidRPr="009D7592" w:rsidRDefault="009D7592">
      <w:pPr>
        <w:pStyle w:val="NormalWeb"/>
        <w:ind w:left="480" w:hanging="480"/>
        <w:divId w:val="2003776993"/>
        <w:rPr>
          <w:noProof/>
        </w:rPr>
      </w:pPr>
      <w:r w:rsidRPr="009D7592">
        <w:rPr>
          <w:noProof/>
        </w:rPr>
        <w:t xml:space="preserve">Jost, J. T., Glaser, J., Kruglanski, A. W., &amp; Sulloway, F. J. (2003). Political conservatism as motivated social cognition. </w:t>
      </w:r>
      <w:r w:rsidRPr="009D7592">
        <w:rPr>
          <w:i/>
          <w:iCs/>
          <w:noProof/>
        </w:rPr>
        <w:t>Psychological Bulletin</w:t>
      </w:r>
      <w:r w:rsidRPr="009D7592">
        <w:rPr>
          <w:noProof/>
        </w:rPr>
        <w:t xml:space="preserve">, </w:t>
      </w:r>
      <w:r w:rsidRPr="009D7592">
        <w:rPr>
          <w:i/>
          <w:iCs/>
          <w:noProof/>
        </w:rPr>
        <w:t>129</w:t>
      </w:r>
      <w:r w:rsidRPr="009D7592">
        <w:rPr>
          <w:noProof/>
        </w:rPr>
        <w:t>(3), 339–375. doi:10.1037/0033-2909.129.3.339</w:t>
      </w:r>
    </w:p>
    <w:p w14:paraId="2B7B8841" w14:textId="77777777" w:rsidR="009D7592" w:rsidRPr="009D7592" w:rsidRDefault="009D7592">
      <w:pPr>
        <w:pStyle w:val="NormalWeb"/>
        <w:ind w:left="480" w:hanging="480"/>
        <w:divId w:val="2003776993"/>
        <w:rPr>
          <w:noProof/>
        </w:rPr>
      </w:pPr>
      <w:r w:rsidRPr="009D7592">
        <w:rPr>
          <w:noProof/>
        </w:rPr>
        <w:t xml:space="preserve">Keller, J., Hurst, M., &amp; Uskul, A. (2008). Prevention-focused self-regulation and aggressiveness. </w:t>
      </w:r>
      <w:r w:rsidRPr="009D7592">
        <w:rPr>
          <w:i/>
          <w:iCs/>
          <w:noProof/>
        </w:rPr>
        <w:t>Journal of Research in Personality</w:t>
      </w:r>
      <w:r w:rsidRPr="009D7592">
        <w:rPr>
          <w:noProof/>
        </w:rPr>
        <w:t xml:space="preserve">, </w:t>
      </w:r>
      <w:r w:rsidRPr="009D7592">
        <w:rPr>
          <w:i/>
          <w:iCs/>
          <w:noProof/>
        </w:rPr>
        <w:t>42</w:t>
      </w:r>
      <w:r w:rsidRPr="009D7592">
        <w:rPr>
          <w:noProof/>
        </w:rPr>
        <w:t>(4), 800–820. doi:10.1016/j.jrp.2007.10.005</w:t>
      </w:r>
    </w:p>
    <w:p w14:paraId="3D2702D3" w14:textId="77777777" w:rsidR="009D7592" w:rsidRPr="009D7592" w:rsidRDefault="009D7592">
      <w:pPr>
        <w:pStyle w:val="NormalWeb"/>
        <w:ind w:left="480" w:hanging="480"/>
        <w:divId w:val="2003776993"/>
        <w:rPr>
          <w:noProof/>
        </w:rPr>
      </w:pPr>
      <w:r w:rsidRPr="009D7592">
        <w:rPr>
          <w:noProof/>
        </w:rPr>
        <w:t xml:space="preserve">Kosslyn, S. M., Ganis, G., &amp; Thompson, W. L. (2006). Mental imagery and the human brain. </w:t>
      </w:r>
      <w:r w:rsidRPr="009D7592">
        <w:rPr>
          <w:i/>
          <w:iCs/>
          <w:noProof/>
        </w:rPr>
        <w:t>Psychology</w:t>
      </w:r>
      <w:r w:rsidRPr="009D7592">
        <w:rPr>
          <w:noProof/>
        </w:rPr>
        <w:t xml:space="preserve">, </w:t>
      </w:r>
      <w:r w:rsidRPr="009D7592">
        <w:rPr>
          <w:i/>
          <w:iCs/>
          <w:noProof/>
        </w:rPr>
        <w:t>1</w:t>
      </w:r>
      <w:r w:rsidRPr="009D7592">
        <w:rPr>
          <w:noProof/>
        </w:rPr>
        <w:t>, 195–209.</w:t>
      </w:r>
    </w:p>
    <w:p w14:paraId="1CA430FF" w14:textId="77777777" w:rsidR="009D7592" w:rsidRPr="009D7592" w:rsidRDefault="009D7592">
      <w:pPr>
        <w:pStyle w:val="NormalWeb"/>
        <w:ind w:left="480" w:hanging="480"/>
        <w:divId w:val="2003776993"/>
        <w:rPr>
          <w:noProof/>
        </w:rPr>
      </w:pPr>
      <w:r w:rsidRPr="009D7592">
        <w:rPr>
          <w:noProof/>
        </w:rPr>
        <w:t xml:space="preserve">Kuchenbrandt, D., Eyssel, F., &amp; Seidel, S. K. (2013). Cooperation makes it happen: Imagined intergroup cooperation enhances the positive effects of imagined contact. </w:t>
      </w:r>
      <w:r w:rsidRPr="009D7592">
        <w:rPr>
          <w:i/>
          <w:iCs/>
          <w:noProof/>
        </w:rPr>
        <w:t>Group Processes &amp; Intergroup Relations</w:t>
      </w:r>
      <w:r w:rsidRPr="009D7592">
        <w:rPr>
          <w:noProof/>
        </w:rPr>
        <w:t xml:space="preserve">, </w:t>
      </w:r>
      <w:r w:rsidRPr="009D7592">
        <w:rPr>
          <w:i/>
          <w:iCs/>
          <w:noProof/>
        </w:rPr>
        <w:t>16</w:t>
      </w:r>
      <w:r w:rsidRPr="009D7592">
        <w:rPr>
          <w:noProof/>
        </w:rPr>
        <w:t>, 636 – 648. doi:10.1177/1368430212470172</w:t>
      </w:r>
    </w:p>
    <w:p w14:paraId="61F86008" w14:textId="77777777" w:rsidR="009D7592" w:rsidRPr="009D7592" w:rsidRDefault="009D7592">
      <w:pPr>
        <w:pStyle w:val="NormalWeb"/>
        <w:ind w:left="480" w:hanging="480"/>
        <w:divId w:val="2003776993"/>
        <w:rPr>
          <w:noProof/>
        </w:rPr>
      </w:pPr>
      <w:r w:rsidRPr="009D7592">
        <w:rPr>
          <w:noProof/>
        </w:rPr>
        <w:t xml:space="preserve">Leach, C. W., Peng, T. R., &amp; Volckens, J. (2000). Is racism dead? Comparing (expressive) means and (structural equation) models. </w:t>
      </w:r>
      <w:r w:rsidRPr="009D7592">
        <w:rPr>
          <w:i/>
          <w:iCs/>
          <w:noProof/>
        </w:rPr>
        <w:t>The British Journal of Social Psychology / the British Psychological Society</w:t>
      </w:r>
      <w:r w:rsidRPr="009D7592">
        <w:rPr>
          <w:noProof/>
        </w:rPr>
        <w:t xml:space="preserve">, </w:t>
      </w:r>
      <w:r w:rsidRPr="009D7592">
        <w:rPr>
          <w:i/>
          <w:iCs/>
          <w:noProof/>
        </w:rPr>
        <w:t>39 ( Pt 3)</w:t>
      </w:r>
      <w:r w:rsidRPr="009D7592">
        <w:rPr>
          <w:noProof/>
        </w:rPr>
        <w:t>, 449–65.</w:t>
      </w:r>
    </w:p>
    <w:p w14:paraId="1088F1FE" w14:textId="77777777" w:rsidR="009D7592" w:rsidRPr="009D7592" w:rsidRDefault="009D7592">
      <w:pPr>
        <w:pStyle w:val="NormalWeb"/>
        <w:ind w:left="480" w:hanging="480"/>
        <w:divId w:val="2003776993"/>
        <w:rPr>
          <w:noProof/>
        </w:rPr>
      </w:pPr>
      <w:r w:rsidRPr="009D7592">
        <w:rPr>
          <w:noProof/>
        </w:rPr>
        <w:t xml:space="preserve">Meyer, I. H. (2003). Prejudice, social stress, and mental health in lesbian, gay, and bisexual populations: conceptual issues and research evidence. </w:t>
      </w:r>
      <w:r w:rsidRPr="009D7592">
        <w:rPr>
          <w:i/>
          <w:iCs/>
          <w:noProof/>
        </w:rPr>
        <w:t>Psychological Bulletin</w:t>
      </w:r>
      <w:r w:rsidRPr="009D7592">
        <w:rPr>
          <w:noProof/>
        </w:rPr>
        <w:t xml:space="preserve">, </w:t>
      </w:r>
      <w:r w:rsidRPr="009D7592">
        <w:rPr>
          <w:i/>
          <w:iCs/>
          <w:noProof/>
        </w:rPr>
        <w:t>129</w:t>
      </w:r>
      <w:r w:rsidRPr="009D7592">
        <w:rPr>
          <w:noProof/>
        </w:rPr>
        <w:t>(5), 674–97. doi:10.1037/0033-2909.129.5.674</w:t>
      </w:r>
    </w:p>
    <w:p w14:paraId="70B86401" w14:textId="77777777" w:rsidR="009D7592" w:rsidRPr="009D7592" w:rsidRDefault="009D7592">
      <w:pPr>
        <w:pStyle w:val="NormalWeb"/>
        <w:ind w:left="480" w:hanging="480"/>
        <w:divId w:val="2003776993"/>
        <w:rPr>
          <w:noProof/>
        </w:rPr>
      </w:pPr>
      <w:r w:rsidRPr="009D7592">
        <w:rPr>
          <w:noProof/>
        </w:rPr>
        <w:t xml:space="preserve">Miles, E., &amp; Crisp, R. J. (2014). A meta-analytic test of the imagined contact hypothesis. </w:t>
      </w:r>
      <w:r w:rsidRPr="009D7592">
        <w:rPr>
          <w:i/>
          <w:iCs/>
          <w:noProof/>
        </w:rPr>
        <w:t>Group Processes and Intergroup Relations</w:t>
      </w:r>
      <w:r w:rsidRPr="009D7592">
        <w:rPr>
          <w:noProof/>
        </w:rPr>
        <w:t>.</w:t>
      </w:r>
    </w:p>
    <w:p w14:paraId="6CE1662F" w14:textId="77777777" w:rsidR="009D7592" w:rsidRPr="009D7592" w:rsidRDefault="009D7592">
      <w:pPr>
        <w:pStyle w:val="NormalWeb"/>
        <w:ind w:left="480" w:hanging="480"/>
        <w:divId w:val="2003776993"/>
        <w:rPr>
          <w:noProof/>
        </w:rPr>
      </w:pPr>
      <w:r w:rsidRPr="009D7592">
        <w:rPr>
          <w:noProof/>
        </w:rPr>
        <w:t xml:space="preserve">Nosek, B. A., Greenwald, A., &amp; Banaji, M. R. (2007). The Implicit Association Test at age 7: A methodological and conceptual review. In J. A. Bargh (Ed.), </w:t>
      </w:r>
      <w:r w:rsidRPr="009D7592">
        <w:rPr>
          <w:i/>
          <w:iCs/>
          <w:noProof/>
        </w:rPr>
        <w:t>Automatic Processes in Social Thinking and Behaviour</w:t>
      </w:r>
      <w:r w:rsidRPr="009D7592">
        <w:rPr>
          <w:noProof/>
        </w:rPr>
        <w:t xml:space="preserve"> (pp. 265–292). Psychology Press.</w:t>
      </w:r>
    </w:p>
    <w:p w14:paraId="1E1A019A" w14:textId="77777777" w:rsidR="009D7592" w:rsidRPr="009D7592" w:rsidRDefault="009D7592">
      <w:pPr>
        <w:pStyle w:val="NormalWeb"/>
        <w:ind w:left="480" w:hanging="480"/>
        <w:divId w:val="2003776993"/>
        <w:rPr>
          <w:noProof/>
        </w:rPr>
      </w:pPr>
      <w:r w:rsidRPr="009D7592">
        <w:rPr>
          <w:noProof/>
        </w:rPr>
        <w:t xml:space="preserve">Pettigrew, T. F., &amp; Tropp, L. (2006). A meta-analytic test of intergroup contact theory. </w:t>
      </w:r>
      <w:r w:rsidRPr="009D7592">
        <w:rPr>
          <w:i/>
          <w:iCs/>
          <w:noProof/>
        </w:rPr>
        <w:t>Journal of Personality and Social Psychology</w:t>
      </w:r>
      <w:r w:rsidRPr="009D7592">
        <w:rPr>
          <w:noProof/>
        </w:rPr>
        <w:t xml:space="preserve">, </w:t>
      </w:r>
      <w:r w:rsidRPr="009D7592">
        <w:rPr>
          <w:i/>
          <w:iCs/>
          <w:noProof/>
        </w:rPr>
        <w:t>90</w:t>
      </w:r>
      <w:r w:rsidRPr="009D7592">
        <w:rPr>
          <w:noProof/>
        </w:rPr>
        <w:t>(5), 751–783. doi:10.1037/0022-3514.90.5.751</w:t>
      </w:r>
    </w:p>
    <w:p w14:paraId="66BC3368" w14:textId="77777777" w:rsidR="009D7592" w:rsidRPr="009D7592" w:rsidRDefault="009D7592">
      <w:pPr>
        <w:pStyle w:val="NormalWeb"/>
        <w:ind w:left="480" w:hanging="480"/>
        <w:divId w:val="2003776993"/>
        <w:rPr>
          <w:noProof/>
        </w:rPr>
      </w:pPr>
      <w:r w:rsidRPr="009D7592">
        <w:rPr>
          <w:noProof/>
        </w:rPr>
        <w:t xml:space="preserve">Plant, E. A., &amp; Butz, D. a. (2006). The causes and consequences of an avoidance-focus for interracial interactions. </w:t>
      </w:r>
      <w:r w:rsidRPr="009D7592">
        <w:rPr>
          <w:i/>
          <w:iCs/>
          <w:noProof/>
        </w:rPr>
        <w:t>Personality and Social Psychology Bulletin</w:t>
      </w:r>
      <w:r w:rsidRPr="009D7592">
        <w:rPr>
          <w:noProof/>
        </w:rPr>
        <w:t xml:space="preserve">, </w:t>
      </w:r>
      <w:r w:rsidRPr="009D7592">
        <w:rPr>
          <w:i/>
          <w:iCs/>
          <w:noProof/>
        </w:rPr>
        <w:t>32</w:t>
      </w:r>
      <w:r w:rsidRPr="009D7592">
        <w:rPr>
          <w:noProof/>
        </w:rPr>
        <w:t>(6), 833–46. doi:10.1177/0146167206287182</w:t>
      </w:r>
    </w:p>
    <w:p w14:paraId="5D0CFB0A" w14:textId="77777777" w:rsidR="009D7592" w:rsidRPr="009D7592" w:rsidRDefault="009D7592">
      <w:pPr>
        <w:pStyle w:val="NormalWeb"/>
        <w:ind w:left="480" w:hanging="480"/>
        <w:divId w:val="2003776993"/>
        <w:rPr>
          <w:noProof/>
        </w:rPr>
      </w:pPr>
      <w:r w:rsidRPr="009D7592">
        <w:rPr>
          <w:noProof/>
        </w:rPr>
        <w:t xml:space="preserve">Plant, E. A., Devine, P. G., &amp; Peruche, M. B. (2010). Routes to positive interracial interactions: approaching egalitarianism or avoiding prejudice. </w:t>
      </w:r>
      <w:r w:rsidRPr="009D7592">
        <w:rPr>
          <w:i/>
          <w:iCs/>
          <w:noProof/>
        </w:rPr>
        <w:t>Personality &amp; Social Psychology Bulletin</w:t>
      </w:r>
      <w:r w:rsidRPr="009D7592">
        <w:rPr>
          <w:noProof/>
        </w:rPr>
        <w:t xml:space="preserve">, </w:t>
      </w:r>
      <w:r w:rsidRPr="009D7592">
        <w:rPr>
          <w:i/>
          <w:iCs/>
          <w:noProof/>
        </w:rPr>
        <w:t>36</w:t>
      </w:r>
      <w:r w:rsidRPr="009D7592">
        <w:rPr>
          <w:noProof/>
        </w:rPr>
        <w:t>(9), 1135–47. doi:10.1177/0146167210378018</w:t>
      </w:r>
    </w:p>
    <w:p w14:paraId="56079BCD" w14:textId="77777777" w:rsidR="009D7592" w:rsidRPr="009D7592" w:rsidRDefault="009D7592">
      <w:pPr>
        <w:pStyle w:val="NormalWeb"/>
        <w:ind w:left="480" w:hanging="480"/>
        <w:divId w:val="2003776993"/>
        <w:rPr>
          <w:noProof/>
        </w:rPr>
      </w:pPr>
      <w:r w:rsidRPr="009D7592">
        <w:rPr>
          <w:noProof/>
        </w:rPr>
        <w:t xml:space="preserve">Richeson, J. A., &amp; Trawalter, S. (2005). Why do interracial interactions impair executive function? A resource depletion account. </w:t>
      </w:r>
      <w:r w:rsidRPr="009D7592">
        <w:rPr>
          <w:i/>
          <w:iCs/>
          <w:noProof/>
        </w:rPr>
        <w:t>Journal of Personality and Social Psychology</w:t>
      </w:r>
      <w:r w:rsidRPr="009D7592">
        <w:rPr>
          <w:noProof/>
        </w:rPr>
        <w:t xml:space="preserve">, </w:t>
      </w:r>
      <w:r w:rsidRPr="009D7592">
        <w:rPr>
          <w:i/>
          <w:iCs/>
          <w:noProof/>
        </w:rPr>
        <w:t>88</w:t>
      </w:r>
      <w:r w:rsidRPr="009D7592">
        <w:rPr>
          <w:noProof/>
        </w:rPr>
        <w:t>(6), 934 – 947. doi:10.1037/0022-3514.88.6.934</w:t>
      </w:r>
    </w:p>
    <w:p w14:paraId="7CF0FA42" w14:textId="77777777" w:rsidR="009D7592" w:rsidRPr="009D7592" w:rsidRDefault="009D7592">
      <w:pPr>
        <w:pStyle w:val="NormalWeb"/>
        <w:ind w:left="480" w:hanging="480"/>
        <w:divId w:val="2003776993"/>
        <w:rPr>
          <w:noProof/>
        </w:rPr>
      </w:pPr>
      <w:r w:rsidRPr="009D7592">
        <w:rPr>
          <w:noProof/>
        </w:rPr>
        <w:t xml:space="preserve">Schwarz, N., &amp; Clore, G. L. (1988). How do I feel about it? Informative functions of affective states. In K. Fiedler &amp; J. . Forgas (Eds.), </w:t>
      </w:r>
      <w:r w:rsidRPr="009D7592">
        <w:rPr>
          <w:i/>
          <w:iCs/>
          <w:noProof/>
        </w:rPr>
        <w:t>Affect, cognition, and social behavior</w:t>
      </w:r>
      <w:r w:rsidRPr="009D7592">
        <w:rPr>
          <w:noProof/>
        </w:rPr>
        <w:t xml:space="preserve"> (pp. 44 – 62). Toronto: Hogrefe International.</w:t>
      </w:r>
    </w:p>
    <w:p w14:paraId="43BDC0AB" w14:textId="77777777" w:rsidR="009D7592" w:rsidRPr="009D7592" w:rsidRDefault="009D7592">
      <w:pPr>
        <w:pStyle w:val="NormalWeb"/>
        <w:ind w:left="480" w:hanging="480"/>
        <w:divId w:val="2003776993"/>
        <w:rPr>
          <w:noProof/>
        </w:rPr>
      </w:pPr>
      <w:r w:rsidRPr="009D7592">
        <w:rPr>
          <w:noProof/>
        </w:rPr>
        <w:t xml:space="preserve">Sears, D. O. (1986). College sophomores in the laboratory: Influences of a narrow data base on social psychology’s view of human nature. </w:t>
      </w:r>
      <w:r w:rsidRPr="009D7592">
        <w:rPr>
          <w:i/>
          <w:iCs/>
          <w:noProof/>
        </w:rPr>
        <w:t>Journal of Personality and Social Psychology</w:t>
      </w:r>
      <w:r w:rsidRPr="009D7592">
        <w:rPr>
          <w:noProof/>
        </w:rPr>
        <w:t xml:space="preserve">, </w:t>
      </w:r>
      <w:r w:rsidRPr="009D7592">
        <w:rPr>
          <w:i/>
          <w:iCs/>
          <w:noProof/>
        </w:rPr>
        <w:t>51</w:t>
      </w:r>
      <w:r w:rsidRPr="009D7592">
        <w:rPr>
          <w:noProof/>
        </w:rPr>
        <w:t>(3), 515–530. doi:10.1037/0022-3514.51.3.515</w:t>
      </w:r>
    </w:p>
    <w:p w14:paraId="6195425A" w14:textId="77777777" w:rsidR="009D7592" w:rsidRPr="009D7592" w:rsidRDefault="009D7592">
      <w:pPr>
        <w:pStyle w:val="NormalWeb"/>
        <w:ind w:left="480" w:hanging="480"/>
        <w:divId w:val="2003776993"/>
        <w:rPr>
          <w:noProof/>
        </w:rPr>
      </w:pPr>
      <w:r w:rsidRPr="009D7592">
        <w:rPr>
          <w:noProof/>
        </w:rPr>
        <w:t xml:space="preserve">Seibt, B., &amp; Förster, J. (2004). Stereotype threat and performance: how self-stereotypes influence processing by inducing regulatory foci. </w:t>
      </w:r>
      <w:r w:rsidRPr="009D7592">
        <w:rPr>
          <w:i/>
          <w:iCs/>
          <w:noProof/>
        </w:rPr>
        <w:t>Journal of Personality and Social Psychology</w:t>
      </w:r>
      <w:r w:rsidRPr="009D7592">
        <w:rPr>
          <w:noProof/>
        </w:rPr>
        <w:t xml:space="preserve">, </w:t>
      </w:r>
      <w:r w:rsidRPr="009D7592">
        <w:rPr>
          <w:i/>
          <w:iCs/>
          <w:noProof/>
        </w:rPr>
        <w:t>87</w:t>
      </w:r>
      <w:r w:rsidRPr="009D7592">
        <w:rPr>
          <w:noProof/>
        </w:rPr>
        <w:t>(1), 38–56. doi:10.1037/0022-3514.87.1.38</w:t>
      </w:r>
    </w:p>
    <w:p w14:paraId="361F558E" w14:textId="77777777" w:rsidR="009D7592" w:rsidRPr="009D7592" w:rsidRDefault="009D7592">
      <w:pPr>
        <w:pStyle w:val="NormalWeb"/>
        <w:ind w:left="480" w:hanging="480"/>
        <w:divId w:val="2003776993"/>
        <w:rPr>
          <w:noProof/>
        </w:rPr>
      </w:pPr>
      <w:r w:rsidRPr="009D7592">
        <w:rPr>
          <w:noProof/>
        </w:rPr>
        <w:t xml:space="preserve">Shah, J. Y., Brazy, P. C., &amp; Higgins, E. T. (2004). Promoting us or preventing them: regulatory focus and manifestations of intergroup bias. </w:t>
      </w:r>
      <w:r w:rsidRPr="009D7592">
        <w:rPr>
          <w:i/>
          <w:iCs/>
          <w:noProof/>
        </w:rPr>
        <w:t>Personality and Social Psychology Bulletin</w:t>
      </w:r>
      <w:r w:rsidRPr="009D7592">
        <w:rPr>
          <w:noProof/>
        </w:rPr>
        <w:t xml:space="preserve">, </w:t>
      </w:r>
      <w:r w:rsidRPr="009D7592">
        <w:rPr>
          <w:i/>
          <w:iCs/>
          <w:noProof/>
        </w:rPr>
        <w:t>30</w:t>
      </w:r>
      <w:r w:rsidRPr="009D7592">
        <w:rPr>
          <w:noProof/>
        </w:rPr>
        <w:t>(4), 433–46. doi:10.1177/0146167203261888</w:t>
      </w:r>
    </w:p>
    <w:p w14:paraId="6B2200C6" w14:textId="77777777" w:rsidR="009D7592" w:rsidRPr="009D7592" w:rsidRDefault="009D7592">
      <w:pPr>
        <w:pStyle w:val="NormalWeb"/>
        <w:ind w:left="480" w:hanging="480"/>
        <w:divId w:val="2003776993"/>
        <w:rPr>
          <w:noProof/>
        </w:rPr>
      </w:pPr>
      <w:r w:rsidRPr="009D7592">
        <w:rPr>
          <w:noProof/>
        </w:rPr>
        <w:t xml:space="preserve">Stathi, S., &amp; Crisp, R. J. (2008). Imagining intergroup contact promotes projection to outgroups. </w:t>
      </w:r>
      <w:r w:rsidRPr="009D7592">
        <w:rPr>
          <w:i/>
          <w:iCs/>
          <w:noProof/>
        </w:rPr>
        <w:t>Journal of Experimental Social Psychology</w:t>
      </w:r>
      <w:r w:rsidRPr="009D7592">
        <w:rPr>
          <w:noProof/>
        </w:rPr>
        <w:t xml:space="preserve">, </w:t>
      </w:r>
      <w:r w:rsidRPr="009D7592">
        <w:rPr>
          <w:i/>
          <w:iCs/>
          <w:noProof/>
        </w:rPr>
        <w:t>44</w:t>
      </w:r>
      <w:r w:rsidRPr="009D7592">
        <w:rPr>
          <w:noProof/>
        </w:rPr>
        <w:t>(4), 943–957. doi:10.1016/j.jesp.2008.02.003</w:t>
      </w:r>
    </w:p>
    <w:p w14:paraId="1284A41E" w14:textId="77777777" w:rsidR="009D7592" w:rsidRPr="009D7592" w:rsidRDefault="009D7592">
      <w:pPr>
        <w:pStyle w:val="NormalWeb"/>
        <w:ind w:left="480" w:hanging="480"/>
        <w:divId w:val="2003776993"/>
        <w:rPr>
          <w:noProof/>
        </w:rPr>
      </w:pPr>
      <w:r w:rsidRPr="009D7592">
        <w:rPr>
          <w:noProof/>
        </w:rPr>
        <w:t xml:space="preserve">Stathi, S., Crisp, R. J., &amp; Hogg, M. A. (2011). Imagining intergroup contact enables member-to-group generalization. </w:t>
      </w:r>
      <w:r w:rsidRPr="009D7592">
        <w:rPr>
          <w:i/>
          <w:iCs/>
          <w:noProof/>
        </w:rPr>
        <w:t>Group Dynamics: Theory, Research, and Practice</w:t>
      </w:r>
      <w:r w:rsidRPr="009D7592">
        <w:rPr>
          <w:noProof/>
        </w:rPr>
        <w:t xml:space="preserve">, </w:t>
      </w:r>
      <w:r w:rsidRPr="009D7592">
        <w:rPr>
          <w:i/>
          <w:iCs/>
          <w:noProof/>
        </w:rPr>
        <w:t>15</w:t>
      </w:r>
      <w:r w:rsidRPr="009D7592">
        <w:rPr>
          <w:noProof/>
        </w:rPr>
        <w:t>(3), 275–284. doi:10.1037/a0023752</w:t>
      </w:r>
    </w:p>
    <w:p w14:paraId="0598D3DD" w14:textId="77777777" w:rsidR="009D7592" w:rsidRPr="009D7592" w:rsidRDefault="009D7592">
      <w:pPr>
        <w:pStyle w:val="NormalWeb"/>
        <w:ind w:left="480" w:hanging="480"/>
        <w:divId w:val="2003776993"/>
        <w:rPr>
          <w:noProof/>
        </w:rPr>
      </w:pPr>
      <w:r w:rsidRPr="009D7592">
        <w:rPr>
          <w:noProof/>
        </w:rPr>
        <w:t xml:space="preserve">Stathi, S., Crisp, R. J., Turner, R. N., West, K., &amp; Birtel, M. D. (2013). Using mental imagery to promote positive intergroup relations. In D. W. Russel &amp; C. A. Russel (Eds.), </w:t>
      </w:r>
      <w:r w:rsidRPr="009D7592">
        <w:rPr>
          <w:i/>
          <w:iCs/>
          <w:noProof/>
        </w:rPr>
        <w:t>The psychology of prejudice: Interdiciplinary perspectives on contemporary issues</w:t>
      </w:r>
      <w:r w:rsidRPr="009D7592">
        <w:rPr>
          <w:noProof/>
        </w:rPr>
        <w:t xml:space="preserve"> (pp. 235 – 350). Hauppauge, NY: Nova.</w:t>
      </w:r>
    </w:p>
    <w:p w14:paraId="53048B44" w14:textId="77777777" w:rsidR="009D7592" w:rsidRPr="009D7592" w:rsidRDefault="009D7592">
      <w:pPr>
        <w:pStyle w:val="NormalWeb"/>
        <w:ind w:left="480" w:hanging="480"/>
        <w:divId w:val="2003776993"/>
        <w:rPr>
          <w:noProof/>
        </w:rPr>
      </w:pPr>
      <w:r w:rsidRPr="009D7592">
        <w:rPr>
          <w:noProof/>
        </w:rPr>
        <w:t xml:space="preserve">Stephan, W. G., &amp; Stephan, C. W. (1985). Intergroup Anxiety. </w:t>
      </w:r>
      <w:r w:rsidRPr="009D7592">
        <w:rPr>
          <w:i/>
          <w:iCs/>
          <w:noProof/>
        </w:rPr>
        <w:t>Journal of Social Issues</w:t>
      </w:r>
      <w:r w:rsidRPr="009D7592">
        <w:rPr>
          <w:noProof/>
        </w:rPr>
        <w:t xml:space="preserve">, </w:t>
      </w:r>
      <w:r w:rsidRPr="009D7592">
        <w:rPr>
          <w:i/>
          <w:iCs/>
          <w:noProof/>
        </w:rPr>
        <w:t>41</w:t>
      </w:r>
      <w:r w:rsidRPr="009D7592">
        <w:rPr>
          <w:noProof/>
        </w:rPr>
        <w:t>(3), 157 – 175.</w:t>
      </w:r>
    </w:p>
    <w:p w14:paraId="705FA291" w14:textId="77777777" w:rsidR="009D7592" w:rsidRPr="009D7592" w:rsidRDefault="009D7592">
      <w:pPr>
        <w:pStyle w:val="NormalWeb"/>
        <w:ind w:left="480" w:hanging="480"/>
        <w:divId w:val="2003776993"/>
        <w:rPr>
          <w:noProof/>
        </w:rPr>
      </w:pPr>
      <w:r w:rsidRPr="009D7592">
        <w:rPr>
          <w:noProof/>
        </w:rPr>
        <w:t xml:space="preserve">Trawalter, S., &amp; Richeson, J. a. (2006). Regulatory focus and executive function after interracial interactions. </w:t>
      </w:r>
      <w:r w:rsidRPr="009D7592">
        <w:rPr>
          <w:i/>
          <w:iCs/>
          <w:noProof/>
        </w:rPr>
        <w:t>Journal of Experimental Social Psychology</w:t>
      </w:r>
      <w:r w:rsidRPr="009D7592">
        <w:rPr>
          <w:noProof/>
        </w:rPr>
        <w:t xml:space="preserve">, </w:t>
      </w:r>
      <w:r w:rsidRPr="009D7592">
        <w:rPr>
          <w:i/>
          <w:iCs/>
          <w:noProof/>
        </w:rPr>
        <w:t>42</w:t>
      </w:r>
      <w:r w:rsidRPr="009D7592">
        <w:rPr>
          <w:noProof/>
        </w:rPr>
        <w:t>(3), 406–412. doi:10.1016/j.jesp.2005.05.008</w:t>
      </w:r>
    </w:p>
    <w:p w14:paraId="1FEC7FFA" w14:textId="77777777" w:rsidR="009D7592" w:rsidRPr="009D7592" w:rsidRDefault="009D7592">
      <w:pPr>
        <w:pStyle w:val="NormalWeb"/>
        <w:ind w:left="480" w:hanging="480"/>
        <w:divId w:val="2003776993"/>
        <w:rPr>
          <w:noProof/>
        </w:rPr>
      </w:pPr>
      <w:r w:rsidRPr="009D7592">
        <w:rPr>
          <w:noProof/>
        </w:rPr>
        <w:t xml:space="preserve">Turner, R. N., &amp; Crisp, R. J. (2010). Imagining intergroup contact reduces implicit prejudice. </w:t>
      </w:r>
      <w:r w:rsidRPr="009D7592">
        <w:rPr>
          <w:i/>
          <w:iCs/>
          <w:noProof/>
        </w:rPr>
        <w:t>The British Journal of Social Psychology</w:t>
      </w:r>
      <w:r w:rsidRPr="009D7592">
        <w:rPr>
          <w:noProof/>
        </w:rPr>
        <w:t xml:space="preserve">, </w:t>
      </w:r>
      <w:r w:rsidRPr="009D7592">
        <w:rPr>
          <w:i/>
          <w:iCs/>
          <w:noProof/>
        </w:rPr>
        <w:t>49</w:t>
      </w:r>
      <w:r w:rsidRPr="009D7592">
        <w:rPr>
          <w:noProof/>
        </w:rPr>
        <w:t>, 129 – 142.</w:t>
      </w:r>
    </w:p>
    <w:p w14:paraId="4EF6517E" w14:textId="77777777" w:rsidR="009D7592" w:rsidRPr="009D7592" w:rsidRDefault="009D7592">
      <w:pPr>
        <w:pStyle w:val="NormalWeb"/>
        <w:ind w:left="480" w:hanging="480"/>
        <w:divId w:val="2003776993"/>
        <w:rPr>
          <w:noProof/>
        </w:rPr>
      </w:pPr>
      <w:r w:rsidRPr="009D7592">
        <w:rPr>
          <w:noProof/>
        </w:rPr>
        <w:t xml:space="preserve">Turner, R. N., Crisp, R. J., &amp; Lambert, E. (2007). Imagining intergroup contact can improve intergroup attitudes. </w:t>
      </w:r>
      <w:r w:rsidRPr="009D7592">
        <w:rPr>
          <w:i/>
          <w:iCs/>
          <w:noProof/>
        </w:rPr>
        <w:t>Group Processes &amp; Intergroup Relations</w:t>
      </w:r>
      <w:r w:rsidRPr="009D7592">
        <w:rPr>
          <w:noProof/>
        </w:rPr>
        <w:t xml:space="preserve">, </w:t>
      </w:r>
      <w:r w:rsidRPr="009D7592">
        <w:rPr>
          <w:i/>
          <w:iCs/>
          <w:noProof/>
        </w:rPr>
        <w:t>10</w:t>
      </w:r>
      <w:r w:rsidRPr="009D7592">
        <w:rPr>
          <w:noProof/>
        </w:rPr>
        <w:t>(4), 427–441. doi:10.1177/1368430207081533</w:t>
      </w:r>
    </w:p>
    <w:p w14:paraId="5AA1270A" w14:textId="77777777" w:rsidR="009D7592" w:rsidRPr="009D7592" w:rsidRDefault="009D7592">
      <w:pPr>
        <w:pStyle w:val="NormalWeb"/>
        <w:ind w:left="480" w:hanging="480"/>
        <w:divId w:val="2003776993"/>
        <w:rPr>
          <w:noProof/>
        </w:rPr>
      </w:pPr>
      <w:r w:rsidRPr="009D7592">
        <w:rPr>
          <w:noProof/>
        </w:rPr>
        <w:t xml:space="preserve">Turner, R. N., Hewstone, M., &amp; Voci, A. (2007). Reducing explicit and implicit outgroup prejudice via direct and extended contact: The mediating role of self-disclosure and intergroup anxiety. </w:t>
      </w:r>
      <w:r w:rsidRPr="009D7592">
        <w:rPr>
          <w:i/>
          <w:iCs/>
          <w:noProof/>
        </w:rPr>
        <w:t>Journal of Personality and Social Psychology</w:t>
      </w:r>
      <w:r w:rsidRPr="009D7592">
        <w:rPr>
          <w:noProof/>
        </w:rPr>
        <w:t xml:space="preserve">, </w:t>
      </w:r>
      <w:r w:rsidRPr="009D7592">
        <w:rPr>
          <w:i/>
          <w:iCs/>
          <w:noProof/>
        </w:rPr>
        <w:t>93</w:t>
      </w:r>
      <w:r w:rsidRPr="009D7592">
        <w:rPr>
          <w:noProof/>
        </w:rPr>
        <w:t>(3), 369–388. doi:10.1037/0022-3514.93.3.369</w:t>
      </w:r>
    </w:p>
    <w:p w14:paraId="7363836C" w14:textId="77777777" w:rsidR="009D7592" w:rsidRPr="009D7592" w:rsidRDefault="009D7592">
      <w:pPr>
        <w:pStyle w:val="NormalWeb"/>
        <w:ind w:left="480" w:hanging="480"/>
        <w:divId w:val="2003776993"/>
        <w:rPr>
          <w:noProof/>
        </w:rPr>
      </w:pPr>
      <w:r w:rsidRPr="009D7592">
        <w:rPr>
          <w:noProof/>
        </w:rPr>
        <w:t xml:space="preserve">Turner, R. N., Hewstone, M., Voci, A., &amp; Vonofakou, C. (2008). A test of the extended intergroup contact hypothesis: The mediating role of intergroup anxiety, perceived ingroup and outgroup norms, and inclusion of the outgroup in the self. </w:t>
      </w:r>
      <w:r w:rsidRPr="009D7592">
        <w:rPr>
          <w:i/>
          <w:iCs/>
          <w:noProof/>
        </w:rPr>
        <w:t>Journal of Personality and Social Psychology</w:t>
      </w:r>
      <w:r w:rsidRPr="009D7592">
        <w:rPr>
          <w:noProof/>
        </w:rPr>
        <w:t xml:space="preserve">, </w:t>
      </w:r>
      <w:r w:rsidRPr="009D7592">
        <w:rPr>
          <w:i/>
          <w:iCs/>
          <w:noProof/>
        </w:rPr>
        <w:t>95</w:t>
      </w:r>
      <w:r w:rsidRPr="009D7592">
        <w:rPr>
          <w:noProof/>
        </w:rPr>
        <w:t>(4), 843–60. doi:10.1037/a0011434</w:t>
      </w:r>
    </w:p>
    <w:p w14:paraId="4BB5A970" w14:textId="77777777" w:rsidR="009D7592" w:rsidRPr="009D7592" w:rsidRDefault="009D7592">
      <w:pPr>
        <w:pStyle w:val="NormalWeb"/>
        <w:ind w:left="480" w:hanging="480"/>
        <w:divId w:val="2003776993"/>
        <w:rPr>
          <w:noProof/>
        </w:rPr>
      </w:pPr>
      <w:r w:rsidRPr="009D7592">
        <w:rPr>
          <w:noProof/>
        </w:rPr>
        <w:t xml:space="preserve">Turner, R. N., &amp; West, K. (2012). Behavioural consequences of imagining intergroup contact with stigmatized outgroups. </w:t>
      </w:r>
      <w:r w:rsidRPr="009D7592">
        <w:rPr>
          <w:i/>
          <w:iCs/>
          <w:noProof/>
        </w:rPr>
        <w:t>Group Processes &amp; Intergroup Relations</w:t>
      </w:r>
      <w:r w:rsidRPr="009D7592">
        <w:rPr>
          <w:noProof/>
        </w:rPr>
        <w:t xml:space="preserve">, </w:t>
      </w:r>
      <w:r w:rsidRPr="009D7592">
        <w:rPr>
          <w:i/>
          <w:iCs/>
          <w:noProof/>
        </w:rPr>
        <w:t>15</w:t>
      </w:r>
      <w:r w:rsidRPr="009D7592">
        <w:rPr>
          <w:noProof/>
        </w:rPr>
        <w:t>(2), 193–202. doi:10.1177/1368430211418699</w:t>
      </w:r>
    </w:p>
    <w:p w14:paraId="13321A69" w14:textId="77777777" w:rsidR="009D7592" w:rsidRPr="009D7592" w:rsidRDefault="009D7592">
      <w:pPr>
        <w:pStyle w:val="NormalWeb"/>
        <w:ind w:left="480" w:hanging="480"/>
        <w:divId w:val="2003776993"/>
        <w:rPr>
          <w:noProof/>
        </w:rPr>
      </w:pPr>
      <w:r w:rsidRPr="009D7592">
        <w:rPr>
          <w:noProof/>
        </w:rPr>
        <w:t xml:space="preserve">Turner, R. N., West, K., &amp; Christie, Z. (2013). Outgroup trust, intergroup anxiety, and outgroup attitude as mediators of the effect of imagined intergroup contact on intergroup behavioural tendencies. </w:t>
      </w:r>
      <w:r w:rsidRPr="009D7592">
        <w:rPr>
          <w:i/>
          <w:iCs/>
          <w:noProof/>
        </w:rPr>
        <w:t>Journal of Applied Social Psychology.</w:t>
      </w:r>
      <w:r w:rsidRPr="009D7592">
        <w:rPr>
          <w:noProof/>
        </w:rPr>
        <w:t xml:space="preserve">, </w:t>
      </w:r>
      <w:r w:rsidRPr="009D7592">
        <w:rPr>
          <w:i/>
          <w:iCs/>
          <w:noProof/>
        </w:rPr>
        <w:t>43</w:t>
      </w:r>
      <w:r w:rsidRPr="009D7592">
        <w:rPr>
          <w:noProof/>
        </w:rPr>
        <w:t>(S2), E196 – E205.</w:t>
      </w:r>
    </w:p>
    <w:p w14:paraId="042BF721" w14:textId="77777777" w:rsidR="009D7592" w:rsidRPr="009D7592" w:rsidRDefault="009D7592">
      <w:pPr>
        <w:pStyle w:val="NormalWeb"/>
        <w:ind w:left="480" w:hanging="480"/>
        <w:divId w:val="2003776993"/>
        <w:rPr>
          <w:noProof/>
        </w:rPr>
      </w:pPr>
      <w:r w:rsidRPr="009D7592">
        <w:rPr>
          <w:noProof/>
        </w:rPr>
        <w:t xml:space="preserve">Vezzali, L., Capozza, D., Giovannini, D., &amp; Stathi, S. (2012). Improving implicit and explicit intergroup attitudes using imagined contact: An experimental intervention with elementary school children. </w:t>
      </w:r>
      <w:r w:rsidRPr="009D7592">
        <w:rPr>
          <w:i/>
          <w:iCs/>
          <w:noProof/>
        </w:rPr>
        <w:t>Group Processes &amp; Intergroup Relations</w:t>
      </w:r>
      <w:r w:rsidRPr="009D7592">
        <w:rPr>
          <w:noProof/>
        </w:rPr>
        <w:t xml:space="preserve">, </w:t>
      </w:r>
      <w:r w:rsidRPr="009D7592">
        <w:rPr>
          <w:i/>
          <w:iCs/>
          <w:noProof/>
        </w:rPr>
        <w:t>15</w:t>
      </w:r>
      <w:r w:rsidRPr="009D7592">
        <w:rPr>
          <w:noProof/>
        </w:rPr>
        <w:t>(2), 203–212. doi:10.1177/1368430211424920</w:t>
      </w:r>
    </w:p>
    <w:p w14:paraId="25B45D52" w14:textId="77777777" w:rsidR="009D7592" w:rsidRPr="009D7592" w:rsidRDefault="009D7592">
      <w:pPr>
        <w:pStyle w:val="NormalWeb"/>
        <w:ind w:left="480" w:hanging="480"/>
        <w:divId w:val="2003776993"/>
        <w:rPr>
          <w:noProof/>
        </w:rPr>
      </w:pPr>
      <w:r w:rsidRPr="009D7592">
        <w:rPr>
          <w:noProof/>
        </w:rPr>
        <w:t xml:space="preserve">West, K., &amp; Bruckmüller, S. (2013). Nice and easy does it: How perceptual fluency moderates the effectiveness of imagined contact. </w:t>
      </w:r>
      <w:r w:rsidRPr="009D7592">
        <w:rPr>
          <w:i/>
          <w:iCs/>
          <w:noProof/>
        </w:rPr>
        <w:t>Journal of Experimental Social Psychology</w:t>
      </w:r>
      <w:r w:rsidRPr="009D7592">
        <w:rPr>
          <w:noProof/>
        </w:rPr>
        <w:t xml:space="preserve">, </w:t>
      </w:r>
      <w:r w:rsidRPr="009D7592">
        <w:rPr>
          <w:i/>
          <w:iCs/>
          <w:noProof/>
        </w:rPr>
        <w:t>49</w:t>
      </w:r>
      <w:r w:rsidRPr="009D7592">
        <w:rPr>
          <w:noProof/>
        </w:rPr>
        <w:t>, 254 – 262.</w:t>
      </w:r>
    </w:p>
    <w:p w14:paraId="136CCC56" w14:textId="77777777" w:rsidR="009D7592" w:rsidRPr="009D7592" w:rsidRDefault="009D7592">
      <w:pPr>
        <w:pStyle w:val="NormalWeb"/>
        <w:ind w:left="480" w:hanging="480"/>
        <w:divId w:val="2003776993"/>
        <w:rPr>
          <w:noProof/>
        </w:rPr>
      </w:pPr>
      <w:r w:rsidRPr="009D7592">
        <w:rPr>
          <w:noProof/>
        </w:rPr>
        <w:t xml:space="preserve">West, K., &amp; Cowell, N. M. (2015). Predictors of prejudice against lesbians and gay men in Jamaica. </w:t>
      </w:r>
      <w:r w:rsidRPr="009D7592">
        <w:rPr>
          <w:i/>
          <w:iCs/>
          <w:noProof/>
        </w:rPr>
        <w:t>Journal of Sex Research</w:t>
      </w:r>
      <w:r w:rsidRPr="009D7592">
        <w:rPr>
          <w:noProof/>
        </w:rPr>
        <w:t xml:space="preserve">, </w:t>
      </w:r>
      <w:r w:rsidRPr="009D7592">
        <w:rPr>
          <w:i/>
          <w:iCs/>
          <w:noProof/>
        </w:rPr>
        <w:t>52</w:t>
      </w:r>
      <w:r w:rsidRPr="009D7592">
        <w:rPr>
          <w:noProof/>
        </w:rPr>
        <w:t>(3), 296 – 305. doi:10.1080/00224499.2013.853725</w:t>
      </w:r>
    </w:p>
    <w:p w14:paraId="4FE7C5E6" w14:textId="77777777" w:rsidR="009D7592" w:rsidRPr="009D7592" w:rsidRDefault="009D7592">
      <w:pPr>
        <w:pStyle w:val="NormalWeb"/>
        <w:ind w:left="480" w:hanging="480"/>
        <w:divId w:val="2003776993"/>
        <w:rPr>
          <w:noProof/>
        </w:rPr>
      </w:pPr>
      <w:r w:rsidRPr="009D7592">
        <w:rPr>
          <w:noProof/>
        </w:rPr>
        <w:t xml:space="preserve">West, K., &amp; Hewstone, M. (2012). Culture and contact in the promotion and reduction of anti-gay prejudice: Evidence from Jamaica and Britain. </w:t>
      </w:r>
      <w:r w:rsidRPr="009D7592">
        <w:rPr>
          <w:i/>
          <w:iCs/>
          <w:noProof/>
        </w:rPr>
        <w:t>Journal of Homosexuality</w:t>
      </w:r>
      <w:r w:rsidRPr="009D7592">
        <w:rPr>
          <w:noProof/>
        </w:rPr>
        <w:t xml:space="preserve">, </w:t>
      </w:r>
      <w:r w:rsidRPr="009D7592">
        <w:rPr>
          <w:i/>
          <w:iCs/>
          <w:noProof/>
        </w:rPr>
        <w:t>59</w:t>
      </w:r>
      <w:r w:rsidRPr="009D7592">
        <w:rPr>
          <w:noProof/>
        </w:rPr>
        <w:t>(1), 44–66. doi:10.1080/00918369.2011.614907</w:t>
      </w:r>
    </w:p>
    <w:p w14:paraId="099FED69" w14:textId="77777777" w:rsidR="009D7592" w:rsidRPr="009D7592" w:rsidRDefault="009D7592">
      <w:pPr>
        <w:pStyle w:val="NormalWeb"/>
        <w:ind w:left="480" w:hanging="480"/>
        <w:divId w:val="2003776993"/>
        <w:rPr>
          <w:noProof/>
        </w:rPr>
      </w:pPr>
      <w:r w:rsidRPr="009D7592">
        <w:rPr>
          <w:noProof/>
        </w:rPr>
        <w:t xml:space="preserve">West, K., Hewstone, M., &amp; Lolliot, S. (2014). Intergroup contact and prejudice against people with schizophrenia. </w:t>
      </w:r>
      <w:r w:rsidRPr="009D7592">
        <w:rPr>
          <w:i/>
          <w:iCs/>
          <w:noProof/>
        </w:rPr>
        <w:t>The Journal of Social Psychology</w:t>
      </w:r>
      <w:r w:rsidRPr="009D7592">
        <w:rPr>
          <w:noProof/>
        </w:rPr>
        <w:t xml:space="preserve">, </w:t>
      </w:r>
      <w:r w:rsidRPr="009D7592">
        <w:rPr>
          <w:i/>
          <w:iCs/>
          <w:noProof/>
        </w:rPr>
        <w:t>154</w:t>
      </w:r>
      <w:r w:rsidRPr="009D7592">
        <w:rPr>
          <w:noProof/>
        </w:rPr>
        <w:t>(3), 217 – 232. doi:10.1080/00224545.2014.888327</w:t>
      </w:r>
    </w:p>
    <w:p w14:paraId="57639B5A" w14:textId="77777777" w:rsidR="009D7592" w:rsidRPr="009D7592" w:rsidRDefault="009D7592">
      <w:pPr>
        <w:pStyle w:val="NormalWeb"/>
        <w:ind w:left="480" w:hanging="480"/>
        <w:divId w:val="2003776993"/>
        <w:rPr>
          <w:noProof/>
        </w:rPr>
      </w:pPr>
      <w:r w:rsidRPr="009D7592">
        <w:rPr>
          <w:noProof/>
        </w:rPr>
        <w:t xml:space="preserve">West, K., Holmes, E. A., &amp; Hewstone, M. (2011). Enhancing imagined contact to reduce prejudice against people with schizophrenia. </w:t>
      </w:r>
      <w:r w:rsidRPr="009D7592">
        <w:rPr>
          <w:i/>
          <w:iCs/>
          <w:noProof/>
        </w:rPr>
        <w:t>Group Processes &amp; Intergroup Relations</w:t>
      </w:r>
      <w:r w:rsidRPr="009D7592">
        <w:rPr>
          <w:noProof/>
        </w:rPr>
        <w:t xml:space="preserve">, </w:t>
      </w:r>
      <w:r w:rsidRPr="009D7592">
        <w:rPr>
          <w:i/>
          <w:iCs/>
          <w:noProof/>
        </w:rPr>
        <w:t>14</w:t>
      </w:r>
      <w:r w:rsidRPr="009D7592">
        <w:rPr>
          <w:noProof/>
        </w:rPr>
        <w:t>, 407 – 428.</w:t>
      </w:r>
    </w:p>
    <w:p w14:paraId="234BAD1B" w14:textId="77777777" w:rsidR="009D7592" w:rsidRPr="009D7592" w:rsidRDefault="009D7592">
      <w:pPr>
        <w:pStyle w:val="NormalWeb"/>
        <w:ind w:left="480" w:hanging="480"/>
        <w:divId w:val="2003776993"/>
        <w:rPr>
          <w:noProof/>
        </w:rPr>
      </w:pPr>
      <w:r w:rsidRPr="009D7592">
        <w:rPr>
          <w:noProof/>
        </w:rPr>
        <w:t xml:space="preserve">West, K., Husnu, S., &amp; Lipps, G. (2014). Imagined contact works in high-prejudice contexts: Investigating imagined contact’s effects on anti-gay prejudice in Cyprus and Jamaica. </w:t>
      </w:r>
      <w:r w:rsidRPr="009D7592">
        <w:rPr>
          <w:i/>
          <w:iCs/>
          <w:noProof/>
        </w:rPr>
        <w:t>Sexuality Research and Social Policy</w:t>
      </w:r>
      <w:r w:rsidRPr="009D7592">
        <w:rPr>
          <w:noProof/>
        </w:rPr>
        <w:t xml:space="preserve">, </w:t>
      </w:r>
      <w:r w:rsidRPr="009D7592">
        <w:rPr>
          <w:i/>
          <w:iCs/>
          <w:noProof/>
        </w:rPr>
        <w:t>12</w:t>
      </w:r>
      <w:r w:rsidRPr="009D7592">
        <w:rPr>
          <w:noProof/>
        </w:rPr>
        <w:t>(1), 60 – 69. doi:10.1007/s13178-014-0172-7</w:t>
      </w:r>
    </w:p>
    <w:p w14:paraId="293C9D62" w14:textId="77777777" w:rsidR="009D7592" w:rsidRPr="009D7592" w:rsidRDefault="009D7592">
      <w:pPr>
        <w:pStyle w:val="NormalWeb"/>
        <w:ind w:left="480" w:hanging="480"/>
        <w:divId w:val="2003776993"/>
        <w:rPr>
          <w:noProof/>
        </w:rPr>
      </w:pPr>
      <w:r w:rsidRPr="009D7592">
        <w:rPr>
          <w:noProof/>
        </w:rPr>
        <w:t xml:space="preserve">West, K., Turner, R. N., &amp; Levita, L. (2015). Applying imagined contact to improve responses in anticipation of intergroup interactions and the perceived quality of these interactions. </w:t>
      </w:r>
      <w:r w:rsidRPr="009D7592">
        <w:rPr>
          <w:i/>
          <w:iCs/>
          <w:noProof/>
        </w:rPr>
        <w:t>Journal of Applied Social Psychology</w:t>
      </w:r>
      <w:r w:rsidRPr="009D7592">
        <w:rPr>
          <w:noProof/>
        </w:rPr>
        <w:t>.</w:t>
      </w:r>
    </w:p>
    <w:p w14:paraId="156E7166" w14:textId="77777777" w:rsidR="009D7592" w:rsidRPr="009D7592" w:rsidRDefault="009D7592">
      <w:pPr>
        <w:pStyle w:val="NormalWeb"/>
        <w:ind w:left="480" w:hanging="480"/>
        <w:divId w:val="2003776993"/>
        <w:rPr>
          <w:noProof/>
        </w:rPr>
      </w:pPr>
      <w:r w:rsidRPr="009D7592">
        <w:rPr>
          <w:noProof/>
        </w:rPr>
        <w:t xml:space="preserve">Wright, S. C., Aron, A., McLaughlin-Volpe, T., &amp; Ropp, S. A. (1997). The extended contact effect: Knowledge of cross-group friendships and prejudice. </w:t>
      </w:r>
      <w:r w:rsidRPr="009D7592">
        <w:rPr>
          <w:i/>
          <w:iCs/>
          <w:noProof/>
        </w:rPr>
        <w:t>Journal of Personality and Social Psychology</w:t>
      </w:r>
      <w:r w:rsidRPr="009D7592">
        <w:rPr>
          <w:noProof/>
        </w:rPr>
        <w:t xml:space="preserve">, </w:t>
      </w:r>
      <w:r w:rsidRPr="009D7592">
        <w:rPr>
          <w:i/>
          <w:iCs/>
          <w:noProof/>
        </w:rPr>
        <w:t>73</w:t>
      </w:r>
      <w:r w:rsidRPr="009D7592">
        <w:rPr>
          <w:noProof/>
        </w:rPr>
        <w:t>(1), 73 – 90.</w:t>
      </w:r>
    </w:p>
    <w:p w14:paraId="490123C1" w14:textId="77777777" w:rsidR="009D7592" w:rsidRPr="009D7592" w:rsidRDefault="009D7592">
      <w:pPr>
        <w:pStyle w:val="NormalWeb"/>
        <w:ind w:left="480" w:hanging="480"/>
        <w:divId w:val="2003776993"/>
        <w:rPr>
          <w:noProof/>
        </w:rPr>
      </w:pPr>
      <w:r w:rsidRPr="009D7592">
        <w:rPr>
          <w:noProof/>
        </w:rPr>
        <w:t xml:space="preserve">Zhao, X., Lynch Jr., J. G., &amp; Chen, Q. (2010). Reconsidering Baron and Kenny: Myths and truths about mediation analysis. </w:t>
      </w:r>
      <w:r w:rsidRPr="009D7592">
        <w:rPr>
          <w:i/>
          <w:iCs/>
          <w:noProof/>
        </w:rPr>
        <w:t>Journal of Consumer Research</w:t>
      </w:r>
      <w:r w:rsidRPr="009D7592">
        <w:rPr>
          <w:noProof/>
        </w:rPr>
        <w:t xml:space="preserve">, </w:t>
      </w:r>
      <w:r w:rsidRPr="009D7592">
        <w:rPr>
          <w:i/>
          <w:iCs/>
          <w:noProof/>
        </w:rPr>
        <w:t>37</w:t>
      </w:r>
      <w:r w:rsidRPr="009D7592">
        <w:rPr>
          <w:noProof/>
        </w:rPr>
        <w:t>(2), 197–206. doi:10.1086/651257</w:t>
      </w:r>
    </w:p>
    <w:p w14:paraId="711B33EC" w14:textId="3520EFDF" w:rsidR="00F827C8" w:rsidRDefault="00A027F3" w:rsidP="009D7592">
      <w:pPr>
        <w:pStyle w:val="NormalWeb"/>
        <w:ind w:left="480" w:hanging="480"/>
        <w:divId w:val="1549486652"/>
      </w:pPr>
      <w:r w:rsidRPr="00F40B1C">
        <w:fldChar w:fldCharType="end"/>
      </w:r>
    </w:p>
    <w:p w14:paraId="67CC3234" w14:textId="77777777" w:rsidR="004F02B8" w:rsidRPr="00F40B1C" w:rsidRDefault="004F02B8" w:rsidP="004F02B8">
      <w:pPr>
        <w:rPr>
          <w:lang w:val="en-GB"/>
        </w:rPr>
      </w:pPr>
    </w:p>
    <w:p w14:paraId="0FB613F3" w14:textId="77777777" w:rsidR="00410B3C" w:rsidRPr="00F40B1C" w:rsidRDefault="004F02B8" w:rsidP="00410B3C">
      <w:pPr>
        <w:pStyle w:val="Heading1"/>
        <w:rPr>
          <w:lang w:val="en-GB"/>
        </w:rPr>
      </w:pPr>
      <w:r w:rsidRPr="00F40B1C">
        <w:rPr>
          <w:lang w:val="en-GB"/>
        </w:rPr>
        <w:br w:type="page"/>
      </w:r>
      <w:r w:rsidR="00410B3C" w:rsidRPr="00F40B1C">
        <w:rPr>
          <w:lang w:val="en-GB"/>
        </w:rPr>
        <w:t>Tables</w:t>
      </w:r>
    </w:p>
    <w:p w14:paraId="735DEA49" w14:textId="3E43A7C5" w:rsidR="00C80550" w:rsidRPr="00F40B1C" w:rsidRDefault="00C80550" w:rsidP="00C80550">
      <w:pPr>
        <w:pStyle w:val="NormalWeb"/>
        <w:spacing w:line="480" w:lineRule="auto"/>
        <w:rPr>
          <w:i/>
        </w:rPr>
      </w:pPr>
      <w:r w:rsidRPr="00F40B1C">
        <w:rPr>
          <w:i/>
        </w:rPr>
        <w:t xml:space="preserve">Table 1. </w:t>
      </w:r>
      <w:proofErr w:type="gramStart"/>
      <w:r w:rsidRPr="00F40B1C">
        <w:rPr>
          <w:i/>
        </w:rPr>
        <w:t xml:space="preserve">Means and standard deviations of </w:t>
      </w:r>
      <w:r w:rsidR="00D23CD0">
        <w:rPr>
          <w:i/>
        </w:rPr>
        <w:t>all</w:t>
      </w:r>
      <w:r w:rsidRPr="00F40B1C">
        <w:rPr>
          <w:i/>
        </w:rPr>
        <w:t xml:space="preserve"> va</w:t>
      </w:r>
      <w:r w:rsidR="00D23CD0">
        <w:rPr>
          <w:i/>
        </w:rPr>
        <w:t>riables</w:t>
      </w:r>
      <w:r w:rsidR="00F86D9D" w:rsidRPr="00F40B1C">
        <w:rPr>
          <w:i/>
        </w:rPr>
        <w:t xml:space="preserve"> in </w:t>
      </w:r>
      <w:r w:rsidR="00436E46">
        <w:rPr>
          <w:i/>
        </w:rPr>
        <w:t>Experiment</w:t>
      </w:r>
      <w:r w:rsidR="00602E41" w:rsidRPr="00F40B1C">
        <w:rPr>
          <w:i/>
        </w:rPr>
        <w:t xml:space="preserve"> </w:t>
      </w:r>
      <w:r w:rsidR="00F86D9D" w:rsidRPr="00F40B1C">
        <w:rPr>
          <w:i/>
        </w:rPr>
        <w:t xml:space="preserve">1 </w:t>
      </w:r>
      <w:r w:rsidRPr="00F40B1C">
        <w:rPr>
          <w:i/>
        </w:rPr>
        <w:t>according to condition.</w:t>
      </w:r>
      <w:proofErr w:type="gramEnd"/>
    </w:p>
    <w:tbl>
      <w:tblPr>
        <w:tblW w:w="5000" w:type="pct"/>
        <w:tblLook w:val="00A0" w:firstRow="1" w:lastRow="0" w:firstColumn="1" w:lastColumn="0" w:noHBand="0" w:noVBand="0"/>
      </w:tblPr>
      <w:tblGrid>
        <w:gridCol w:w="3095"/>
        <w:gridCol w:w="3097"/>
        <w:gridCol w:w="3097"/>
      </w:tblGrid>
      <w:tr w:rsidR="00D23CD0" w:rsidRPr="00F40B1C" w14:paraId="6CF7222D" w14:textId="77777777" w:rsidTr="00C351B0">
        <w:tc>
          <w:tcPr>
            <w:tcW w:w="1666" w:type="pct"/>
            <w:tcBorders>
              <w:top w:val="single" w:sz="4" w:space="0" w:color="auto"/>
              <w:bottom w:val="single" w:sz="4" w:space="0" w:color="auto"/>
            </w:tcBorders>
            <w:vAlign w:val="center"/>
          </w:tcPr>
          <w:p w14:paraId="34399BAD" w14:textId="77777777" w:rsidR="00D23CD0" w:rsidRPr="00F40B1C" w:rsidRDefault="00D23CD0" w:rsidP="00C80550">
            <w:pPr>
              <w:ind w:firstLine="0"/>
              <w:rPr>
                <w:lang w:val="en-GB"/>
              </w:rPr>
            </w:pPr>
          </w:p>
        </w:tc>
        <w:tc>
          <w:tcPr>
            <w:tcW w:w="1667" w:type="pct"/>
            <w:tcBorders>
              <w:top w:val="single" w:sz="4" w:space="0" w:color="auto"/>
              <w:bottom w:val="single" w:sz="4" w:space="0" w:color="auto"/>
            </w:tcBorders>
            <w:vAlign w:val="center"/>
          </w:tcPr>
          <w:p w14:paraId="718640A3" w14:textId="77777777" w:rsidR="00D23CD0" w:rsidRPr="00F40B1C" w:rsidRDefault="00D23CD0" w:rsidP="00C80550">
            <w:pPr>
              <w:ind w:firstLine="0"/>
              <w:rPr>
                <w:lang w:val="en-GB"/>
              </w:rPr>
            </w:pPr>
            <w:r w:rsidRPr="00F40B1C">
              <w:rPr>
                <w:lang w:val="en-GB"/>
              </w:rPr>
              <w:t>Imagined contact</w:t>
            </w:r>
          </w:p>
        </w:tc>
        <w:tc>
          <w:tcPr>
            <w:tcW w:w="1667" w:type="pct"/>
            <w:tcBorders>
              <w:top w:val="single" w:sz="4" w:space="0" w:color="auto"/>
              <w:bottom w:val="single" w:sz="4" w:space="0" w:color="auto"/>
            </w:tcBorders>
            <w:vAlign w:val="center"/>
          </w:tcPr>
          <w:p w14:paraId="78E18473" w14:textId="77777777" w:rsidR="00D23CD0" w:rsidRPr="00F40B1C" w:rsidRDefault="00D23CD0" w:rsidP="00C80550">
            <w:pPr>
              <w:ind w:firstLine="0"/>
              <w:rPr>
                <w:lang w:val="en-GB"/>
              </w:rPr>
            </w:pPr>
            <w:r w:rsidRPr="00F40B1C">
              <w:rPr>
                <w:lang w:val="en-GB"/>
              </w:rPr>
              <w:t>Control</w:t>
            </w:r>
          </w:p>
        </w:tc>
      </w:tr>
      <w:tr w:rsidR="00D23CD0" w:rsidRPr="00F40B1C" w14:paraId="77187161" w14:textId="77777777" w:rsidTr="00C351B0">
        <w:tc>
          <w:tcPr>
            <w:tcW w:w="1666" w:type="pct"/>
            <w:tcBorders>
              <w:top w:val="single" w:sz="4" w:space="0" w:color="auto"/>
            </w:tcBorders>
            <w:vAlign w:val="center"/>
          </w:tcPr>
          <w:p w14:paraId="7586F0E3" w14:textId="77777777" w:rsidR="00D23CD0" w:rsidRDefault="00D23CD0" w:rsidP="00C80550">
            <w:pPr>
              <w:ind w:firstLine="0"/>
              <w:rPr>
                <w:lang w:val="en-GB"/>
              </w:rPr>
            </w:pPr>
          </w:p>
          <w:p w14:paraId="51FBA1F5" w14:textId="305162F6" w:rsidR="00D23CD0" w:rsidRPr="00F40B1C" w:rsidRDefault="00D23CD0" w:rsidP="00C80550">
            <w:pPr>
              <w:ind w:firstLine="0"/>
              <w:rPr>
                <w:lang w:val="en-GB"/>
              </w:rPr>
            </w:pPr>
            <w:r>
              <w:rPr>
                <w:lang w:val="en-GB"/>
              </w:rPr>
              <w:t>Prevention-</w:t>
            </w:r>
            <w:r w:rsidR="00602E41">
              <w:rPr>
                <w:lang w:val="en-GB"/>
              </w:rPr>
              <w:t xml:space="preserve"> </w:t>
            </w:r>
            <w:r>
              <w:rPr>
                <w:lang w:val="en-GB"/>
              </w:rPr>
              <w:t>focus</w:t>
            </w:r>
          </w:p>
        </w:tc>
        <w:tc>
          <w:tcPr>
            <w:tcW w:w="1667" w:type="pct"/>
            <w:tcBorders>
              <w:top w:val="single" w:sz="4" w:space="0" w:color="auto"/>
            </w:tcBorders>
            <w:vAlign w:val="center"/>
          </w:tcPr>
          <w:p w14:paraId="6C097509" w14:textId="77777777" w:rsidR="00D23CD0" w:rsidRDefault="00D23CD0" w:rsidP="00C80550">
            <w:pPr>
              <w:ind w:firstLine="0"/>
              <w:rPr>
                <w:lang w:val="en-GB"/>
              </w:rPr>
            </w:pPr>
          </w:p>
          <w:p w14:paraId="3D811CFB" w14:textId="280BE04B" w:rsidR="00D23CD0" w:rsidRPr="00F40B1C" w:rsidRDefault="00D23CD0" w:rsidP="00C80550">
            <w:pPr>
              <w:ind w:firstLine="0"/>
              <w:rPr>
                <w:lang w:val="en-GB"/>
              </w:rPr>
            </w:pPr>
            <w:r>
              <w:rPr>
                <w:lang w:val="en-GB"/>
              </w:rPr>
              <w:t>5.03 (1.57)</w:t>
            </w:r>
          </w:p>
        </w:tc>
        <w:tc>
          <w:tcPr>
            <w:tcW w:w="1667" w:type="pct"/>
            <w:tcBorders>
              <w:top w:val="single" w:sz="4" w:space="0" w:color="auto"/>
            </w:tcBorders>
            <w:vAlign w:val="center"/>
          </w:tcPr>
          <w:p w14:paraId="6AA85F08" w14:textId="77777777" w:rsidR="00D23CD0" w:rsidRDefault="00D23CD0" w:rsidP="00C80550">
            <w:pPr>
              <w:ind w:firstLine="0"/>
              <w:rPr>
                <w:lang w:val="en-GB"/>
              </w:rPr>
            </w:pPr>
          </w:p>
          <w:p w14:paraId="1D418F05" w14:textId="7524843E" w:rsidR="00D23CD0" w:rsidRPr="00F40B1C" w:rsidRDefault="00D23CD0" w:rsidP="00C80550">
            <w:pPr>
              <w:ind w:firstLine="0"/>
              <w:rPr>
                <w:lang w:val="en-GB"/>
              </w:rPr>
            </w:pPr>
            <w:r>
              <w:rPr>
                <w:lang w:val="en-GB"/>
              </w:rPr>
              <w:t>5.38 (1.42)</w:t>
            </w:r>
          </w:p>
        </w:tc>
      </w:tr>
      <w:tr w:rsidR="00D23CD0" w:rsidRPr="00F40B1C" w14:paraId="03A1B895" w14:textId="77777777" w:rsidTr="00C351B0">
        <w:tc>
          <w:tcPr>
            <w:tcW w:w="1666" w:type="pct"/>
            <w:vAlign w:val="center"/>
          </w:tcPr>
          <w:p w14:paraId="54D43531" w14:textId="77777777" w:rsidR="00D23CD0" w:rsidRDefault="00D23CD0" w:rsidP="00C80550">
            <w:pPr>
              <w:ind w:firstLine="0"/>
              <w:rPr>
                <w:lang w:val="en-GB"/>
              </w:rPr>
            </w:pPr>
          </w:p>
          <w:p w14:paraId="419FDF3F" w14:textId="3D4E3F00" w:rsidR="00D23CD0" w:rsidRPr="00F40B1C" w:rsidRDefault="00D23CD0" w:rsidP="00C80550">
            <w:pPr>
              <w:ind w:firstLine="0"/>
              <w:rPr>
                <w:lang w:val="en-GB"/>
              </w:rPr>
            </w:pPr>
            <w:r>
              <w:rPr>
                <w:lang w:val="en-GB"/>
              </w:rPr>
              <w:t>Promotion</w:t>
            </w:r>
            <w:r w:rsidR="00602E41">
              <w:rPr>
                <w:lang w:val="en-GB"/>
              </w:rPr>
              <w:t>-</w:t>
            </w:r>
            <w:r>
              <w:rPr>
                <w:lang w:val="en-GB"/>
              </w:rPr>
              <w:t xml:space="preserve"> focus</w:t>
            </w:r>
          </w:p>
        </w:tc>
        <w:tc>
          <w:tcPr>
            <w:tcW w:w="1667" w:type="pct"/>
            <w:vAlign w:val="center"/>
          </w:tcPr>
          <w:p w14:paraId="14F22DF2" w14:textId="77777777" w:rsidR="00D23CD0" w:rsidRDefault="00D23CD0" w:rsidP="00C80550">
            <w:pPr>
              <w:ind w:firstLine="0"/>
              <w:rPr>
                <w:lang w:val="en-GB"/>
              </w:rPr>
            </w:pPr>
          </w:p>
          <w:p w14:paraId="2D443F91" w14:textId="29D9544A" w:rsidR="00D23CD0" w:rsidRPr="00F40B1C" w:rsidRDefault="00D23CD0" w:rsidP="00C80550">
            <w:pPr>
              <w:ind w:firstLine="0"/>
              <w:rPr>
                <w:lang w:val="en-GB"/>
              </w:rPr>
            </w:pPr>
            <w:r>
              <w:rPr>
                <w:lang w:val="en-GB"/>
              </w:rPr>
              <w:t>6.26 (.70)</w:t>
            </w:r>
          </w:p>
        </w:tc>
        <w:tc>
          <w:tcPr>
            <w:tcW w:w="1667" w:type="pct"/>
            <w:vAlign w:val="center"/>
          </w:tcPr>
          <w:p w14:paraId="11835747" w14:textId="77777777" w:rsidR="00D23CD0" w:rsidRDefault="00D23CD0" w:rsidP="00C80550">
            <w:pPr>
              <w:ind w:firstLine="0"/>
              <w:rPr>
                <w:lang w:val="en-GB"/>
              </w:rPr>
            </w:pPr>
          </w:p>
          <w:p w14:paraId="2E4762B0" w14:textId="0C26381A" w:rsidR="00D23CD0" w:rsidRPr="00F40B1C" w:rsidRDefault="00D23CD0" w:rsidP="00C80550">
            <w:pPr>
              <w:ind w:firstLine="0"/>
              <w:rPr>
                <w:lang w:val="en-GB"/>
              </w:rPr>
            </w:pPr>
            <w:r>
              <w:rPr>
                <w:lang w:val="en-GB"/>
              </w:rPr>
              <w:t>6.07 (1.01)</w:t>
            </w:r>
          </w:p>
        </w:tc>
      </w:tr>
      <w:tr w:rsidR="00D23CD0" w:rsidRPr="00F40B1C" w14:paraId="28675E5D" w14:textId="77777777" w:rsidTr="00C351B0">
        <w:tc>
          <w:tcPr>
            <w:tcW w:w="1666" w:type="pct"/>
            <w:vAlign w:val="center"/>
          </w:tcPr>
          <w:p w14:paraId="15400C14" w14:textId="77777777" w:rsidR="00D23CD0" w:rsidRPr="00F40B1C" w:rsidRDefault="00D23CD0" w:rsidP="00C80550">
            <w:pPr>
              <w:ind w:firstLine="0"/>
              <w:rPr>
                <w:lang w:val="en-GB"/>
              </w:rPr>
            </w:pPr>
          </w:p>
          <w:p w14:paraId="5A8FABB3" w14:textId="77777777" w:rsidR="00D23CD0" w:rsidRPr="00F40B1C" w:rsidRDefault="00D23CD0" w:rsidP="00C80550">
            <w:pPr>
              <w:ind w:firstLine="0"/>
              <w:rPr>
                <w:lang w:val="en-GB"/>
              </w:rPr>
            </w:pPr>
            <w:r w:rsidRPr="00F40B1C">
              <w:rPr>
                <w:lang w:val="en-GB"/>
              </w:rPr>
              <w:t>Intergroup Anxiety</w:t>
            </w:r>
          </w:p>
        </w:tc>
        <w:tc>
          <w:tcPr>
            <w:tcW w:w="1667" w:type="pct"/>
            <w:vAlign w:val="center"/>
          </w:tcPr>
          <w:p w14:paraId="42EDF3B6" w14:textId="77777777" w:rsidR="00D23CD0" w:rsidRPr="00F40B1C" w:rsidRDefault="00D23CD0" w:rsidP="00C80550">
            <w:pPr>
              <w:ind w:firstLine="0"/>
              <w:rPr>
                <w:lang w:val="en-GB"/>
              </w:rPr>
            </w:pPr>
          </w:p>
          <w:p w14:paraId="4DC4BF81" w14:textId="4DC1C1AF" w:rsidR="00D23CD0" w:rsidRPr="00F40B1C" w:rsidRDefault="00D23CD0" w:rsidP="00C80550">
            <w:pPr>
              <w:ind w:firstLine="0"/>
              <w:rPr>
                <w:lang w:val="en-GB"/>
              </w:rPr>
            </w:pPr>
            <w:r>
              <w:rPr>
                <w:lang w:val="en-GB"/>
              </w:rPr>
              <w:t>3.21 (.86</w:t>
            </w:r>
            <w:r w:rsidRPr="00F40B1C">
              <w:rPr>
                <w:lang w:val="en-GB"/>
              </w:rPr>
              <w:t>)</w:t>
            </w:r>
          </w:p>
        </w:tc>
        <w:tc>
          <w:tcPr>
            <w:tcW w:w="1667" w:type="pct"/>
            <w:vAlign w:val="center"/>
          </w:tcPr>
          <w:p w14:paraId="595CA9FD" w14:textId="77777777" w:rsidR="00D23CD0" w:rsidRPr="00F40B1C" w:rsidRDefault="00D23CD0" w:rsidP="00C80550">
            <w:pPr>
              <w:ind w:firstLine="0"/>
              <w:rPr>
                <w:lang w:val="en-GB"/>
              </w:rPr>
            </w:pPr>
          </w:p>
          <w:p w14:paraId="1FF93C20" w14:textId="38FEF9AC" w:rsidR="00D23CD0" w:rsidRPr="00F40B1C" w:rsidRDefault="00D23CD0" w:rsidP="00C80550">
            <w:pPr>
              <w:ind w:firstLine="0"/>
              <w:rPr>
                <w:lang w:val="en-GB"/>
              </w:rPr>
            </w:pPr>
            <w:r>
              <w:rPr>
                <w:lang w:val="en-GB"/>
              </w:rPr>
              <w:t>2.83 (.99</w:t>
            </w:r>
            <w:r w:rsidRPr="00F40B1C">
              <w:rPr>
                <w:lang w:val="en-GB"/>
              </w:rPr>
              <w:t>)</w:t>
            </w:r>
          </w:p>
        </w:tc>
      </w:tr>
      <w:tr w:rsidR="00D23CD0" w:rsidRPr="00F40B1C" w14:paraId="61DB71DC" w14:textId="77777777" w:rsidTr="00C351B0">
        <w:tc>
          <w:tcPr>
            <w:tcW w:w="1666" w:type="pct"/>
            <w:tcBorders>
              <w:bottom w:val="single" w:sz="4" w:space="0" w:color="auto"/>
            </w:tcBorders>
            <w:vAlign w:val="center"/>
          </w:tcPr>
          <w:p w14:paraId="67981CA8" w14:textId="77777777" w:rsidR="00D23CD0" w:rsidRPr="00F40B1C" w:rsidRDefault="00D23CD0" w:rsidP="00C80550">
            <w:pPr>
              <w:ind w:firstLine="0"/>
              <w:rPr>
                <w:lang w:val="en-GB"/>
              </w:rPr>
            </w:pPr>
          </w:p>
          <w:p w14:paraId="61AC91C6" w14:textId="44881545" w:rsidR="00D23CD0" w:rsidRPr="00F40B1C" w:rsidRDefault="00602E41" w:rsidP="00C80550">
            <w:pPr>
              <w:ind w:firstLine="0"/>
              <w:rPr>
                <w:lang w:val="en-GB"/>
              </w:rPr>
            </w:pPr>
            <w:proofErr w:type="spellStart"/>
            <w:r>
              <w:rPr>
                <w:lang w:val="en-GB"/>
              </w:rPr>
              <w:t>Outgroup</w:t>
            </w:r>
            <w:proofErr w:type="spellEnd"/>
            <w:r>
              <w:rPr>
                <w:lang w:val="en-GB"/>
              </w:rPr>
              <w:t xml:space="preserve"> a</w:t>
            </w:r>
            <w:r w:rsidR="00D23CD0" w:rsidRPr="00F40B1C">
              <w:rPr>
                <w:lang w:val="en-GB"/>
              </w:rPr>
              <w:t>ttitudes</w:t>
            </w:r>
          </w:p>
        </w:tc>
        <w:tc>
          <w:tcPr>
            <w:tcW w:w="1667" w:type="pct"/>
            <w:tcBorders>
              <w:bottom w:val="single" w:sz="4" w:space="0" w:color="auto"/>
            </w:tcBorders>
            <w:vAlign w:val="center"/>
          </w:tcPr>
          <w:p w14:paraId="0004C89F" w14:textId="77777777" w:rsidR="00D23CD0" w:rsidRPr="00F40B1C" w:rsidRDefault="00D23CD0" w:rsidP="00C80550">
            <w:pPr>
              <w:ind w:firstLine="0"/>
              <w:rPr>
                <w:lang w:val="en-GB"/>
              </w:rPr>
            </w:pPr>
          </w:p>
          <w:p w14:paraId="7668E1A9" w14:textId="77777777" w:rsidR="00D23CD0" w:rsidRPr="00F40B1C" w:rsidRDefault="00D23CD0" w:rsidP="00C80550">
            <w:pPr>
              <w:ind w:firstLine="0"/>
              <w:rPr>
                <w:lang w:val="en-GB"/>
              </w:rPr>
            </w:pPr>
            <w:r w:rsidRPr="00F40B1C">
              <w:rPr>
                <w:lang w:val="en-GB"/>
              </w:rPr>
              <w:t>61.73 (14.10)</w:t>
            </w:r>
          </w:p>
        </w:tc>
        <w:tc>
          <w:tcPr>
            <w:tcW w:w="1667" w:type="pct"/>
            <w:tcBorders>
              <w:bottom w:val="single" w:sz="4" w:space="0" w:color="auto"/>
            </w:tcBorders>
            <w:vAlign w:val="center"/>
          </w:tcPr>
          <w:p w14:paraId="2A08CD71" w14:textId="77777777" w:rsidR="00D23CD0" w:rsidRPr="00F40B1C" w:rsidRDefault="00D23CD0" w:rsidP="00C80550">
            <w:pPr>
              <w:ind w:firstLine="0"/>
              <w:rPr>
                <w:lang w:val="en-GB"/>
              </w:rPr>
            </w:pPr>
          </w:p>
          <w:p w14:paraId="6728C7FD" w14:textId="77777777" w:rsidR="00D23CD0" w:rsidRPr="00F40B1C" w:rsidRDefault="00D23CD0" w:rsidP="00C80550">
            <w:pPr>
              <w:ind w:firstLine="0"/>
              <w:rPr>
                <w:lang w:val="en-GB"/>
              </w:rPr>
            </w:pPr>
            <w:r w:rsidRPr="00F40B1C">
              <w:rPr>
                <w:lang w:val="en-GB"/>
              </w:rPr>
              <w:t>62.18 (19.12)</w:t>
            </w:r>
          </w:p>
        </w:tc>
      </w:tr>
    </w:tbl>
    <w:p w14:paraId="554AD9E9" w14:textId="77777777" w:rsidR="00C80550" w:rsidRPr="00F40B1C" w:rsidRDefault="00C80550" w:rsidP="004F02B8">
      <w:pPr>
        <w:pStyle w:val="Caption"/>
        <w:rPr>
          <w:i w:val="0"/>
        </w:rPr>
      </w:pPr>
    </w:p>
    <w:p w14:paraId="3E462D28" w14:textId="77777777" w:rsidR="0090526A" w:rsidRPr="00F40B1C" w:rsidRDefault="0090526A">
      <w:pPr>
        <w:widowControl/>
        <w:spacing w:line="240" w:lineRule="auto"/>
        <w:ind w:firstLine="0"/>
        <w:jc w:val="left"/>
        <w:rPr>
          <w:rFonts w:eastAsia="Calibri" w:cs="Times New Roman"/>
          <w:i/>
          <w:szCs w:val="24"/>
          <w:lang w:val="en-GB"/>
        </w:rPr>
      </w:pPr>
      <w:r w:rsidRPr="00F40B1C">
        <w:rPr>
          <w:lang w:val="en-GB"/>
        </w:rPr>
        <w:br w:type="page"/>
      </w:r>
    </w:p>
    <w:p w14:paraId="2629ED95" w14:textId="51AEA21C" w:rsidR="00997F55" w:rsidRPr="00F40B1C" w:rsidRDefault="00074E63" w:rsidP="00997F55">
      <w:pPr>
        <w:pStyle w:val="NormalWeb"/>
        <w:spacing w:line="480" w:lineRule="auto"/>
        <w:rPr>
          <w:i/>
        </w:rPr>
      </w:pPr>
      <w:r>
        <w:rPr>
          <w:i/>
        </w:rPr>
        <w:t>Table 2</w:t>
      </w:r>
      <w:r w:rsidR="00997F55" w:rsidRPr="00F40B1C">
        <w:rPr>
          <w:i/>
        </w:rPr>
        <w:t xml:space="preserve">. </w:t>
      </w:r>
      <w:proofErr w:type="gramStart"/>
      <w:r w:rsidR="00997F55" w:rsidRPr="00F40B1C">
        <w:rPr>
          <w:i/>
        </w:rPr>
        <w:t>Means and standard deviations of o</w:t>
      </w:r>
      <w:r>
        <w:rPr>
          <w:i/>
        </w:rPr>
        <w:t xml:space="preserve">utcome variables in </w:t>
      </w:r>
      <w:r w:rsidR="00436E46">
        <w:rPr>
          <w:i/>
        </w:rPr>
        <w:t>Experiment</w:t>
      </w:r>
      <w:r w:rsidR="00602E41">
        <w:rPr>
          <w:i/>
        </w:rPr>
        <w:t xml:space="preserve"> </w:t>
      </w:r>
      <w:r>
        <w:rPr>
          <w:i/>
        </w:rPr>
        <w:t>2</w:t>
      </w:r>
      <w:r w:rsidR="00997F55" w:rsidRPr="00F40B1C">
        <w:rPr>
          <w:i/>
        </w:rPr>
        <w:t xml:space="preserve"> according to condition.</w:t>
      </w:r>
      <w:proofErr w:type="gramEnd"/>
    </w:p>
    <w:tbl>
      <w:tblPr>
        <w:tblW w:w="0" w:type="auto"/>
        <w:tblLook w:val="00A0" w:firstRow="1" w:lastRow="0" w:firstColumn="1" w:lastColumn="0" w:noHBand="0" w:noVBand="0"/>
      </w:tblPr>
      <w:tblGrid>
        <w:gridCol w:w="1857"/>
        <w:gridCol w:w="1858"/>
        <w:gridCol w:w="1858"/>
        <w:gridCol w:w="1858"/>
        <w:gridCol w:w="1858"/>
      </w:tblGrid>
      <w:tr w:rsidR="00997F55" w:rsidRPr="00F40B1C" w14:paraId="18CF3FA3" w14:textId="77777777">
        <w:tc>
          <w:tcPr>
            <w:tcW w:w="1857" w:type="dxa"/>
            <w:tcBorders>
              <w:top w:val="single" w:sz="4" w:space="0" w:color="auto"/>
            </w:tcBorders>
            <w:vAlign w:val="center"/>
          </w:tcPr>
          <w:p w14:paraId="6A6DF82A" w14:textId="77777777" w:rsidR="00997F55" w:rsidRPr="00F40B1C" w:rsidRDefault="00997F55" w:rsidP="00C80550">
            <w:pPr>
              <w:ind w:firstLine="0"/>
              <w:rPr>
                <w:lang w:val="en-GB"/>
              </w:rPr>
            </w:pPr>
          </w:p>
        </w:tc>
        <w:tc>
          <w:tcPr>
            <w:tcW w:w="3716" w:type="dxa"/>
            <w:gridSpan w:val="2"/>
            <w:tcBorders>
              <w:top w:val="single" w:sz="4" w:space="0" w:color="auto"/>
              <w:bottom w:val="single" w:sz="4" w:space="0" w:color="auto"/>
            </w:tcBorders>
            <w:vAlign w:val="center"/>
          </w:tcPr>
          <w:p w14:paraId="4BA70320" w14:textId="77777777" w:rsidR="00997F55" w:rsidRPr="00F40B1C" w:rsidRDefault="00997F55" w:rsidP="00C80550">
            <w:pPr>
              <w:ind w:firstLine="0"/>
              <w:jc w:val="center"/>
              <w:rPr>
                <w:lang w:val="en-GB"/>
              </w:rPr>
            </w:pPr>
          </w:p>
          <w:p w14:paraId="14D36CDC" w14:textId="77777777" w:rsidR="00997F55" w:rsidRPr="00F40B1C" w:rsidRDefault="00997F55" w:rsidP="00997F55">
            <w:pPr>
              <w:ind w:firstLine="0"/>
              <w:jc w:val="center"/>
              <w:rPr>
                <w:lang w:val="en-GB"/>
              </w:rPr>
            </w:pPr>
            <w:r w:rsidRPr="00F40B1C">
              <w:rPr>
                <w:lang w:val="en-GB"/>
              </w:rPr>
              <w:t xml:space="preserve"> Prevention Focus</w:t>
            </w:r>
          </w:p>
        </w:tc>
        <w:tc>
          <w:tcPr>
            <w:tcW w:w="3716" w:type="dxa"/>
            <w:gridSpan w:val="2"/>
            <w:tcBorders>
              <w:top w:val="single" w:sz="4" w:space="0" w:color="auto"/>
              <w:bottom w:val="single" w:sz="4" w:space="0" w:color="auto"/>
            </w:tcBorders>
            <w:vAlign w:val="center"/>
          </w:tcPr>
          <w:p w14:paraId="17D34E9C" w14:textId="77777777" w:rsidR="00997F55" w:rsidRPr="00F40B1C" w:rsidRDefault="00997F55" w:rsidP="00C80550">
            <w:pPr>
              <w:ind w:firstLine="0"/>
              <w:jc w:val="center"/>
              <w:rPr>
                <w:lang w:val="en-GB"/>
              </w:rPr>
            </w:pPr>
          </w:p>
          <w:p w14:paraId="630F446E" w14:textId="77777777" w:rsidR="00997F55" w:rsidRPr="00F40B1C" w:rsidRDefault="00997F55" w:rsidP="00997F55">
            <w:pPr>
              <w:ind w:firstLine="0"/>
              <w:jc w:val="center"/>
              <w:rPr>
                <w:lang w:val="en-GB"/>
              </w:rPr>
            </w:pPr>
            <w:r w:rsidRPr="00F40B1C">
              <w:rPr>
                <w:lang w:val="en-GB"/>
              </w:rPr>
              <w:t>Promotion Focus</w:t>
            </w:r>
          </w:p>
        </w:tc>
      </w:tr>
      <w:tr w:rsidR="00997F55" w:rsidRPr="00F40B1C" w14:paraId="6B1965D0" w14:textId="77777777">
        <w:tc>
          <w:tcPr>
            <w:tcW w:w="1857" w:type="dxa"/>
            <w:tcBorders>
              <w:bottom w:val="single" w:sz="4" w:space="0" w:color="auto"/>
            </w:tcBorders>
            <w:vAlign w:val="center"/>
          </w:tcPr>
          <w:p w14:paraId="2CDC87CA" w14:textId="77777777" w:rsidR="00997F55" w:rsidRPr="00F40B1C" w:rsidRDefault="00997F55" w:rsidP="00C80550">
            <w:pPr>
              <w:ind w:firstLine="0"/>
              <w:rPr>
                <w:lang w:val="en-GB"/>
              </w:rPr>
            </w:pPr>
          </w:p>
        </w:tc>
        <w:tc>
          <w:tcPr>
            <w:tcW w:w="1858" w:type="dxa"/>
            <w:tcBorders>
              <w:top w:val="single" w:sz="4" w:space="0" w:color="auto"/>
              <w:bottom w:val="single" w:sz="4" w:space="0" w:color="auto"/>
            </w:tcBorders>
            <w:vAlign w:val="center"/>
          </w:tcPr>
          <w:p w14:paraId="4D65D499" w14:textId="77777777" w:rsidR="00997F55" w:rsidRPr="00F40B1C" w:rsidRDefault="00997F55" w:rsidP="00C80550">
            <w:pPr>
              <w:ind w:firstLine="0"/>
              <w:rPr>
                <w:lang w:val="en-GB"/>
              </w:rPr>
            </w:pPr>
            <w:r w:rsidRPr="00F40B1C">
              <w:rPr>
                <w:lang w:val="en-GB"/>
              </w:rPr>
              <w:t>Imagined contact</w:t>
            </w:r>
          </w:p>
        </w:tc>
        <w:tc>
          <w:tcPr>
            <w:tcW w:w="1858" w:type="dxa"/>
            <w:tcBorders>
              <w:top w:val="single" w:sz="4" w:space="0" w:color="auto"/>
              <w:bottom w:val="single" w:sz="4" w:space="0" w:color="auto"/>
            </w:tcBorders>
            <w:vAlign w:val="center"/>
          </w:tcPr>
          <w:p w14:paraId="2303B378" w14:textId="77777777" w:rsidR="00997F55" w:rsidRPr="00F40B1C" w:rsidRDefault="00997F55" w:rsidP="00C80550">
            <w:pPr>
              <w:ind w:firstLine="0"/>
              <w:rPr>
                <w:lang w:val="en-GB"/>
              </w:rPr>
            </w:pPr>
            <w:r w:rsidRPr="00F40B1C">
              <w:rPr>
                <w:lang w:val="en-GB"/>
              </w:rPr>
              <w:t>Control</w:t>
            </w:r>
          </w:p>
        </w:tc>
        <w:tc>
          <w:tcPr>
            <w:tcW w:w="1858" w:type="dxa"/>
            <w:tcBorders>
              <w:top w:val="single" w:sz="4" w:space="0" w:color="auto"/>
              <w:bottom w:val="single" w:sz="4" w:space="0" w:color="auto"/>
            </w:tcBorders>
            <w:vAlign w:val="center"/>
          </w:tcPr>
          <w:p w14:paraId="56076D93" w14:textId="77777777" w:rsidR="00997F55" w:rsidRPr="00F40B1C" w:rsidRDefault="00997F55" w:rsidP="00C80550">
            <w:pPr>
              <w:ind w:firstLine="0"/>
              <w:rPr>
                <w:lang w:val="en-GB"/>
              </w:rPr>
            </w:pPr>
            <w:r w:rsidRPr="00F40B1C">
              <w:rPr>
                <w:lang w:val="en-GB"/>
              </w:rPr>
              <w:t>Imagined contact</w:t>
            </w:r>
          </w:p>
        </w:tc>
        <w:tc>
          <w:tcPr>
            <w:tcW w:w="1858" w:type="dxa"/>
            <w:tcBorders>
              <w:top w:val="single" w:sz="4" w:space="0" w:color="auto"/>
              <w:bottom w:val="single" w:sz="4" w:space="0" w:color="auto"/>
            </w:tcBorders>
            <w:vAlign w:val="center"/>
          </w:tcPr>
          <w:p w14:paraId="4395677C" w14:textId="77777777" w:rsidR="00997F55" w:rsidRPr="00F40B1C" w:rsidRDefault="00997F55" w:rsidP="00C80550">
            <w:pPr>
              <w:ind w:firstLine="0"/>
              <w:rPr>
                <w:lang w:val="en-GB"/>
              </w:rPr>
            </w:pPr>
            <w:r w:rsidRPr="00F40B1C">
              <w:rPr>
                <w:lang w:val="en-GB"/>
              </w:rPr>
              <w:t>Control</w:t>
            </w:r>
          </w:p>
        </w:tc>
      </w:tr>
      <w:tr w:rsidR="00997F55" w:rsidRPr="00F40B1C" w14:paraId="42C4B7DD" w14:textId="77777777">
        <w:tc>
          <w:tcPr>
            <w:tcW w:w="1857" w:type="dxa"/>
            <w:tcBorders>
              <w:top w:val="single" w:sz="4" w:space="0" w:color="auto"/>
            </w:tcBorders>
            <w:vAlign w:val="center"/>
          </w:tcPr>
          <w:p w14:paraId="51620D50" w14:textId="77777777" w:rsidR="00997F55" w:rsidRPr="00F40B1C" w:rsidRDefault="00997F55" w:rsidP="00C80550">
            <w:pPr>
              <w:ind w:firstLine="0"/>
              <w:rPr>
                <w:lang w:val="en-GB"/>
              </w:rPr>
            </w:pPr>
          </w:p>
          <w:p w14:paraId="1C8A53D6" w14:textId="77777777" w:rsidR="00997F55" w:rsidRPr="00F40B1C" w:rsidRDefault="00997F55" w:rsidP="00C80550">
            <w:pPr>
              <w:ind w:firstLine="0"/>
              <w:rPr>
                <w:lang w:val="en-GB"/>
              </w:rPr>
            </w:pPr>
            <w:r w:rsidRPr="00F40B1C">
              <w:rPr>
                <w:lang w:val="en-GB"/>
              </w:rPr>
              <w:t>Intergroup Anxiety</w:t>
            </w:r>
          </w:p>
        </w:tc>
        <w:tc>
          <w:tcPr>
            <w:tcW w:w="1858" w:type="dxa"/>
            <w:tcBorders>
              <w:top w:val="single" w:sz="4" w:space="0" w:color="auto"/>
            </w:tcBorders>
            <w:vAlign w:val="center"/>
          </w:tcPr>
          <w:p w14:paraId="2CCD7AB2" w14:textId="77777777" w:rsidR="00997F55" w:rsidRPr="00F40B1C" w:rsidRDefault="00997F55" w:rsidP="00C80550">
            <w:pPr>
              <w:ind w:firstLine="0"/>
              <w:rPr>
                <w:lang w:val="en-GB"/>
              </w:rPr>
            </w:pPr>
          </w:p>
          <w:p w14:paraId="4E8A4494" w14:textId="6B4060CA" w:rsidR="00997F55" w:rsidRPr="00F40B1C" w:rsidRDefault="008E55C2" w:rsidP="00C80550">
            <w:pPr>
              <w:ind w:firstLine="0"/>
              <w:rPr>
                <w:lang w:val="en-GB"/>
              </w:rPr>
            </w:pPr>
            <w:r>
              <w:rPr>
                <w:lang w:val="en-GB"/>
              </w:rPr>
              <w:t>3.00</w:t>
            </w:r>
            <w:r w:rsidR="00997F55" w:rsidRPr="00F40B1C">
              <w:rPr>
                <w:lang w:val="en-GB"/>
              </w:rPr>
              <w:t xml:space="preserve"> (</w:t>
            </w:r>
            <w:r w:rsidR="005F741B" w:rsidRPr="00F40B1C">
              <w:rPr>
                <w:lang w:val="en-GB"/>
              </w:rPr>
              <w:t>1.05</w:t>
            </w:r>
            <w:r w:rsidR="00997F55" w:rsidRPr="00F40B1C">
              <w:rPr>
                <w:lang w:val="en-GB"/>
              </w:rPr>
              <w:t>)</w:t>
            </w:r>
          </w:p>
        </w:tc>
        <w:tc>
          <w:tcPr>
            <w:tcW w:w="1858" w:type="dxa"/>
            <w:tcBorders>
              <w:top w:val="single" w:sz="4" w:space="0" w:color="auto"/>
            </w:tcBorders>
            <w:vAlign w:val="center"/>
          </w:tcPr>
          <w:p w14:paraId="25EC234C" w14:textId="77777777" w:rsidR="00997F55" w:rsidRPr="00F40B1C" w:rsidRDefault="00997F55" w:rsidP="00C80550">
            <w:pPr>
              <w:ind w:firstLine="0"/>
              <w:rPr>
                <w:lang w:val="en-GB"/>
              </w:rPr>
            </w:pPr>
          </w:p>
          <w:p w14:paraId="5265FE9E" w14:textId="77777777" w:rsidR="00997F55" w:rsidRPr="00F40B1C" w:rsidRDefault="005F741B" w:rsidP="00C80550">
            <w:pPr>
              <w:ind w:firstLine="0"/>
              <w:rPr>
                <w:lang w:val="en-GB"/>
              </w:rPr>
            </w:pPr>
            <w:r w:rsidRPr="00F40B1C">
              <w:rPr>
                <w:lang w:val="en-GB"/>
              </w:rPr>
              <w:t>2.33 (1.0</w:t>
            </w:r>
            <w:r w:rsidR="00997F55" w:rsidRPr="00F40B1C">
              <w:rPr>
                <w:lang w:val="en-GB"/>
              </w:rPr>
              <w:t>4)</w:t>
            </w:r>
          </w:p>
        </w:tc>
        <w:tc>
          <w:tcPr>
            <w:tcW w:w="1858" w:type="dxa"/>
            <w:tcBorders>
              <w:top w:val="single" w:sz="4" w:space="0" w:color="auto"/>
            </w:tcBorders>
            <w:vAlign w:val="center"/>
          </w:tcPr>
          <w:p w14:paraId="7F335462" w14:textId="77777777" w:rsidR="00997F55" w:rsidRPr="00F40B1C" w:rsidRDefault="00997F55" w:rsidP="00C80550">
            <w:pPr>
              <w:ind w:firstLine="0"/>
              <w:rPr>
                <w:lang w:val="en-GB"/>
              </w:rPr>
            </w:pPr>
          </w:p>
          <w:p w14:paraId="496D398F" w14:textId="77777777" w:rsidR="00997F55" w:rsidRPr="00F40B1C" w:rsidRDefault="00A96BF3" w:rsidP="00C80550">
            <w:pPr>
              <w:ind w:firstLine="0"/>
              <w:rPr>
                <w:lang w:val="en-GB"/>
              </w:rPr>
            </w:pPr>
            <w:r w:rsidRPr="00F40B1C">
              <w:rPr>
                <w:lang w:val="en-GB"/>
              </w:rPr>
              <w:t>2.51 (1.11</w:t>
            </w:r>
            <w:r w:rsidR="00997F55" w:rsidRPr="00F40B1C">
              <w:rPr>
                <w:lang w:val="en-GB"/>
              </w:rPr>
              <w:t>)</w:t>
            </w:r>
          </w:p>
        </w:tc>
        <w:tc>
          <w:tcPr>
            <w:tcW w:w="1858" w:type="dxa"/>
            <w:tcBorders>
              <w:top w:val="single" w:sz="4" w:space="0" w:color="auto"/>
            </w:tcBorders>
            <w:vAlign w:val="center"/>
          </w:tcPr>
          <w:p w14:paraId="1B30EF31" w14:textId="77777777" w:rsidR="00997F55" w:rsidRPr="00F40B1C" w:rsidRDefault="00997F55" w:rsidP="00C80550">
            <w:pPr>
              <w:ind w:firstLine="0"/>
              <w:rPr>
                <w:lang w:val="en-GB"/>
              </w:rPr>
            </w:pPr>
          </w:p>
          <w:p w14:paraId="55B6F679" w14:textId="77777777" w:rsidR="00997F55" w:rsidRPr="00F40B1C" w:rsidRDefault="00A96BF3" w:rsidP="00C80550">
            <w:pPr>
              <w:ind w:firstLine="0"/>
              <w:rPr>
                <w:lang w:val="en-GB"/>
              </w:rPr>
            </w:pPr>
            <w:r w:rsidRPr="00F40B1C">
              <w:rPr>
                <w:lang w:val="en-GB"/>
              </w:rPr>
              <w:t>2.97 (.93</w:t>
            </w:r>
            <w:r w:rsidR="00997F55" w:rsidRPr="00F40B1C">
              <w:rPr>
                <w:lang w:val="en-GB"/>
              </w:rPr>
              <w:t>)</w:t>
            </w:r>
          </w:p>
        </w:tc>
      </w:tr>
      <w:tr w:rsidR="00997F55" w:rsidRPr="00F40B1C" w14:paraId="55038B32" w14:textId="77777777">
        <w:tc>
          <w:tcPr>
            <w:tcW w:w="1857" w:type="dxa"/>
            <w:tcBorders>
              <w:bottom w:val="single" w:sz="4" w:space="0" w:color="auto"/>
            </w:tcBorders>
            <w:vAlign w:val="center"/>
          </w:tcPr>
          <w:p w14:paraId="57C1CB17" w14:textId="77777777" w:rsidR="00997F55" w:rsidRPr="00F40B1C" w:rsidRDefault="00997F55" w:rsidP="00C80550">
            <w:pPr>
              <w:ind w:firstLine="0"/>
              <w:rPr>
                <w:lang w:val="en-GB"/>
              </w:rPr>
            </w:pPr>
          </w:p>
          <w:p w14:paraId="7796360D" w14:textId="338DDCB9" w:rsidR="00997F55" w:rsidRPr="00F40B1C" w:rsidRDefault="00602E41" w:rsidP="00C80550">
            <w:pPr>
              <w:ind w:firstLine="0"/>
              <w:rPr>
                <w:lang w:val="en-GB"/>
              </w:rPr>
            </w:pPr>
            <w:proofErr w:type="spellStart"/>
            <w:r>
              <w:rPr>
                <w:lang w:val="en-GB"/>
              </w:rPr>
              <w:t>Outgroup</w:t>
            </w:r>
            <w:proofErr w:type="spellEnd"/>
            <w:r>
              <w:rPr>
                <w:lang w:val="en-GB"/>
              </w:rPr>
              <w:t xml:space="preserve"> a</w:t>
            </w:r>
            <w:r w:rsidR="00997F55" w:rsidRPr="00F40B1C">
              <w:rPr>
                <w:lang w:val="en-GB"/>
              </w:rPr>
              <w:t>ttitudes</w:t>
            </w:r>
          </w:p>
        </w:tc>
        <w:tc>
          <w:tcPr>
            <w:tcW w:w="1858" w:type="dxa"/>
            <w:tcBorders>
              <w:bottom w:val="single" w:sz="4" w:space="0" w:color="auto"/>
            </w:tcBorders>
            <w:vAlign w:val="center"/>
          </w:tcPr>
          <w:p w14:paraId="349F238B" w14:textId="77777777" w:rsidR="00997F55" w:rsidRPr="00F40B1C" w:rsidRDefault="00997F55" w:rsidP="00C80550">
            <w:pPr>
              <w:ind w:firstLine="0"/>
              <w:rPr>
                <w:lang w:val="en-GB"/>
              </w:rPr>
            </w:pPr>
          </w:p>
          <w:p w14:paraId="3F775353" w14:textId="77777777" w:rsidR="00997F55" w:rsidRPr="00F40B1C" w:rsidRDefault="005F741B" w:rsidP="00C80550">
            <w:pPr>
              <w:ind w:firstLine="0"/>
              <w:rPr>
                <w:lang w:val="en-GB"/>
              </w:rPr>
            </w:pPr>
            <w:r w:rsidRPr="00F40B1C">
              <w:rPr>
                <w:lang w:val="en-GB"/>
              </w:rPr>
              <w:t>5.14</w:t>
            </w:r>
            <w:r w:rsidR="00997F55" w:rsidRPr="00F40B1C">
              <w:rPr>
                <w:lang w:val="en-GB"/>
              </w:rPr>
              <w:t xml:space="preserve"> (</w:t>
            </w:r>
            <w:r w:rsidRPr="00F40B1C">
              <w:rPr>
                <w:lang w:val="en-GB"/>
              </w:rPr>
              <w:t>.97</w:t>
            </w:r>
            <w:r w:rsidR="00997F55" w:rsidRPr="00F40B1C">
              <w:rPr>
                <w:lang w:val="en-GB"/>
              </w:rPr>
              <w:t>)</w:t>
            </w:r>
          </w:p>
        </w:tc>
        <w:tc>
          <w:tcPr>
            <w:tcW w:w="1858" w:type="dxa"/>
            <w:tcBorders>
              <w:bottom w:val="single" w:sz="4" w:space="0" w:color="auto"/>
            </w:tcBorders>
            <w:vAlign w:val="center"/>
          </w:tcPr>
          <w:p w14:paraId="324BF683" w14:textId="77777777" w:rsidR="00997F55" w:rsidRPr="00F40B1C" w:rsidRDefault="00997F55" w:rsidP="00C80550">
            <w:pPr>
              <w:ind w:firstLine="0"/>
              <w:rPr>
                <w:lang w:val="en-GB"/>
              </w:rPr>
            </w:pPr>
          </w:p>
          <w:p w14:paraId="58672DB3" w14:textId="77777777" w:rsidR="00997F55" w:rsidRPr="00F40B1C" w:rsidRDefault="005F741B" w:rsidP="00C80550">
            <w:pPr>
              <w:ind w:firstLine="0"/>
              <w:rPr>
                <w:lang w:val="en-GB"/>
              </w:rPr>
            </w:pPr>
            <w:r w:rsidRPr="00F40B1C">
              <w:rPr>
                <w:lang w:val="en-GB"/>
              </w:rPr>
              <w:t>5.56 (.98</w:t>
            </w:r>
            <w:r w:rsidR="00997F55" w:rsidRPr="00F40B1C">
              <w:rPr>
                <w:lang w:val="en-GB"/>
              </w:rPr>
              <w:t>)</w:t>
            </w:r>
          </w:p>
        </w:tc>
        <w:tc>
          <w:tcPr>
            <w:tcW w:w="1858" w:type="dxa"/>
            <w:tcBorders>
              <w:bottom w:val="single" w:sz="4" w:space="0" w:color="auto"/>
            </w:tcBorders>
            <w:vAlign w:val="center"/>
          </w:tcPr>
          <w:p w14:paraId="58952850" w14:textId="77777777" w:rsidR="00997F55" w:rsidRPr="00F40B1C" w:rsidRDefault="00997F55" w:rsidP="00C80550">
            <w:pPr>
              <w:ind w:firstLine="0"/>
              <w:rPr>
                <w:lang w:val="en-GB"/>
              </w:rPr>
            </w:pPr>
          </w:p>
          <w:p w14:paraId="3501942A" w14:textId="69240C49" w:rsidR="00997F55" w:rsidRPr="00F40B1C" w:rsidRDefault="008E55C2" w:rsidP="00C80550">
            <w:pPr>
              <w:ind w:firstLine="0"/>
              <w:rPr>
                <w:lang w:val="en-GB"/>
              </w:rPr>
            </w:pPr>
            <w:r>
              <w:rPr>
                <w:lang w:val="en-GB"/>
              </w:rPr>
              <w:t>5.09 (.75</w:t>
            </w:r>
            <w:r w:rsidR="00997F55" w:rsidRPr="00F40B1C">
              <w:rPr>
                <w:lang w:val="en-GB"/>
              </w:rPr>
              <w:t>)</w:t>
            </w:r>
          </w:p>
        </w:tc>
        <w:tc>
          <w:tcPr>
            <w:tcW w:w="1858" w:type="dxa"/>
            <w:tcBorders>
              <w:bottom w:val="single" w:sz="4" w:space="0" w:color="auto"/>
            </w:tcBorders>
            <w:vAlign w:val="center"/>
          </w:tcPr>
          <w:p w14:paraId="2D8F3DDD" w14:textId="77777777" w:rsidR="00997F55" w:rsidRPr="00F40B1C" w:rsidRDefault="00997F55" w:rsidP="00C80550">
            <w:pPr>
              <w:ind w:firstLine="0"/>
              <w:rPr>
                <w:lang w:val="en-GB"/>
              </w:rPr>
            </w:pPr>
          </w:p>
          <w:p w14:paraId="71F2A968" w14:textId="77777777" w:rsidR="00997F55" w:rsidRPr="00F40B1C" w:rsidRDefault="00A96BF3" w:rsidP="00C80550">
            <w:pPr>
              <w:ind w:firstLine="0"/>
              <w:rPr>
                <w:lang w:val="en-GB"/>
              </w:rPr>
            </w:pPr>
            <w:r w:rsidRPr="00F40B1C">
              <w:rPr>
                <w:lang w:val="en-GB"/>
              </w:rPr>
              <w:t>5.11 (.83</w:t>
            </w:r>
            <w:r w:rsidR="00997F55" w:rsidRPr="00F40B1C">
              <w:rPr>
                <w:lang w:val="en-GB"/>
              </w:rPr>
              <w:t>)</w:t>
            </w:r>
          </w:p>
        </w:tc>
      </w:tr>
    </w:tbl>
    <w:p w14:paraId="66AEA7E9" w14:textId="77777777" w:rsidR="00410B3C" w:rsidRPr="00F40B1C" w:rsidRDefault="00C80550" w:rsidP="00410B3C">
      <w:pPr>
        <w:pStyle w:val="Heading1"/>
        <w:rPr>
          <w:lang w:val="en-GB"/>
        </w:rPr>
      </w:pPr>
      <w:r w:rsidRPr="00F40B1C">
        <w:rPr>
          <w:i/>
          <w:lang w:val="en-GB"/>
        </w:rPr>
        <w:br w:type="page"/>
      </w:r>
      <w:r w:rsidR="00410B3C" w:rsidRPr="00F40B1C">
        <w:rPr>
          <w:lang w:val="en-GB"/>
        </w:rPr>
        <w:t>Figures</w:t>
      </w:r>
    </w:p>
    <w:p w14:paraId="2F9C5E9F" w14:textId="543011C9" w:rsidR="00410B3C" w:rsidRPr="00F40B1C" w:rsidRDefault="00410B3C" w:rsidP="00410B3C">
      <w:pPr>
        <w:pStyle w:val="Figures"/>
      </w:pPr>
      <w:r w:rsidRPr="00F40B1C">
        <w:t xml:space="preserve">Figure 1: Mediated effect of imagined contact on attitudes via intergroup anxiety moderated by prevention focus in </w:t>
      </w:r>
      <w:r w:rsidR="003076C8">
        <w:t>Experiment</w:t>
      </w:r>
      <w:r w:rsidR="00602E41" w:rsidRPr="00F40B1C">
        <w:t xml:space="preserve"> </w:t>
      </w:r>
      <w:r w:rsidRPr="00F40B1C">
        <w:t xml:space="preserve">1. </w:t>
      </w:r>
    </w:p>
    <w:p w14:paraId="5B907E8D" w14:textId="77777777" w:rsidR="00410B3C" w:rsidRPr="00F40B1C" w:rsidRDefault="00410B3C" w:rsidP="00410B3C">
      <w:pPr>
        <w:rPr>
          <w:lang w:val="en-GB"/>
        </w:rPr>
      </w:pPr>
    </w:p>
    <w:p w14:paraId="5CB13C5F" w14:textId="77777777" w:rsidR="00410B3C" w:rsidRPr="00F40B1C" w:rsidRDefault="00410B3C" w:rsidP="00410B3C">
      <w:pPr>
        <w:ind w:firstLine="0"/>
        <w:rPr>
          <w:lang w:val="en-GB"/>
        </w:rPr>
      </w:pPr>
    </w:p>
    <w:p w14:paraId="499D5137" w14:textId="7A3A2BC4" w:rsidR="00410B3C" w:rsidRPr="00F40B1C" w:rsidRDefault="00943480" w:rsidP="00410B3C">
      <w:pPr>
        <w:pStyle w:val="Caption"/>
      </w:pPr>
      <w:r>
        <w:rPr>
          <w:noProof/>
          <w:lang w:val="en-US"/>
        </w:rPr>
        <mc:AlternateContent>
          <mc:Choice Requires="wps">
            <w:drawing>
              <wp:anchor distT="0" distB="0" distL="114300" distR="114300" simplePos="0" relativeHeight="251698688" behindDoc="1" locked="0" layoutInCell="1" allowOverlap="1" wp14:anchorId="557AC263" wp14:editId="57412BCD">
                <wp:simplePos x="0" y="0"/>
                <wp:positionH relativeFrom="column">
                  <wp:posOffset>-228600</wp:posOffset>
                </wp:positionH>
                <wp:positionV relativeFrom="paragraph">
                  <wp:posOffset>-97155</wp:posOffset>
                </wp:positionV>
                <wp:extent cx="1285875" cy="676275"/>
                <wp:effectExtent l="12700" t="17145" r="9525" b="17780"/>
                <wp:wrapNone/>
                <wp:docPr id="41"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5AC0A299" w14:textId="77777777" w:rsidR="00A7061C" w:rsidRDefault="00A7061C" w:rsidP="00410B3C">
                            <w:pPr>
                              <w:spacing w:line="360" w:lineRule="auto"/>
                              <w:ind w:firstLine="0"/>
                              <w:jc w:val="center"/>
                            </w:pPr>
                            <w:r>
                              <w:t>Prevention</w:t>
                            </w:r>
                          </w:p>
                          <w:p w14:paraId="00447F2A" w14:textId="77777777" w:rsidR="00A7061C" w:rsidRDefault="00A7061C" w:rsidP="00410B3C">
                            <w:pPr>
                              <w:spacing w:line="360" w:lineRule="auto"/>
                              <w:ind w:firstLine="0"/>
                              <w:jc w:val="center"/>
                            </w:pPr>
                            <w:r>
                              <w:t>Focus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left:0;text-align:left;margin-left:-17.95pt;margin-top:-7.6pt;width:101.25pt;height:53.2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" filled="f" fillcolor="#9bc1ff" strokeweight="1.5pt">
                <v:fill color2="#3f80cd" focus="100%" type="gradient">
                  <o:fill v:ext="view" type="gradientUnscaled"/>
                </v:fill>
                <v:shadow opacity="22938f" offset="0"/>
                <v:textbox inset=",7.2pt,,7.2pt">
                  <w:txbxContent>
                    <w:p w14:paraId="5AC0A299" w14:textId="77777777" w:rsidR="00A7061C" w:rsidRDefault="00A7061C" w:rsidP="00410B3C">
                      <w:pPr>
                        <w:spacing w:line="360" w:lineRule="auto"/>
                        <w:ind w:firstLine="0"/>
                        <w:jc w:val="center"/>
                      </w:pPr>
                      <w:r>
                        <w:t>Prevention</w:t>
                      </w:r>
                    </w:p>
                    <w:p w14:paraId="00447F2A" w14:textId="77777777" w:rsidR="00A7061C" w:rsidRDefault="00A7061C" w:rsidP="00410B3C">
                      <w:pPr>
                        <w:spacing w:line="360" w:lineRule="auto"/>
                        <w:ind w:firstLine="0"/>
                        <w:jc w:val="center"/>
                      </w:pPr>
                      <w:r>
                        <w:t>Focus</w:t>
                      </w:r>
                    </w:p>
                  </w:txbxContent>
                </v:textbox>
              </v:rect>
            </w:pict>
          </mc:Fallback>
        </mc:AlternateContent>
      </w:r>
      <w:r>
        <w:rPr>
          <w:noProof/>
          <w:lang w:val="en-US"/>
        </w:rPr>
        <mc:AlternateContent>
          <mc:Choice Requires="wps">
            <w:drawing>
              <wp:anchor distT="0" distB="0" distL="114300" distR="114300" simplePos="0" relativeHeight="251699712" behindDoc="0" locked="0" layoutInCell="1" allowOverlap="1" wp14:anchorId="219A0A71" wp14:editId="111A2031">
                <wp:simplePos x="0" y="0"/>
                <wp:positionH relativeFrom="column">
                  <wp:posOffset>1066800</wp:posOffset>
                </wp:positionH>
                <wp:positionV relativeFrom="paragraph">
                  <wp:posOffset>292100</wp:posOffset>
                </wp:positionV>
                <wp:extent cx="1752600" cy="1371600"/>
                <wp:effectExtent l="25400" t="25400" r="38100" b="50800"/>
                <wp:wrapTight wrapText="bothSides">
                  <wp:wrapPolygon edited="0">
                    <wp:start x="-337" y="-260"/>
                    <wp:lineTo x="-337" y="260"/>
                    <wp:lineTo x="19064" y="20060"/>
                    <wp:lineTo x="18900" y="21340"/>
                    <wp:lineTo x="21937" y="21340"/>
                    <wp:lineTo x="21428" y="19030"/>
                    <wp:lineTo x="20082" y="18000"/>
                    <wp:lineTo x="16873" y="16200"/>
                    <wp:lineTo x="509" y="-260"/>
                    <wp:lineTo x="-337" y="-260"/>
                  </wp:wrapPolygon>
                </wp:wrapTight>
                <wp:docPr id="4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3716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5F37699" id="Line 87"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3pt" to="22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" strokecolor="black [3213]" strokeweight="1.5pt">
                <v:stroke endarrow="block"/>
                <w10:wrap type="tight"/>
              </v:line>
            </w:pict>
          </mc:Fallback>
        </mc:AlternateContent>
      </w:r>
    </w:p>
    <w:p w14:paraId="11A2CEB4" w14:textId="67133144" w:rsidR="00410B3C" w:rsidRPr="00F40B1C" w:rsidRDefault="00410B3C" w:rsidP="00410B3C">
      <w:pPr>
        <w:pStyle w:val="Caption"/>
      </w:pPr>
    </w:p>
    <w:p w14:paraId="33F9404D" w14:textId="725B02DA" w:rsidR="00410B3C" w:rsidRPr="00F40B1C" w:rsidRDefault="00943480" w:rsidP="00410B3C">
      <w:pPr>
        <w:pStyle w:val="Caption"/>
      </w:pPr>
      <w:r>
        <w:rPr>
          <w:noProof/>
          <w:lang w:val="en-US"/>
        </w:rPr>
        <mc:AlternateContent>
          <mc:Choice Requires="wps">
            <w:drawing>
              <wp:anchor distT="0" distB="0" distL="114300" distR="114300" simplePos="0" relativeHeight="251695616" behindDoc="1" locked="0" layoutInCell="1" allowOverlap="1" wp14:anchorId="401215A9" wp14:editId="439CD317">
                <wp:simplePos x="0" y="0"/>
                <wp:positionH relativeFrom="column">
                  <wp:posOffset>3209925</wp:posOffset>
                </wp:positionH>
                <wp:positionV relativeFrom="paragraph">
                  <wp:posOffset>132080</wp:posOffset>
                </wp:positionV>
                <wp:extent cx="1285875" cy="676275"/>
                <wp:effectExtent l="9525" t="17780" r="12700" b="17145"/>
                <wp:wrapNone/>
                <wp:docPr id="38"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30FB339" w14:textId="77777777" w:rsidR="00A7061C" w:rsidRDefault="00A7061C" w:rsidP="00410B3C">
                            <w:pPr>
                              <w:spacing w:line="360" w:lineRule="auto"/>
                              <w:ind w:firstLine="0"/>
                              <w:jc w:val="center"/>
                            </w:pPr>
                            <w:r>
                              <w:t>Intergroup Anxiety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7" style="position:absolute;left:0;text-align:left;margin-left:252.75pt;margin-top:10.4pt;width:101.25pt;height:53.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" filled="f" fillcolor="#9bc1ff" strokeweight="1.5pt">
                <v:fill color2="#3f80cd" focus="100%" type="gradient">
                  <o:fill v:ext="view" type="gradientUnscaled"/>
                </v:fill>
                <v:shadow opacity="22938f" offset="0"/>
                <v:textbox inset=",7.2pt,,7.2pt">
                  <w:txbxContent>
                    <w:p w14:paraId="730FB339" w14:textId="77777777" w:rsidR="00A7061C" w:rsidRDefault="00A7061C" w:rsidP="00410B3C">
                      <w:pPr>
                        <w:spacing w:line="360" w:lineRule="auto"/>
                        <w:ind w:firstLine="0"/>
                        <w:jc w:val="center"/>
                      </w:pPr>
                      <w:r>
                        <w:t>Intergroup Anxiety</w:t>
                      </w:r>
                    </w:p>
                  </w:txbxContent>
                </v:textbox>
              </v:rect>
            </w:pict>
          </mc:Fallback>
        </mc:AlternateContent>
      </w:r>
    </w:p>
    <w:p w14:paraId="3D51E1B5" w14:textId="5ACE51E0" w:rsidR="00410B3C" w:rsidRPr="00F40B1C" w:rsidRDefault="00943480" w:rsidP="00410B3C">
      <w:pPr>
        <w:pStyle w:val="Caption"/>
      </w:pPr>
      <w:r>
        <w:rPr>
          <w:i w:val="0"/>
          <w:noProof/>
          <w:lang w:val="en-US"/>
        </w:rPr>
        <mc:AlternateContent>
          <mc:Choice Requires="wps">
            <w:drawing>
              <wp:anchor distT="0" distB="0" distL="114300" distR="114300" simplePos="0" relativeHeight="251701760" behindDoc="0" locked="0" layoutInCell="1" allowOverlap="1" wp14:anchorId="46B1A784" wp14:editId="063A5E2C">
                <wp:simplePos x="0" y="0"/>
                <wp:positionH relativeFrom="column">
                  <wp:posOffset>4673600</wp:posOffset>
                </wp:positionH>
                <wp:positionV relativeFrom="paragraph">
                  <wp:posOffset>454660</wp:posOffset>
                </wp:positionV>
                <wp:extent cx="725805" cy="457200"/>
                <wp:effectExtent l="0" t="0" r="10795" b="0"/>
                <wp:wrapNone/>
                <wp:docPr id="3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FD46BC" w14:textId="492F49D6" w:rsidR="00A7061C" w:rsidRDefault="00A7061C" w:rsidP="00410B3C">
                            <w:pPr>
                              <w:ind w:firstLine="0"/>
                            </w:pPr>
                            <w:r>
                              <w:t xml:space="preserve">-5.87*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89" o:spid="_x0000_s1028" type="#_x0000_t202" style="position:absolute;left:0;text-align:left;margin-left:368pt;margin-top:35.8pt;width:57.15pt;height:3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" fillcolor="white [3212]" stroked="f">
                <v:textbox inset=",7.2pt,,7.2pt">
                  <w:txbxContent>
                    <w:p w14:paraId="10FD46BC" w14:textId="492F49D6" w:rsidR="00A7061C" w:rsidRDefault="00A7061C" w:rsidP="00410B3C">
                      <w:pPr>
                        <w:ind w:firstLine="0"/>
                      </w:pPr>
                      <w:r>
                        <w:t xml:space="preserve">-5.87* </w:t>
                      </w:r>
                    </w:p>
                  </w:txbxContent>
                </v:textbox>
              </v:shape>
            </w:pict>
          </mc:Fallback>
        </mc:AlternateContent>
      </w:r>
      <w:r>
        <w:rPr>
          <w:noProof/>
          <w:lang w:val="en-US"/>
        </w:rPr>
        <mc:AlternateContent>
          <mc:Choice Requires="wps">
            <w:drawing>
              <wp:anchor distT="0" distB="0" distL="114300" distR="114300" simplePos="0" relativeHeight="251697664" behindDoc="1" locked="0" layoutInCell="1" allowOverlap="1" wp14:anchorId="3A4F8992" wp14:editId="62E582A4">
                <wp:simplePos x="0" y="0"/>
                <wp:positionH relativeFrom="column">
                  <wp:posOffset>1066800</wp:posOffset>
                </wp:positionH>
                <wp:positionV relativeFrom="paragraph">
                  <wp:posOffset>-2540</wp:posOffset>
                </wp:positionV>
                <wp:extent cx="2133600" cy="1257300"/>
                <wp:effectExtent l="25400" t="22860" r="38100" b="40640"/>
                <wp:wrapNone/>
                <wp:docPr id="36"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573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FE6767" id="Line 85" o:spid="_x0000_s1026" style="position:absolute;flip:y;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pt" to="25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" strokecolor="black [3213]" strokeweight="1.5pt">
                <v:stroke endarrow="block"/>
              </v:line>
            </w:pict>
          </mc:Fallback>
        </mc:AlternateContent>
      </w:r>
      <w:r>
        <w:rPr>
          <w:noProof/>
          <w:lang w:val="en-US"/>
        </w:rPr>
        <mc:AlternateContent>
          <mc:Choice Requires="wps">
            <w:drawing>
              <wp:anchor distT="0" distB="0" distL="114300" distR="114300" simplePos="0" relativeHeight="251696640" behindDoc="1" locked="0" layoutInCell="1" allowOverlap="1" wp14:anchorId="577AFC57" wp14:editId="4DE73931">
                <wp:simplePos x="0" y="0"/>
                <wp:positionH relativeFrom="column">
                  <wp:posOffset>4495800</wp:posOffset>
                </wp:positionH>
                <wp:positionV relativeFrom="paragraph">
                  <wp:posOffset>-2540</wp:posOffset>
                </wp:positionV>
                <wp:extent cx="914400" cy="1257300"/>
                <wp:effectExtent l="25400" t="22860" r="38100" b="53340"/>
                <wp:wrapNone/>
                <wp:docPr id="3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573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7A9EDA6" id="Line 84"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pt" to="426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" strokecolor="black [3213]" strokeweight="1.5pt">
                <v:stroke endarrow="block"/>
              </v:line>
            </w:pict>
          </mc:Fallback>
        </mc:AlternateContent>
      </w:r>
    </w:p>
    <w:p w14:paraId="5CBCB405" w14:textId="22AFFA65" w:rsidR="00410B3C" w:rsidRPr="00F40B1C" w:rsidRDefault="00F436D5" w:rsidP="00410B3C">
      <w:pPr>
        <w:pStyle w:val="Caption"/>
      </w:pPr>
      <w:r>
        <w:rPr>
          <w:i w:val="0"/>
          <w:noProof/>
          <w:lang w:val="en-US"/>
        </w:rPr>
        <mc:AlternateContent>
          <mc:Choice Requires="wps">
            <w:drawing>
              <wp:anchor distT="0" distB="0" distL="114300" distR="114300" simplePos="0" relativeHeight="251746816" behindDoc="0" locked="0" layoutInCell="1" allowOverlap="1" wp14:anchorId="1EFE965C" wp14:editId="19C5D1AB">
                <wp:simplePos x="0" y="0"/>
                <wp:positionH relativeFrom="column">
                  <wp:posOffset>1393825</wp:posOffset>
                </wp:positionH>
                <wp:positionV relativeFrom="paragraph">
                  <wp:posOffset>69215</wp:posOffset>
                </wp:positionV>
                <wp:extent cx="1310005" cy="413385"/>
                <wp:effectExtent l="0" t="0" r="10795" b="0"/>
                <wp:wrapNone/>
                <wp:docPr id="14"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005" cy="413385"/>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6144CE" w14:textId="1FA18209" w:rsidR="00A7061C" w:rsidRDefault="00A7061C" w:rsidP="00F436D5">
                            <w:pPr>
                              <w:ind w:firstLine="0"/>
                            </w:pPr>
                            <w:r>
                              <w:rPr>
                                <w:i/>
                              </w:rPr>
                              <w:t>.</w:t>
                            </w:r>
                            <w:r>
                              <w:t xml:space="preserve">49** vs. -.08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09.75pt;margin-top:5.45pt;width:103.15pt;height:32.55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" fillcolor="white [3212]" stroked="f">
                <v:textbox inset=",7.2pt,,7.2pt">
                  <w:txbxContent>
                    <w:p w14:paraId="0F6144CE" w14:textId="1FA18209" w:rsidR="00A7061C" w:rsidRDefault="00A7061C" w:rsidP="00F436D5">
                      <w:pPr>
                        <w:ind w:firstLine="0"/>
                      </w:pPr>
                      <w:r>
                        <w:rPr>
                          <w:i/>
                        </w:rPr>
                        <w:t>.</w:t>
                      </w:r>
                      <w:r>
                        <w:t xml:space="preserve">49** vs. -.08 </w:t>
                      </w:r>
                    </w:p>
                  </w:txbxContent>
                </v:textbox>
              </v:shape>
            </w:pict>
          </mc:Fallback>
        </mc:AlternateContent>
      </w:r>
    </w:p>
    <w:p w14:paraId="203D188E" w14:textId="32167FBF" w:rsidR="00410B3C" w:rsidRPr="00F40B1C" w:rsidRDefault="00074BFD" w:rsidP="00410B3C">
      <w:pPr>
        <w:pStyle w:val="Caption"/>
      </w:pPr>
      <w:r>
        <w:rPr>
          <w:i w:val="0"/>
          <w:noProof/>
          <w:lang w:val="en-US"/>
        </w:rPr>
        <mc:AlternateContent>
          <mc:Choice Requires="wps">
            <w:drawing>
              <wp:anchor distT="0" distB="0" distL="114300" distR="114300" simplePos="0" relativeHeight="251705856" behindDoc="0" locked="0" layoutInCell="1" allowOverlap="1" wp14:anchorId="2E7020E3" wp14:editId="466B3D29">
                <wp:simplePos x="0" y="0"/>
                <wp:positionH relativeFrom="column">
                  <wp:posOffset>2794001</wp:posOffset>
                </wp:positionH>
                <wp:positionV relativeFrom="paragraph">
                  <wp:posOffset>469900</wp:posOffset>
                </wp:positionV>
                <wp:extent cx="449580" cy="457200"/>
                <wp:effectExtent l="0" t="0" r="7620" b="0"/>
                <wp:wrapNone/>
                <wp:docPr id="3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2127D" w14:textId="022773FE" w:rsidR="00A7061C" w:rsidRDefault="00A7061C" w:rsidP="00410B3C">
                            <w:pPr>
                              <w:ind w:firstLine="0"/>
                            </w:pPr>
                            <w:r>
                              <w:t>3.37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30" type="#_x0000_t202" style="position:absolute;left:0;text-align:left;margin-left:220pt;margin-top:37pt;width:35.4pt;height:36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" fillcolor="white [3212]" stroked="f">
                <v:textbox inset=",7.2pt,,7.2pt">
                  <w:txbxContent>
                    <w:p w14:paraId="2BA2127D" w14:textId="022773FE" w:rsidR="00A7061C" w:rsidRDefault="00A7061C" w:rsidP="00410B3C">
                      <w:pPr>
                        <w:ind w:firstLine="0"/>
                      </w:pPr>
                      <w:r>
                        <w:t>3.37</w:t>
                      </w:r>
                    </w:p>
                  </w:txbxContent>
                </v:textbox>
              </v:shape>
            </w:pict>
          </mc:Fallback>
        </mc:AlternateContent>
      </w:r>
      <w:r w:rsidR="00943480">
        <w:rPr>
          <w:noProof/>
          <w:lang w:val="en-US"/>
        </w:rPr>
        <mc:AlternateContent>
          <mc:Choice Requires="wps">
            <w:drawing>
              <wp:anchor distT="0" distB="0" distL="114300" distR="114300" simplePos="0" relativeHeight="251693568" behindDoc="1" locked="0" layoutInCell="1" allowOverlap="1" wp14:anchorId="7A909146" wp14:editId="5EB37542">
                <wp:simplePos x="0" y="0"/>
                <wp:positionH relativeFrom="column">
                  <wp:posOffset>152400</wp:posOffset>
                </wp:positionH>
                <wp:positionV relativeFrom="paragraph">
                  <wp:posOffset>299720</wp:posOffset>
                </wp:positionV>
                <wp:extent cx="1285875" cy="676275"/>
                <wp:effectExtent l="12700" t="7620" r="9525" b="14605"/>
                <wp:wrapNone/>
                <wp:docPr id="3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4FEA6E5" w14:textId="77777777" w:rsidR="00A7061C" w:rsidRDefault="00A7061C" w:rsidP="00410B3C">
                            <w:pPr>
                              <w:spacing w:line="360" w:lineRule="auto"/>
                              <w:ind w:firstLine="0"/>
                              <w:jc w:val="center"/>
                            </w:pPr>
                            <w:r>
                              <w:t>Imagined Contact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31" style="position:absolute;left:0;text-align:left;margin-left:12pt;margin-top:23.6pt;width:101.25pt;height:53.2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" filled="f" fillcolor="#9bc1ff" strokecolor="black [3213]" strokeweight="1.5pt">
                <v:fill color2="#3f80cd" focus="100%" type="gradient">
                  <o:fill v:ext="view" type="gradientUnscaled"/>
                </v:fill>
                <v:shadow opacity="22938f" offset="0"/>
                <v:textbox inset=",7.2pt,,7.2pt">
                  <w:txbxContent>
                    <w:p w14:paraId="74FEA6E5" w14:textId="77777777" w:rsidR="00A7061C" w:rsidRDefault="00A7061C" w:rsidP="00410B3C">
                      <w:pPr>
                        <w:spacing w:line="360" w:lineRule="auto"/>
                        <w:ind w:firstLine="0"/>
                        <w:jc w:val="center"/>
                      </w:pPr>
                      <w:r>
                        <w:t>Imagined Contact</w:t>
                      </w:r>
                    </w:p>
                  </w:txbxContent>
                </v:textbox>
              </v:rect>
            </w:pict>
          </mc:Fallback>
        </mc:AlternateContent>
      </w:r>
      <w:r w:rsidR="00943480">
        <w:rPr>
          <w:noProof/>
          <w:lang w:val="en-US"/>
        </w:rPr>
        <mc:AlternateContent>
          <mc:Choice Requires="wps">
            <w:drawing>
              <wp:anchor distT="0" distB="0" distL="114300" distR="114300" simplePos="0" relativeHeight="251694592" behindDoc="1" locked="0" layoutInCell="1" allowOverlap="1" wp14:anchorId="4A6E8B27" wp14:editId="7E3590F6">
                <wp:simplePos x="0" y="0"/>
                <wp:positionH relativeFrom="column">
                  <wp:posOffset>4648200</wp:posOffset>
                </wp:positionH>
                <wp:positionV relativeFrom="paragraph">
                  <wp:posOffset>299720</wp:posOffset>
                </wp:positionV>
                <wp:extent cx="1285875" cy="676275"/>
                <wp:effectExtent l="12700" t="7620" r="9525" b="14605"/>
                <wp:wrapNone/>
                <wp:docPr id="30"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2105D969" w14:textId="77777777" w:rsidR="00A7061C" w:rsidRDefault="00A7061C" w:rsidP="00410B3C">
                            <w:pPr>
                              <w:spacing w:line="192" w:lineRule="auto"/>
                              <w:ind w:firstLine="0"/>
                              <w:jc w:val="center"/>
                            </w:pPr>
                          </w:p>
                          <w:p w14:paraId="1606299F" w14:textId="77777777" w:rsidR="00A7061C" w:rsidRDefault="00A7061C" w:rsidP="00410B3C">
                            <w:pPr>
                              <w:spacing w:line="192" w:lineRule="auto"/>
                              <w:ind w:firstLine="0"/>
                              <w:jc w:val="center"/>
                            </w:pPr>
                            <w:r>
                              <w:t>Attitudes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32" style="position:absolute;left:0;text-align:left;margin-left:366pt;margin-top:23.6pt;width:101.25pt;height:53.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" filled="f" fillcolor="#9bc1ff" strokeweight="1.5pt">
                <v:fill color2="#3f80cd" focus="100%" type="gradient">
                  <o:fill v:ext="view" type="gradientUnscaled"/>
                </v:fill>
                <v:shadow opacity="22938f" offset="0"/>
                <v:textbox inset=",7.2pt,,7.2pt">
                  <w:txbxContent>
                    <w:p w14:paraId="2105D969" w14:textId="77777777" w:rsidR="00A7061C" w:rsidRDefault="00A7061C" w:rsidP="00410B3C">
                      <w:pPr>
                        <w:spacing w:line="192" w:lineRule="auto"/>
                        <w:ind w:firstLine="0"/>
                        <w:jc w:val="center"/>
                      </w:pPr>
                    </w:p>
                    <w:p w14:paraId="1606299F" w14:textId="77777777" w:rsidR="00A7061C" w:rsidRDefault="00A7061C" w:rsidP="00410B3C">
                      <w:pPr>
                        <w:spacing w:line="192" w:lineRule="auto"/>
                        <w:ind w:firstLine="0"/>
                        <w:jc w:val="center"/>
                      </w:pPr>
                      <w:r>
                        <w:t>Attitudes</w:t>
                      </w:r>
                    </w:p>
                  </w:txbxContent>
                </v:textbox>
              </v:rect>
            </w:pict>
          </mc:Fallback>
        </mc:AlternateContent>
      </w:r>
    </w:p>
    <w:p w14:paraId="50D20E74" w14:textId="668FB4C3" w:rsidR="00410B3C" w:rsidRPr="00F40B1C" w:rsidRDefault="00943480" w:rsidP="00410B3C">
      <w:pPr>
        <w:pStyle w:val="Caption"/>
        <w:rPr>
          <w:i w:val="0"/>
        </w:rPr>
      </w:pPr>
      <w:r>
        <w:rPr>
          <w:i w:val="0"/>
          <w:noProof/>
          <w:lang w:val="en-US"/>
        </w:rPr>
        <mc:AlternateContent>
          <mc:Choice Requires="wps">
            <w:drawing>
              <wp:anchor distT="0" distB="0" distL="114300" distR="114300" simplePos="0" relativeHeight="251702784" behindDoc="1" locked="0" layoutInCell="1" allowOverlap="1" wp14:anchorId="6AB36566" wp14:editId="18633165">
                <wp:simplePos x="0" y="0"/>
                <wp:positionH relativeFrom="column">
                  <wp:posOffset>1447800</wp:posOffset>
                </wp:positionH>
                <wp:positionV relativeFrom="paragraph">
                  <wp:posOffset>170815</wp:posOffset>
                </wp:positionV>
                <wp:extent cx="3200400" cy="0"/>
                <wp:effectExtent l="0" t="76200" r="50800" b="101600"/>
                <wp:wrapNone/>
                <wp:docPr id="2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chemeClr val="tx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68B3512" id="Line 90"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45pt" to="36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" strokecolor="black [3213]" strokeweight="1.5pt">
                <v:stroke dashstyle="dash" endarrow="block"/>
              </v:line>
            </w:pict>
          </mc:Fallback>
        </mc:AlternateContent>
      </w:r>
    </w:p>
    <w:p w14:paraId="6CEDF536" w14:textId="77777777" w:rsidR="00410B3C" w:rsidRPr="00F40B1C" w:rsidRDefault="00410B3C" w:rsidP="00410B3C">
      <w:pPr>
        <w:ind w:firstLine="0"/>
        <w:rPr>
          <w:rFonts w:eastAsia="Calibri" w:cs="Times New Roman"/>
          <w:bCs/>
          <w:szCs w:val="18"/>
          <w:lang w:val="en-GB"/>
        </w:rPr>
      </w:pPr>
    </w:p>
    <w:p w14:paraId="71D90834" w14:textId="77777777" w:rsidR="00410B3C" w:rsidRPr="00F40B1C" w:rsidRDefault="00410B3C" w:rsidP="00410B3C">
      <w:pPr>
        <w:ind w:firstLine="0"/>
        <w:rPr>
          <w:lang w:val="en-GB"/>
        </w:rPr>
      </w:pPr>
    </w:p>
    <w:p w14:paraId="3409DF46" w14:textId="06644FCD" w:rsidR="00436E46" w:rsidRPr="003076C8" w:rsidRDefault="00410B3C" w:rsidP="00410B3C">
      <w:pPr>
        <w:ind w:firstLine="0"/>
        <w:rPr>
          <w:lang w:val="en-GB"/>
        </w:rPr>
      </w:pPr>
      <w:r w:rsidRPr="00F40B1C">
        <w:rPr>
          <w:lang w:val="en-GB"/>
        </w:rPr>
        <w:t>Note</w:t>
      </w:r>
      <w:r w:rsidR="00436E46">
        <w:rPr>
          <w:lang w:val="en-GB"/>
        </w:rPr>
        <w:t xml:space="preserve"> (1)</w:t>
      </w:r>
      <w:r w:rsidRPr="00F40B1C">
        <w:rPr>
          <w:lang w:val="en-GB"/>
        </w:rPr>
        <w:t xml:space="preserve">: </w:t>
      </w:r>
      <w:r w:rsidR="00436E46">
        <w:rPr>
          <w:lang w:val="en-GB"/>
        </w:rPr>
        <w:t xml:space="preserve">* = </w:t>
      </w:r>
      <w:r w:rsidR="00436E46">
        <w:rPr>
          <w:i/>
          <w:lang w:val="en-GB"/>
        </w:rPr>
        <w:t>p</w:t>
      </w:r>
      <w:r w:rsidR="00436E46">
        <w:rPr>
          <w:lang w:val="en-GB"/>
        </w:rPr>
        <w:t xml:space="preserve"> &lt; .05, ** = </w:t>
      </w:r>
      <w:r w:rsidR="003076C8" w:rsidRPr="00C351B0">
        <w:rPr>
          <w:i/>
          <w:lang w:val="en-GB"/>
        </w:rPr>
        <w:t>p &lt; .</w:t>
      </w:r>
      <w:r w:rsidR="003076C8" w:rsidRPr="00C351B0">
        <w:rPr>
          <w:lang w:val="en-GB"/>
        </w:rPr>
        <w:t>01, ***</w:t>
      </w:r>
      <w:r w:rsidR="003076C8" w:rsidRPr="00C351B0">
        <w:rPr>
          <w:i/>
          <w:lang w:val="en-GB"/>
        </w:rPr>
        <w:t xml:space="preserve"> </w:t>
      </w:r>
      <w:r w:rsidR="003076C8" w:rsidRPr="00C351B0">
        <w:rPr>
          <w:lang w:val="en-GB"/>
        </w:rPr>
        <w:t>=</w:t>
      </w:r>
      <w:r w:rsidR="003076C8" w:rsidRPr="00C351B0">
        <w:rPr>
          <w:i/>
          <w:lang w:val="en-GB"/>
        </w:rPr>
        <w:t xml:space="preserve"> p</w:t>
      </w:r>
      <w:r w:rsidR="003076C8" w:rsidRPr="00C351B0">
        <w:rPr>
          <w:lang w:val="en-GB"/>
        </w:rPr>
        <w:t xml:space="preserve"> &lt; .001.</w:t>
      </w:r>
    </w:p>
    <w:p w14:paraId="7076E05B" w14:textId="4E2F4484" w:rsidR="0060094D" w:rsidRDefault="0060094D" w:rsidP="00410B3C">
      <w:pPr>
        <w:ind w:firstLine="0"/>
        <w:rPr>
          <w:lang w:val="en-GB"/>
        </w:rPr>
      </w:pPr>
      <w:r w:rsidRPr="00F40B1C">
        <w:rPr>
          <w:lang w:val="en-GB"/>
        </w:rPr>
        <w:t>Note</w:t>
      </w:r>
      <w:r>
        <w:rPr>
          <w:lang w:val="en-GB"/>
        </w:rPr>
        <w:t xml:space="preserve"> (2)</w:t>
      </w:r>
      <w:r w:rsidRPr="00F40B1C">
        <w:rPr>
          <w:lang w:val="en-GB"/>
        </w:rPr>
        <w:t xml:space="preserve">: </w:t>
      </w:r>
      <w:r w:rsidR="00074BFD">
        <w:rPr>
          <w:lang w:val="en-GB"/>
        </w:rPr>
        <w:t>U</w:t>
      </w:r>
      <w:r w:rsidRPr="0060094D">
        <w:rPr>
          <w:lang w:val="en-GB"/>
        </w:rPr>
        <w:t>nstandardized coefficients are reported.</w:t>
      </w:r>
    </w:p>
    <w:p w14:paraId="5C4ED214" w14:textId="298F45FA" w:rsidR="00410B3C" w:rsidRPr="00F40B1C" w:rsidRDefault="0060094D" w:rsidP="00410B3C">
      <w:pPr>
        <w:ind w:firstLine="0"/>
        <w:rPr>
          <w:lang w:val="en-GB"/>
        </w:rPr>
      </w:pPr>
      <w:r>
        <w:rPr>
          <w:lang w:val="en-GB"/>
        </w:rPr>
        <w:t>Note (3</w:t>
      </w:r>
      <w:r w:rsidR="00436E46">
        <w:rPr>
          <w:lang w:val="en-GB"/>
        </w:rPr>
        <w:t xml:space="preserve">): </w:t>
      </w:r>
      <w:r w:rsidR="00410B3C" w:rsidRPr="00F40B1C">
        <w:rPr>
          <w:lang w:val="en-GB"/>
        </w:rPr>
        <w:t>There was a significant indirect effect of imagined contact on attitudes when prevention focus was high (−6.51 to –</w:t>
      </w:r>
      <w:proofErr w:type="gramStart"/>
      <w:r w:rsidR="00410B3C" w:rsidRPr="00F40B1C">
        <w:rPr>
          <w:lang w:val="en-GB"/>
        </w:rPr>
        <w:t>.</w:t>
      </w:r>
      <w:r w:rsidR="00F436D5">
        <w:rPr>
          <w:lang w:val="en-GB"/>
        </w:rPr>
        <w:t>65</w:t>
      </w:r>
      <w:proofErr w:type="gramEnd"/>
      <w:r w:rsidR="00410B3C" w:rsidRPr="00F40B1C">
        <w:rPr>
          <w:lang w:val="en-GB"/>
        </w:rPr>
        <w:t xml:space="preserve"> with a point estimate of </w:t>
      </w:r>
      <w:r w:rsidR="00410B3C" w:rsidRPr="00F40B1C">
        <w:rPr>
          <w:i/>
          <w:lang w:val="en-GB"/>
        </w:rPr>
        <w:t>b</w:t>
      </w:r>
      <w:r w:rsidR="00410B3C" w:rsidRPr="00F40B1C">
        <w:rPr>
          <w:lang w:val="en-GB"/>
        </w:rPr>
        <w:t xml:space="preserve"> = −2.85), but not when prevention focus was low (−.</w:t>
      </w:r>
      <w:r w:rsidR="00F436D5">
        <w:rPr>
          <w:lang w:val="en-GB"/>
        </w:rPr>
        <w:t>80</w:t>
      </w:r>
      <w:r w:rsidR="00410B3C" w:rsidRPr="00F40B1C">
        <w:rPr>
          <w:lang w:val="en-GB"/>
        </w:rPr>
        <w:t xml:space="preserve"> to 3.</w:t>
      </w:r>
      <w:r w:rsidR="00F436D5">
        <w:rPr>
          <w:lang w:val="en-GB"/>
        </w:rPr>
        <w:t>52</w:t>
      </w:r>
      <w:r w:rsidR="00410B3C" w:rsidRPr="00F40B1C">
        <w:rPr>
          <w:lang w:val="en-GB"/>
        </w:rPr>
        <w:t xml:space="preserve"> with a point estimate of </w:t>
      </w:r>
      <w:r w:rsidR="00410B3C" w:rsidRPr="00F40B1C">
        <w:rPr>
          <w:i/>
          <w:lang w:val="en-GB"/>
        </w:rPr>
        <w:t>b</w:t>
      </w:r>
      <w:r w:rsidR="00410B3C" w:rsidRPr="00F40B1C">
        <w:rPr>
          <w:lang w:val="en-GB"/>
        </w:rPr>
        <w:t xml:space="preserve"> = .4</w:t>
      </w:r>
      <w:r w:rsidR="00F436D5">
        <w:rPr>
          <w:lang w:val="en-GB"/>
        </w:rPr>
        <w:t>8</w:t>
      </w:r>
      <w:r w:rsidR="00410B3C" w:rsidRPr="00F40B1C">
        <w:rPr>
          <w:lang w:val="en-GB"/>
        </w:rPr>
        <w:t>).</w:t>
      </w:r>
    </w:p>
    <w:p w14:paraId="2472B1C9" w14:textId="77777777" w:rsidR="00410B3C" w:rsidRPr="00F40B1C" w:rsidRDefault="00410B3C" w:rsidP="00410B3C">
      <w:pPr>
        <w:ind w:firstLine="0"/>
        <w:rPr>
          <w:lang w:val="en-GB"/>
        </w:rPr>
      </w:pPr>
    </w:p>
    <w:p w14:paraId="4928BA65" w14:textId="77777777" w:rsidR="00410B3C" w:rsidRPr="00F40B1C" w:rsidRDefault="00410B3C" w:rsidP="00410B3C">
      <w:pPr>
        <w:ind w:firstLine="0"/>
        <w:rPr>
          <w:lang w:val="en-GB"/>
        </w:rPr>
      </w:pPr>
    </w:p>
    <w:p w14:paraId="7996E4BF" w14:textId="77777777" w:rsidR="00410B3C" w:rsidRPr="00F40B1C" w:rsidRDefault="00410B3C" w:rsidP="00410B3C">
      <w:pPr>
        <w:ind w:firstLine="0"/>
        <w:rPr>
          <w:lang w:val="en-GB"/>
        </w:rPr>
      </w:pPr>
    </w:p>
    <w:p w14:paraId="3FF1E819" w14:textId="05BA9D88" w:rsidR="009A125D" w:rsidRPr="00F40B1C" w:rsidRDefault="009A125D" w:rsidP="00E47C8A">
      <w:pPr>
        <w:ind w:firstLine="0"/>
        <w:rPr>
          <w:lang w:val="en-GB"/>
        </w:rPr>
      </w:pPr>
      <w:r w:rsidRPr="00F40B1C">
        <w:rPr>
          <w:lang w:val="en-GB"/>
        </w:rPr>
        <w:br w:type="page"/>
      </w:r>
    </w:p>
    <w:p w14:paraId="3B9C1911" w14:textId="7EBBE4F1" w:rsidR="00410B3C" w:rsidRPr="00F40B1C" w:rsidRDefault="00074E63" w:rsidP="009A125D">
      <w:pPr>
        <w:pStyle w:val="Figures"/>
      </w:pPr>
      <w:r>
        <w:t>Figure 2</w:t>
      </w:r>
      <w:r w:rsidR="00410B3C" w:rsidRPr="00F40B1C">
        <w:t xml:space="preserve">: Moderated mediation model of the relationship between imagined contact and attitudes via intergroup anxiety, moderated by regulatory focus </w:t>
      </w:r>
      <w:r w:rsidR="009A125D" w:rsidRPr="00F40B1C">
        <w:t xml:space="preserve">in </w:t>
      </w:r>
      <w:r w:rsidR="003076C8">
        <w:t>Experiment</w:t>
      </w:r>
      <w:r w:rsidR="00602E41" w:rsidRPr="00F40B1C">
        <w:t xml:space="preserve"> </w:t>
      </w:r>
      <w:r w:rsidR="007C0A9D">
        <w:t>2</w:t>
      </w:r>
      <w:r w:rsidR="00410B3C" w:rsidRPr="00F40B1C">
        <w:t>.</w:t>
      </w:r>
    </w:p>
    <w:p w14:paraId="01A30DEF" w14:textId="77777777" w:rsidR="00410B3C" w:rsidRPr="00F40B1C" w:rsidRDefault="00410B3C" w:rsidP="00410B3C">
      <w:pPr>
        <w:rPr>
          <w:lang w:val="en-GB"/>
        </w:rPr>
      </w:pPr>
    </w:p>
    <w:p w14:paraId="52089848" w14:textId="77777777" w:rsidR="00E47C8A" w:rsidRPr="00F40B1C" w:rsidRDefault="00E47C8A" w:rsidP="00E47C8A">
      <w:pPr>
        <w:ind w:firstLine="0"/>
        <w:rPr>
          <w:lang w:val="en-GB"/>
        </w:rPr>
      </w:pPr>
    </w:p>
    <w:p w14:paraId="6C4FF584" w14:textId="5C37EB11" w:rsidR="00E47C8A" w:rsidRPr="00F40B1C" w:rsidRDefault="00943480" w:rsidP="00E47C8A">
      <w:pPr>
        <w:pStyle w:val="Caption"/>
      </w:pPr>
      <w:r>
        <w:rPr>
          <w:noProof/>
          <w:lang w:val="en-US"/>
        </w:rPr>
        <mc:AlternateContent>
          <mc:Choice Requires="wps">
            <w:drawing>
              <wp:anchor distT="0" distB="0" distL="114300" distR="114300" simplePos="0" relativeHeight="251737600" behindDoc="1" locked="0" layoutInCell="1" allowOverlap="1" wp14:anchorId="52396D99" wp14:editId="46BD0364">
                <wp:simplePos x="0" y="0"/>
                <wp:positionH relativeFrom="column">
                  <wp:posOffset>-228600</wp:posOffset>
                </wp:positionH>
                <wp:positionV relativeFrom="paragraph">
                  <wp:posOffset>-97155</wp:posOffset>
                </wp:positionV>
                <wp:extent cx="1285875" cy="676275"/>
                <wp:effectExtent l="12700" t="17145" r="9525" b="17780"/>
                <wp:wrapNone/>
                <wp:docPr id="13"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32EE996B" w14:textId="77777777" w:rsidR="00A7061C" w:rsidRDefault="00A7061C" w:rsidP="00E47C8A">
                            <w:pPr>
                              <w:spacing w:line="360" w:lineRule="auto"/>
                              <w:ind w:firstLine="0"/>
                              <w:jc w:val="center"/>
                            </w:pPr>
                            <w:r>
                              <w:t>Regulatory</w:t>
                            </w:r>
                          </w:p>
                          <w:p w14:paraId="55E09ABA" w14:textId="77777777" w:rsidR="00A7061C" w:rsidRDefault="00A7061C" w:rsidP="00E47C8A">
                            <w:pPr>
                              <w:spacing w:line="360" w:lineRule="auto"/>
                              <w:ind w:firstLine="0"/>
                              <w:jc w:val="center"/>
                            </w:pPr>
                            <w:r>
                              <w:t>Focus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33" style="position:absolute;left:0;text-align:left;margin-left:-17.95pt;margin-top:-7.6pt;width:101.25pt;height:53.25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" filled="f" fillcolor="#9bc1ff" strokeweight="1.5pt">
                <v:fill color2="#3f80cd" focus="100%" type="gradient">
                  <o:fill v:ext="view" type="gradientUnscaled"/>
                </v:fill>
                <v:shadow opacity="22938f" offset="0"/>
                <v:textbox inset=",7.2pt,,7.2pt">
                  <w:txbxContent>
                    <w:p w14:paraId="32EE996B" w14:textId="77777777" w:rsidR="00A7061C" w:rsidRDefault="00A7061C" w:rsidP="00E47C8A">
                      <w:pPr>
                        <w:spacing w:line="360" w:lineRule="auto"/>
                        <w:ind w:firstLine="0"/>
                        <w:jc w:val="center"/>
                      </w:pPr>
                      <w:r>
                        <w:t>Regulatory</w:t>
                      </w:r>
                    </w:p>
                    <w:p w14:paraId="55E09ABA" w14:textId="77777777" w:rsidR="00A7061C" w:rsidRDefault="00A7061C" w:rsidP="00E47C8A">
                      <w:pPr>
                        <w:spacing w:line="360" w:lineRule="auto"/>
                        <w:ind w:firstLine="0"/>
                        <w:jc w:val="center"/>
                      </w:pPr>
                      <w:r>
                        <w:t>Focus</w:t>
                      </w:r>
                    </w:p>
                  </w:txbxContent>
                </v:textbox>
              </v:rect>
            </w:pict>
          </mc:Fallback>
        </mc:AlternateContent>
      </w:r>
      <w:r>
        <w:rPr>
          <w:noProof/>
          <w:lang w:val="en-US"/>
        </w:rPr>
        <mc:AlternateContent>
          <mc:Choice Requires="wps">
            <w:drawing>
              <wp:anchor distT="0" distB="0" distL="114300" distR="114300" simplePos="0" relativeHeight="251738624" behindDoc="0" locked="0" layoutInCell="1" allowOverlap="1" wp14:anchorId="755421AC" wp14:editId="67E80692">
                <wp:simplePos x="0" y="0"/>
                <wp:positionH relativeFrom="column">
                  <wp:posOffset>1066800</wp:posOffset>
                </wp:positionH>
                <wp:positionV relativeFrom="paragraph">
                  <wp:posOffset>292100</wp:posOffset>
                </wp:positionV>
                <wp:extent cx="1752600" cy="1371600"/>
                <wp:effectExtent l="25400" t="25400" r="38100" b="50800"/>
                <wp:wrapTight wrapText="bothSides">
                  <wp:wrapPolygon edited="0">
                    <wp:start x="-337" y="-260"/>
                    <wp:lineTo x="-337" y="260"/>
                    <wp:lineTo x="19064" y="20060"/>
                    <wp:lineTo x="18900" y="21340"/>
                    <wp:lineTo x="21937" y="21340"/>
                    <wp:lineTo x="21428" y="19030"/>
                    <wp:lineTo x="20082" y="18000"/>
                    <wp:lineTo x="16873" y="16200"/>
                    <wp:lineTo x="509" y="-260"/>
                    <wp:lineTo x="-337" y="-260"/>
                  </wp:wrapPolygon>
                </wp:wrapTight>
                <wp:docPr id="1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13716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602CD37" id="Line 122"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3pt" to="222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" strokecolor="black [3213]" strokeweight="1.5pt">
                <v:stroke endarrow="block"/>
                <w10:wrap type="tight"/>
              </v:line>
            </w:pict>
          </mc:Fallback>
        </mc:AlternateContent>
      </w:r>
    </w:p>
    <w:p w14:paraId="4374CC82" w14:textId="1B1633F3" w:rsidR="00E47C8A" w:rsidRPr="00F40B1C" w:rsidRDefault="00E47C8A" w:rsidP="00E47C8A">
      <w:pPr>
        <w:pStyle w:val="Caption"/>
      </w:pPr>
    </w:p>
    <w:p w14:paraId="15F8D071" w14:textId="4EB802F5" w:rsidR="00E47C8A" w:rsidRPr="00F40B1C" w:rsidRDefault="00943480" w:rsidP="00E47C8A">
      <w:pPr>
        <w:pStyle w:val="Caption"/>
      </w:pPr>
      <w:r>
        <w:rPr>
          <w:noProof/>
          <w:lang w:val="en-US"/>
        </w:rPr>
        <mc:AlternateContent>
          <mc:Choice Requires="wps">
            <w:drawing>
              <wp:anchor distT="0" distB="0" distL="114300" distR="114300" simplePos="0" relativeHeight="251734528" behindDoc="1" locked="0" layoutInCell="1" allowOverlap="1" wp14:anchorId="6D6FA255" wp14:editId="627C1ED7">
                <wp:simplePos x="0" y="0"/>
                <wp:positionH relativeFrom="column">
                  <wp:posOffset>3209925</wp:posOffset>
                </wp:positionH>
                <wp:positionV relativeFrom="paragraph">
                  <wp:posOffset>132080</wp:posOffset>
                </wp:positionV>
                <wp:extent cx="1285875" cy="676275"/>
                <wp:effectExtent l="9525" t="17780" r="12700" b="17145"/>
                <wp:wrapNone/>
                <wp:docPr id="10"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6075C3E7" w14:textId="77777777" w:rsidR="00A7061C" w:rsidRDefault="00A7061C" w:rsidP="00E47C8A">
                            <w:pPr>
                              <w:spacing w:line="360" w:lineRule="auto"/>
                              <w:ind w:firstLine="0"/>
                              <w:jc w:val="center"/>
                            </w:pPr>
                            <w:r>
                              <w:t>Intergroup Anxiety</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4" style="position:absolute;left:0;text-align:left;margin-left:252.75pt;margin-top:10.4pt;width:101.25pt;height:53.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" filled="f" fillcolor="#9bc1ff" strokeweight="1.5pt">
                <v:fill color2="#3f80cd" focus="100%" type="gradient">
                  <o:fill v:ext="view" type="gradientUnscaled"/>
                </v:fill>
                <v:shadow opacity="22938f" offset="0"/>
                <v:textbox inset=",7.2pt,,7.2pt">
                  <w:txbxContent>
                    <w:p w14:paraId="6075C3E7" w14:textId="77777777" w:rsidR="00A7061C" w:rsidRDefault="00A7061C" w:rsidP="00E47C8A">
                      <w:pPr>
                        <w:spacing w:line="360" w:lineRule="auto"/>
                        <w:ind w:firstLine="0"/>
                        <w:jc w:val="center"/>
                      </w:pPr>
                      <w:r>
                        <w:t>Intergroup Anxiety</w:t>
                      </w:r>
                    </w:p>
                  </w:txbxContent>
                </v:textbox>
              </v:rect>
            </w:pict>
          </mc:Fallback>
        </mc:AlternateContent>
      </w:r>
    </w:p>
    <w:p w14:paraId="1F2E5D9F" w14:textId="73DF943A" w:rsidR="00E47C8A" w:rsidRPr="00F40B1C" w:rsidRDefault="00943480" w:rsidP="00E47C8A">
      <w:pPr>
        <w:pStyle w:val="Caption"/>
      </w:pPr>
      <w:r>
        <w:rPr>
          <w:i w:val="0"/>
          <w:noProof/>
          <w:lang w:val="en-US"/>
        </w:rPr>
        <mc:AlternateContent>
          <mc:Choice Requires="wps">
            <w:drawing>
              <wp:anchor distT="0" distB="0" distL="114300" distR="114300" simplePos="0" relativeHeight="251739648" behindDoc="0" locked="0" layoutInCell="1" allowOverlap="1" wp14:anchorId="4645E216" wp14:editId="08791F85">
                <wp:simplePos x="0" y="0"/>
                <wp:positionH relativeFrom="column">
                  <wp:posOffset>4584700</wp:posOffset>
                </wp:positionH>
                <wp:positionV relativeFrom="paragraph">
                  <wp:posOffset>454660</wp:posOffset>
                </wp:positionV>
                <wp:extent cx="713105" cy="457200"/>
                <wp:effectExtent l="0" t="0" r="0" b="0"/>
                <wp:wrapNone/>
                <wp:docPr id="9"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E52F3D" w14:textId="36FE327E" w:rsidR="00A7061C" w:rsidRPr="00C351B0" w:rsidRDefault="00A7061C" w:rsidP="00E47C8A">
                            <w:pPr>
                              <w:ind w:firstLine="0"/>
                            </w:pPr>
                            <w:r w:rsidRPr="00C351B0">
                              <w:t xml:space="preserve">-.35***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5" type="#_x0000_t202" style="position:absolute;left:0;text-align:left;margin-left:361pt;margin-top:35.8pt;width:56.15pt;height:36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" fillcolor="white [3212]" stroked="f">
                <v:textbox inset=",7.2pt,,7.2pt">
                  <w:txbxContent>
                    <w:p w14:paraId="08E52F3D" w14:textId="36FE327E" w:rsidR="00A7061C" w:rsidRPr="00C351B0" w:rsidRDefault="00A7061C" w:rsidP="00E47C8A">
                      <w:pPr>
                        <w:ind w:firstLine="0"/>
                      </w:pPr>
                      <w:r w:rsidRPr="00C351B0">
                        <w:t xml:space="preserve">-.35*** </w:t>
                      </w:r>
                    </w:p>
                  </w:txbxContent>
                </v:textbox>
              </v:shape>
            </w:pict>
          </mc:Fallback>
        </mc:AlternateContent>
      </w:r>
      <w:r>
        <w:rPr>
          <w:noProof/>
          <w:lang w:val="en-US"/>
        </w:rPr>
        <mc:AlternateContent>
          <mc:Choice Requires="wps">
            <w:drawing>
              <wp:anchor distT="0" distB="0" distL="114300" distR="114300" simplePos="0" relativeHeight="251736576" behindDoc="1" locked="0" layoutInCell="1" allowOverlap="1" wp14:anchorId="3CDCE6DF" wp14:editId="2FE70185">
                <wp:simplePos x="0" y="0"/>
                <wp:positionH relativeFrom="column">
                  <wp:posOffset>1066800</wp:posOffset>
                </wp:positionH>
                <wp:positionV relativeFrom="paragraph">
                  <wp:posOffset>-2540</wp:posOffset>
                </wp:positionV>
                <wp:extent cx="2133600" cy="1257300"/>
                <wp:effectExtent l="25400" t="22860" r="38100" b="40640"/>
                <wp:wrapNone/>
                <wp:docPr id="8"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12573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4D1767" id="Line 120" o:spid="_x0000_s1026" style="position:absolute;flip:y;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pt" to="252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" strokecolor="black [3213]" strokeweight="1.5pt">
                <v:stroke endarrow="block"/>
              </v:line>
            </w:pict>
          </mc:Fallback>
        </mc:AlternateContent>
      </w:r>
      <w:r>
        <w:rPr>
          <w:noProof/>
          <w:lang w:val="en-US"/>
        </w:rPr>
        <mc:AlternateContent>
          <mc:Choice Requires="wps">
            <w:drawing>
              <wp:anchor distT="0" distB="0" distL="114300" distR="114300" simplePos="0" relativeHeight="251735552" behindDoc="1" locked="0" layoutInCell="1" allowOverlap="1" wp14:anchorId="12E96CED" wp14:editId="06C04A85">
                <wp:simplePos x="0" y="0"/>
                <wp:positionH relativeFrom="column">
                  <wp:posOffset>4495800</wp:posOffset>
                </wp:positionH>
                <wp:positionV relativeFrom="paragraph">
                  <wp:posOffset>-2540</wp:posOffset>
                </wp:positionV>
                <wp:extent cx="914400" cy="1257300"/>
                <wp:effectExtent l="25400" t="22860" r="38100" b="53340"/>
                <wp:wrapNone/>
                <wp:docPr id="7"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1257300"/>
                        </a:xfrm>
                        <a:prstGeom prst="line">
                          <a:avLst/>
                        </a:prstGeom>
                        <a:noFill/>
                        <a:ln w="19050">
                          <a:solidFill>
                            <a:schemeClr val="tx1">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ECE0BC" id="Line 119"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pt" to="426pt,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" strokecolor="black [3213]" strokeweight="1.5pt">
                <v:stroke endarrow="block"/>
              </v:line>
            </w:pict>
          </mc:Fallback>
        </mc:AlternateContent>
      </w:r>
    </w:p>
    <w:p w14:paraId="3D4DBD40" w14:textId="19EFF909" w:rsidR="00E47C8A" w:rsidRPr="00F40B1C" w:rsidRDefault="00907A55" w:rsidP="00E47C8A">
      <w:pPr>
        <w:pStyle w:val="Caption"/>
      </w:pPr>
      <w:r>
        <w:rPr>
          <w:i w:val="0"/>
          <w:noProof/>
          <w:lang w:val="en-US"/>
        </w:rPr>
        <mc:AlternateContent>
          <mc:Choice Requires="wps">
            <w:drawing>
              <wp:anchor distT="0" distB="0" distL="114300" distR="114300" simplePos="0" relativeHeight="251748864" behindDoc="0" locked="0" layoutInCell="1" allowOverlap="1" wp14:anchorId="73E9FAEB" wp14:editId="6BE9B6F1">
                <wp:simplePos x="0" y="0"/>
                <wp:positionH relativeFrom="column">
                  <wp:posOffset>1308100</wp:posOffset>
                </wp:positionH>
                <wp:positionV relativeFrom="paragraph">
                  <wp:posOffset>91440</wp:posOffset>
                </wp:positionV>
                <wp:extent cx="1447800" cy="457200"/>
                <wp:effectExtent l="0" t="0" r="0" b="0"/>
                <wp:wrapNone/>
                <wp:docPr id="1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3220D0" w14:textId="7DA8F7A8" w:rsidR="00A7061C" w:rsidRPr="00C351B0" w:rsidRDefault="00A7061C" w:rsidP="00907A55">
                            <w:pPr>
                              <w:ind w:firstLine="0"/>
                              <w:rPr>
                                <w:i/>
                              </w:rPr>
                            </w:pPr>
                            <w:r w:rsidRPr="00C351B0">
                              <w:t>.36* vs. -.23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left:0;text-align:left;margin-left:103pt;margin-top:7.2pt;width:114pt;height:36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" fillcolor="white [3212]" stroked="f">
                <v:textbox inset=",7.2pt,,7.2pt">
                  <w:txbxContent>
                    <w:p w14:paraId="693220D0" w14:textId="7DA8F7A8" w:rsidR="00A7061C" w:rsidRPr="00C351B0" w:rsidRDefault="00A7061C" w:rsidP="00907A55">
                      <w:pPr>
                        <w:ind w:firstLine="0"/>
                        <w:rPr>
                          <w:i/>
                        </w:rPr>
                      </w:pPr>
                      <w:r w:rsidRPr="00C351B0">
                        <w:t>.36* vs. -.23</w:t>
                      </w:r>
                    </w:p>
                  </w:txbxContent>
                </v:textbox>
              </v:shape>
            </w:pict>
          </mc:Fallback>
        </mc:AlternateContent>
      </w:r>
    </w:p>
    <w:p w14:paraId="1344CFCF" w14:textId="0AF4CFE0" w:rsidR="00E47C8A" w:rsidRPr="00F40B1C" w:rsidRDefault="00943480" w:rsidP="00E47C8A">
      <w:pPr>
        <w:pStyle w:val="Caption"/>
      </w:pPr>
      <w:r>
        <w:rPr>
          <w:noProof/>
          <w:lang w:val="en-US"/>
        </w:rPr>
        <mc:AlternateContent>
          <mc:Choice Requires="wps">
            <w:drawing>
              <wp:anchor distT="0" distB="0" distL="114300" distR="114300" simplePos="0" relativeHeight="251732480" behindDoc="1" locked="0" layoutInCell="1" allowOverlap="1" wp14:anchorId="6D278E7E" wp14:editId="2100F92A">
                <wp:simplePos x="0" y="0"/>
                <wp:positionH relativeFrom="column">
                  <wp:posOffset>152400</wp:posOffset>
                </wp:positionH>
                <wp:positionV relativeFrom="paragraph">
                  <wp:posOffset>299720</wp:posOffset>
                </wp:positionV>
                <wp:extent cx="1285875" cy="676275"/>
                <wp:effectExtent l="12700" t="7620" r="9525" b="14605"/>
                <wp:wrapNone/>
                <wp:docPr id="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chemeClr val="tx1">
                              <a:lumMod val="100000"/>
                              <a:lumOff val="0"/>
                            </a:schemeClr>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FE41DB8" w14:textId="77777777" w:rsidR="00A7061C" w:rsidRDefault="00A7061C" w:rsidP="00E47C8A">
                            <w:pPr>
                              <w:spacing w:line="360" w:lineRule="auto"/>
                              <w:ind w:firstLine="0"/>
                              <w:jc w:val="center"/>
                            </w:pPr>
                            <w:r>
                              <w:t>Imagined Contact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37" style="position:absolute;left:0;text-align:left;margin-left:12pt;margin-top:23.6pt;width:101.25pt;height:53.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" filled="f" fillcolor="#9bc1ff" strokecolor="black [3213]" strokeweight="1.5pt">
                <v:fill color2="#3f80cd" focus="100%" type="gradient">
                  <o:fill v:ext="view" type="gradientUnscaled"/>
                </v:fill>
                <v:shadow opacity="22938f" offset="0"/>
                <v:textbox inset=",7.2pt,,7.2pt">
                  <w:txbxContent>
                    <w:p w14:paraId="4FE41DB8" w14:textId="77777777" w:rsidR="00A7061C" w:rsidRDefault="00A7061C" w:rsidP="00E47C8A">
                      <w:pPr>
                        <w:spacing w:line="360" w:lineRule="auto"/>
                        <w:ind w:firstLine="0"/>
                        <w:jc w:val="center"/>
                      </w:pPr>
                      <w:r>
                        <w:t>Imagined Contact</w:t>
                      </w:r>
                    </w:p>
                  </w:txbxContent>
                </v:textbox>
              </v:rect>
            </w:pict>
          </mc:Fallback>
        </mc:AlternateContent>
      </w:r>
      <w:r>
        <w:rPr>
          <w:noProof/>
          <w:lang w:val="en-US"/>
        </w:rPr>
        <mc:AlternateContent>
          <mc:Choice Requires="wps">
            <w:drawing>
              <wp:anchor distT="0" distB="0" distL="114300" distR="114300" simplePos="0" relativeHeight="251733504" behindDoc="1" locked="0" layoutInCell="1" allowOverlap="1" wp14:anchorId="001D716A" wp14:editId="6569A3E0">
                <wp:simplePos x="0" y="0"/>
                <wp:positionH relativeFrom="column">
                  <wp:posOffset>4648200</wp:posOffset>
                </wp:positionH>
                <wp:positionV relativeFrom="paragraph">
                  <wp:posOffset>299720</wp:posOffset>
                </wp:positionV>
                <wp:extent cx="1285875" cy="676275"/>
                <wp:effectExtent l="12700" t="7620" r="9525" b="14605"/>
                <wp:wrapNone/>
                <wp:docPr id="2"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76275"/>
                        </a:xfrm>
                        <a:prstGeom prst="rect">
                          <a:avLst/>
                        </a:prstGeom>
                        <a:noFill/>
                        <a:ln w="19050">
                          <a:solidFill>
                            <a:srgbClr val="000000"/>
                          </a:solidFill>
                          <a:miter lim="800000"/>
                          <a:headEnd/>
                          <a:tailEnd/>
                        </a:ln>
                        <a:effectLst/>
                        <a:extLst>
                          <a:ext uri="{909E8E84-426E-40dd-AFC4-6F175D3DCCD1}">
                            <a14:hiddenFill xmlns:a14="http://schemas.microsoft.com/office/drawing/2010/main">
                              <a:gradFill rotWithShape="0">
                                <a:gsLst>
                                  <a:gs pos="0">
                                    <a:srgbClr val="9BC1FF"/>
                                  </a:gs>
                                  <a:gs pos="100000">
                                    <a:srgbClr val="3F80CD"/>
                                  </a:gs>
                                </a:gsLst>
                                <a:lin ang="5400000"/>
                              </a:grad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495242D4" w14:textId="77777777" w:rsidR="00A7061C" w:rsidRDefault="00A7061C" w:rsidP="00E47C8A">
                            <w:pPr>
                              <w:spacing w:line="192" w:lineRule="auto"/>
                              <w:ind w:firstLine="0"/>
                              <w:jc w:val="center"/>
                            </w:pPr>
                          </w:p>
                          <w:p w14:paraId="445D99F9" w14:textId="77777777" w:rsidR="00A7061C" w:rsidRDefault="00A7061C" w:rsidP="00E47C8A">
                            <w:pPr>
                              <w:spacing w:line="192" w:lineRule="auto"/>
                              <w:ind w:firstLine="0"/>
                              <w:jc w:val="center"/>
                            </w:pPr>
                            <w:r>
                              <w:t>Attitudes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8" style="position:absolute;left:0;text-align:left;margin-left:366pt;margin-top:23.6pt;width:101.25pt;height:53.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" filled="f" fillcolor="#9bc1ff" strokeweight="1.5pt">
                <v:fill color2="#3f80cd" focus="100%" type="gradient">
                  <o:fill v:ext="view" type="gradientUnscaled"/>
                </v:fill>
                <v:shadow opacity="22938f" offset="0"/>
                <v:textbox inset=",7.2pt,,7.2pt">
                  <w:txbxContent>
                    <w:p w14:paraId="495242D4" w14:textId="77777777" w:rsidR="00A7061C" w:rsidRDefault="00A7061C" w:rsidP="00E47C8A">
                      <w:pPr>
                        <w:spacing w:line="192" w:lineRule="auto"/>
                        <w:ind w:firstLine="0"/>
                        <w:jc w:val="center"/>
                      </w:pPr>
                    </w:p>
                    <w:p w14:paraId="445D99F9" w14:textId="77777777" w:rsidR="00A7061C" w:rsidRDefault="00A7061C" w:rsidP="00E47C8A">
                      <w:pPr>
                        <w:spacing w:line="192" w:lineRule="auto"/>
                        <w:ind w:firstLine="0"/>
                        <w:jc w:val="center"/>
                      </w:pPr>
                      <w:r>
                        <w:t>Attitudes</w:t>
                      </w:r>
                    </w:p>
                  </w:txbxContent>
                </v:textbox>
              </v:rect>
            </w:pict>
          </mc:Fallback>
        </mc:AlternateContent>
      </w:r>
    </w:p>
    <w:p w14:paraId="68AEA1DA" w14:textId="6CD77719" w:rsidR="00E47C8A" w:rsidRPr="00F40B1C" w:rsidRDefault="00074BFD" w:rsidP="00E47C8A">
      <w:pPr>
        <w:pStyle w:val="Caption"/>
        <w:rPr>
          <w:i w:val="0"/>
        </w:rPr>
      </w:pPr>
      <w:r>
        <w:rPr>
          <w:i w:val="0"/>
          <w:noProof/>
          <w:lang w:val="en-US"/>
        </w:rPr>
        <mc:AlternateContent>
          <mc:Choice Requires="wps">
            <w:drawing>
              <wp:anchor distT="0" distB="0" distL="114300" distR="114300" simplePos="0" relativeHeight="251742720" behindDoc="0" locked="0" layoutInCell="1" allowOverlap="1" wp14:anchorId="7A239ABD" wp14:editId="590764C2">
                <wp:simplePos x="0" y="0"/>
                <wp:positionH relativeFrom="column">
                  <wp:posOffset>2692400</wp:posOffset>
                </wp:positionH>
                <wp:positionV relativeFrom="paragraph">
                  <wp:posOffset>-7620</wp:posOffset>
                </wp:positionV>
                <wp:extent cx="484505" cy="457200"/>
                <wp:effectExtent l="0" t="0" r="0" b="0"/>
                <wp:wrapNone/>
                <wp:docPr id="4"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457200"/>
                        </a:xfrm>
                        <a:prstGeom prst="rect">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C015DB" w14:textId="126E6CAD" w:rsidR="00A7061C" w:rsidRPr="00C351B0" w:rsidRDefault="00A7061C" w:rsidP="00E47C8A">
                            <w:pPr>
                              <w:ind w:firstLine="0"/>
                            </w:pPr>
                            <w:r w:rsidRPr="00C351B0">
                              <w:t>-</w:t>
                            </w:r>
                            <w:r>
                              <w:t>.07</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9" type="#_x0000_t202" style="position:absolute;left:0;text-align:left;margin-left:212pt;margin-top:-.55pt;width:38.15pt;height:3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" fillcolor="white [3212]" stroked="f">
                <v:textbox inset=",7.2pt,,7.2pt">
                  <w:txbxContent>
                    <w:p w14:paraId="4CC015DB" w14:textId="126E6CAD" w:rsidR="00A7061C" w:rsidRPr="00C351B0" w:rsidRDefault="00A7061C" w:rsidP="00E47C8A">
                      <w:pPr>
                        <w:ind w:firstLine="0"/>
                      </w:pPr>
                      <w:r w:rsidRPr="00C351B0">
                        <w:t>-</w:t>
                      </w:r>
                      <w:r>
                        <w:t>.07</w:t>
                      </w:r>
                    </w:p>
                  </w:txbxContent>
                </v:textbox>
              </v:shape>
            </w:pict>
          </mc:Fallback>
        </mc:AlternateContent>
      </w:r>
      <w:r w:rsidR="00943480">
        <w:rPr>
          <w:i w:val="0"/>
          <w:noProof/>
          <w:lang w:val="en-US"/>
        </w:rPr>
        <mc:AlternateContent>
          <mc:Choice Requires="wps">
            <w:drawing>
              <wp:anchor distT="0" distB="0" distL="114300" distR="114300" simplePos="0" relativeHeight="251740672" behindDoc="1" locked="0" layoutInCell="1" allowOverlap="1" wp14:anchorId="6A341777" wp14:editId="2E71C1D9">
                <wp:simplePos x="0" y="0"/>
                <wp:positionH relativeFrom="column">
                  <wp:posOffset>1447800</wp:posOffset>
                </wp:positionH>
                <wp:positionV relativeFrom="paragraph">
                  <wp:posOffset>170815</wp:posOffset>
                </wp:positionV>
                <wp:extent cx="3200400" cy="0"/>
                <wp:effectExtent l="0" t="76200" r="50800" b="101600"/>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line">
                          <a:avLst/>
                        </a:prstGeom>
                        <a:noFill/>
                        <a:ln w="19050">
                          <a:solidFill>
                            <a:schemeClr val="tx1">
                              <a:lumMod val="100000"/>
                              <a:lumOff val="0"/>
                            </a:schemeClr>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4"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pt,13.45pt" to="366pt,13.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" strokecolor="black [3213]" strokeweight="1.5pt">
                <v:stroke dashstyle="dash" endarrow="block"/>
                <v:shadow opacity="22938f" offset="0"/>
              </v:line>
            </w:pict>
          </mc:Fallback>
        </mc:AlternateContent>
      </w:r>
    </w:p>
    <w:p w14:paraId="278B18C7" w14:textId="77777777" w:rsidR="00E47C8A" w:rsidRPr="00F40B1C" w:rsidRDefault="00E47C8A" w:rsidP="00E47C8A">
      <w:pPr>
        <w:ind w:firstLine="0"/>
        <w:rPr>
          <w:rFonts w:eastAsia="Calibri" w:cs="Times New Roman"/>
          <w:bCs/>
          <w:szCs w:val="18"/>
          <w:lang w:val="en-GB"/>
        </w:rPr>
      </w:pPr>
    </w:p>
    <w:p w14:paraId="53BBA253" w14:textId="77777777" w:rsidR="00BC72AC" w:rsidRPr="00F40B1C" w:rsidRDefault="00BC72AC" w:rsidP="00410B3C">
      <w:pPr>
        <w:rPr>
          <w:lang w:val="en-GB"/>
        </w:rPr>
      </w:pPr>
    </w:p>
    <w:p w14:paraId="341925BA" w14:textId="77777777" w:rsidR="009A125D" w:rsidRPr="00F40B1C" w:rsidRDefault="009A125D">
      <w:pPr>
        <w:widowControl/>
        <w:spacing w:line="240" w:lineRule="auto"/>
        <w:ind w:firstLine="0"/>
        <w:jc w:val="left"/>
        <w:rPr>
          <w:lang w:val="en-GB"/>
        </w:rPr>
      </w:pPr>
    </w:p>
    <w:p w14:paraId="7FC4F00B" w14:textId="77777777" w:rsidR="009A125D" w:rsidRPr="00F40B1C" w:rsidRDefault="009A125D">
      <w:pPr>
        <w:widowControl/>
        <w:spacing w:line="240" w:lineRule="auto"/>
        <w:ind w:firstLine="0"/>
        <w:jc w:val="left"/>
        <w:rPr>
          <w:lang w:val="en-GB"/>
        </w:rPr>
      </w:pPr>
    </w:p>
    <w:p w14:paraId="029F31B6" w14:textId="77777777" w:rsidR="009A125D" w:rsidRPr="00F40B1C" w:rsidRDefault="009A125D">
      <w:pPr>
        <w:widowControl/>
        <w:spacing w:line="240" w:lineRule="auto"/>
        <w:ind w:firstLine="0"/>
        <w:jc w:val="left"/>
        <w:rPr>
          <w:lang w:val="en-GB"/>
        </w:rPr>
      </w:pPr>
    </w:p>
    <w:p w14:paraId="426029F4" w14:textId="73573716" w:rsidR="003076C8" w:rsidRDefault="003076C8" w:rsidP="00BF4895">
      <w:pPr>
        <w:ind w:firstLine="0"/>
        <w:rPr>
          <w:lang w:val="en-GB"/>
        </w:rPr>
      </w:pPr>
      <w:r w:rsidRPr="00F40B1C">
        <w:rPr>
          <w:lang w:val="en-GB"/>
        </w:rPr>
        <w:t>Note</w:t>
      </w:r>
      <w:r>
        <w:rPr>
          <w:lang w:val="en-GB"/>
        </w:rPr>
        <w:t xml:space="preserve"> (1)</w:t>
      </w:r>
      <w:r w:rsidRPr="00F40B1C">
        <w:rPr>
          <w:lang w:val="en-GB"/>
        </w:rPr>
        <w:t xml:space="preserve">: </w:t>
      </w:r>
      <w:r>
        <w:rPr>
          <w:lang w:val="en-GB"/>
        </w:rPr>
        <w:t xml:space="preserve">* = </w:t>
      </w:r>
      <w:r>
        <w:rPr>
          <w:i/>
          <w:lang w:val="en-GB"/>
        </w:rPr>
        <w:t>p</w:t>
      </w:r>
      <w:r>
        <w:rPr>
          <w:lang w:val="en-GB"/>
        </w:rPr>
        <w:t xml:space="preserve"> &lt; .05, ** = </w:t>
      </w:r>
      <w:r w:rsidRPr="00C351B0">
        <w:rPr>
          <w:i/>
          <w:lang w:val="en-GB"/>
        </w:rPr>
        <w:t>p &lt; .</w:t>
      </w:r>
      <w:r w:rsidRPr="00C351B0">
        <w:rPr>
          <w:lang w:val="en-GB"/>
        </w:rPr>
        <w:t>01, ***</w:t>
      </w:r>
      <w:r w:rsidRPr="00C351B0">
        <w:rPr>
          <w:i/>
          <w:lang w:val="en-GB"/>
        </w:rPr>
        <w:t xml:space="preserve"> </w:t>
      </w:r>
      <w:r w:rsidRPr="00C351B0">
        <w:rPr>
          <w:lang w:val="en-GB"/>
        </w:rPr>
        <w:t xml:space="preserve">= </w:t>
      </w:r>
      <w:r w:rsidRPr="00C351B0">
        <w:rPr>
          <w:i/>
          <w:lang w:val="en-GB"/>
        </w:rPr>
        <w:t>p</w:t>
      </w:r>
      <w:r w:rsidRPr="00C351B0">
        <w:rPr>
          <w:lang w:val="en-GB"/>
        </w:rPr>
        <w:t xml:space="preserve"> &lt; .001.</w:t>
      </w:r>
    </w:p>
    <w:p w14:paraId="2DFC870F" w14:textId="6FC54D5D" w:rsidR="00074BFD" w:rsidRPr="003076C8" w:rsidRDefault="00074BFD" w:rsidP="00BF4895">
      <w:pPr>
        <w:ind w:firstLine="0"/>
        <w:rPr>
          <w:lang w:val="en-GB"/>
        </w:rPr>
      </w:pPr>
      <w:r w:rsidRPr="00F40B1C">
        <w:rPr>
          <w:lang w:val="en-GB"/>
        </w:rPr>
        <w:t>Note</w:t>
      </w:r>
      <w:r>
        <w:rPr>
          <w:lang w:val="en-GB"/>
        </w:rPr>
        <w:t xml:space="preserve"> (2)</w:t>
      </w:r>
      <w:r w:rsidRPr="00F40B1C">
        <w:rPr>
          <w:lang w:val="en-GB"/>
        </w:rPr>
        <w:t xml:space="preserve">: </w:t>
      </w:r>
      <w:r>
        <w:rPr>
          <w:lang w:val="en-GB"/>
        </w:rPr>
        <w:t>U</w:t>
      </w:r>
      <w:r w:rsidRPr="0060094D">
        <w:rPr>
          <w:lang w:val="en-GB"/>
        </w:rPr>
        <w:t>nstandardized coefficients are reported.</w:t>
      </w:r>
    </w:p>
    <w:p w14:paraId="01BFDB3C" w14:textId="51F306C3" w:rsidR="00BF4895" w:rsidRPr="00F40B1C" w:rsidRDefault="00BF4895" w:rsidP="00BF4895">
      <w:pPr>
        <w:ind w:firstLine="0"/>
        <w:rPr>
          <w:lang w:val="en-GB"/>
        </w:rPr>
      </w:pPr>
      <w:r w:rsidRPr="00F40B1C">
        <w:rPr>
          <w:lang w:val="en-GB"/>
        </w:rPr>
        <w:t>Note</w:t>
      </w:r>
      <w:r w:rsidR="00074BFD">
        <w:rPr>
          <w:lang w:val="en-GB"/>
        </w:rPr>
        <w:t xml:space="preserve"> (3</w:t>
      </w:r>
      <w:r w:rsidR="003076C8">
        <w:rPr>
          <w:lang w:val="en-GB"/>
        </w:rPr>
        <w:t>)</w:t>
      </w:r>
      <w:r w:rsidRPr="00F40B1C">
        <w:rPr>
          <w:lang w:val="en-GB"/>
        </w:rPr>
        <w:t>: There was a significant indirect effect of imagined contact on attitudes via intergroup anxiety in the prevention focus conditions (−.27 to –</w:t>
      </w:r>
      <w:proofErr w:type="gramStart"/>
      <w:r w:rsidRPr="00F40B1C">
        <w:rPr>
          <w:lang w:val="en-GB"/>
        </w:rPr>
        <w:t>.004</w:t>
      </w:r>
      <w:proofErr w:type="gramEnd"/>
      <w:r w:rsidRPr="00F40B1C">
        <w:rPr>
          <w:lang w:val="en-GB"/>
        </w:rPr>
        <w:t xml:space="preserve"> with a point estimate of </w:t>
      </w:r>
      <w:r w:rsidRPr="00F40B1C">
        <w:rPr>
          <w:i/>
          <w:lang w:val="en-GB"/>
        </w:rPr>
        <w:t>b</w:t>
      </w:r>
      <w:r w:rsidRPr="00F40B1C">
        <w:rPr>
          <w:lang w:val="en-GB"/>
        </w:rPr>
        <w:t xml:space="preserve"> = −.12), but </w:t>
      </w:r>
      <w:r w:rsidR="00537227">
        <w:rPr>
          <w:lang w:val="en-GB"/>
        </w:rPr>
        <w:t xml:space="preserve">not </w:t>
      </w:r>
      <w:r w:rsidRPr="00F40B1C">
        <w:rPr>
          <w:lang w:val="en-GB"/>
        </w:rPr>
        <w:t xml:space="preserve">in the promotion-focused conditions (−.03 to .21 with a point estimate of </w:t>
      </w:r>
      <w:r w:rsidRPr="00F40B1C">
        <w:rPr>
          <w:i/>
          <w:lang w:val="en-GB"/>
        </w:rPr>
        <w:t>b</w:t>
      </w:r>
      <w:r w:rsidRPr="00F40B1C">
        <w:rPr>
          <w:lang w:val="en-GB"/>
        </w:rPr>
        <w:t xml:space="preserve"> = .08).</w:t>
      </w:r>
    </w:p>
    <w:p w14:paraId="6783B29C" w14:textId="77777777" w:rsidR="004F64F3" w:rsidRPr="00F40B1C" w:rsidRDefault="004F64F3" w:rsidP="00E47C8A">
      <w:pPr>
        <w:widowControl/>
        <w:spacing w:line="240" w:lineRule="auto"/>
        <w:ind w:firstLine="0"/>
        <w:jc w:val="left"/>
        <w:rPr>
          <w:rFonts w:eastAsia="Calibri" w:cs="Times New Roman"/>
          <w:bCs/>
          <w:i/>
          <w:szCs w:val="18"/>
          <w:lang w:val="en-GB"/>
        </w:rPr>
      </w:pPr>
    </w:p>
    <w:p w14:paraId="3DB428E1" w14:textId="77777777" w:rsidR="004F64F3" w:rsidRPr="00F40B1C" w:rsidRDefault="004F64F3" w:rsidP="00BC72AC">
      <w:pPr>
        <w:pStyle w:val="Caption"/>
        <w:rPr>
          <w:i w:val="0"/>
        </w:rPr>
      </w:pPr>
    </w:p>
    <w:p w14:paraId="39FA1D4E" w14:textId="64FB8CD6" w:rsidR="002A3BE9" w:rsidRPr="001C39B3" w:rsidRDefault="002A3BE9" w:rsidP="001C39B3">
      <w:pPr>
        <w:widowControl/>
        <w:spacing w:line="240" w:lineRule="auto"/>
        <w:ind w:firstLine="0"/>
        <w:jc w:val="left"/>
        <w:rPr>
          <w:rFonts w:eastAsia="Calibri" w:cs="Times New Roman"/>
          <w:bCs/>
          <w:szCs w:val="18"/>
          <w:lang w:val="en-GB"/>
        </w:rPr>
      </w:pPr>
    </w:p>
    <w:sectPr w:rsidR="002A3BE9" w:rsidRPr="001C39B3" w:rsidSect="00BD72F0">
      <w:headerReference w:type="even" r:id="rId9"/>
      <w:headerReference w:type="default" r:id="rId10"/>
      <w:endnotePr>
        <w:numFmt w:val="decimal"/>
      </w:endnotePr>
      <w:pgSz w:w="11907" w:h="16839" w:code="9"/>
      <w:pgMar w:top="1417" w:right="1417" w:bottom="1134"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02195A4" w15:done="0"/>
  <w15:commentEx w15:paraId="531E2D8A" w15:done="0"/>
  <w15:commentEx w15:paraId="617B030E" w15:done="0"/>
  <w15:commentEx w15:paraId="0CC5420E" w15:done="0"/>
  <w15:commentEx w15:paraId="3AEDB078" w15:done="0"/>
  <w15:commentEx w15:paraId="3E0A0F7D"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B25B5" w14:textId="77777777" w:rsidR="00A7061C" w:rsidRPr="005F6136" w:rsidRDefault="00A7061C" w:rsidP="004F02B8">
      <w:pPr>
        <w:pStyle w:val="Footer"/>
        <w:rPr>
          <w:rFonts w:cs="Times New Roman"/>
        </w:rPr>
      </w:pPr>
    </w:p>
  </w:endnote>
  <w:endnote w:type="continuationSeparator" w:id="0">
    <w:p w14:paraId="5815D2DB" w14:textId="77777777" w:rsidR="00A7061C" w:rsidRDefault="00A7061C" w:rsidP="004F02B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 Pro W3">
    <w:panose1 w:val="00000000000000000000"/>
    <w:charset w:val="80"/>
    <w:family w:val="auto"/>
    <w:notTrueType/>
    <w:pitch w:val="variable"/>
    <w:sig w:usb0="00000001" w:usb1="08070000" w:usb2="00000010" w:usb3="00000000" w:csb0="00020000" w:csb1="00000000"/>
  </w:font>
  <w:font w:name="Constantia">
    <w:panose1 w:val="02030602050306030303"/>
    <w:charset w:val="00"/>
    <w:family w:val="auto"/>
    <w:pitch w:val="variable"/>
    <w:sig w:usb0="A00002EF" w:usb1="4000204B"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24A3F" w14:textId="77777777" w:rsidR="00A7061C" w:rsidRDefault="00A7061C" w:rsidP="004F02B8">
      <w:pPr>
        <w:spacing w:line="240" w:lineRule="auto"/>
      </w:pPr>
      <w:r>
        <w:separator/>
      </w:r>
    </w:p>
  </w:footnote>
  <w:footnote w:type="continuationSeparator" w:id="0">
    <w:p w14:paraId="2D4A2E96" w14:textId="77777777" w:rsidR="00A7061C" w:rsidRDefault="00A7061C" w:rsidP="004F02B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9A2229" w14:textId="77777777" w:rsidR="00A7061C" w:rsidRDefault="00A7061C" w:rsidP="004F02B8">
    <w:pPr>
      <w:pStyle w:val="Header"/>
      <w:framePr w:wrap="around" w:vAnchor="text" w:hAnchor="margin" w:xAlign="right" w:y="1"/>
      <w:rPr>
        <w:rStyle w:val="PageNumber"/>
      </w:rPr>
    </w:pPr>
    <w:r>
      <w:rPr>
        <w:rStyle w:val="PageNumber"/>
        <w:rFonts w:cs="Arial"/>
      </w:rPr>
      <w:fldChar w:fldCharType="begin"/>
    </w:r>
    <w:r>
      <w:rPr>
        <w:rStyle w:val="PageNumber"/>
        <w:rFonts w:cs="Arial"/>
      </w:rPr>
      <w:instrText xml:space="preserve">PAGE  </w:instrText>
    </w:r>
    <w:r>
      <w:rPr>
        <w:rStyle w:val="PageNumber"/>
        <w:rFonts w:cs="Arial"/>
      </w:rPr>
      <w:fldChar w:fldCharType="end"/>
    </w:r>
  </w:p>
  <w:p w14:paraId="07C61546" w14:textId="77777777" w:rsidR="00A7061C" w:rsidRDefault="00A7061C" w:rsidP="004F02B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3B8ADE" w14:textId="77777777" w:rsidR="00A7061C" w:rsidRDefault="00A7061C" w:rsidP="004F02B8">
    <w:pPr>
      <w:pStyle w:val="Header"/>
      <w:framePr w:wrap="around" w:vAnchor="text" w:hAnchor="margin" w:xAlign="right" w:y="1"/>
      <w:rPr>
        <w:rStyle w:val="PageNumber"/>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9C3919">
      <w:rPr>
        <w:rStyle w:val="PageNumber"/>
        <w:rFonts w:cs="Arial"/>
        <w:noProof/>
      </w:rPr>
      <w:t>28</w:t>
    </w:r>
    <w:r>
      <w:rPr>
        <w:rStyle w:val="PageNumber"/>
        <w:rFonts w:cs="Arial"/>
      </w:rPr>
      <w:fldChar w:fldCharType="end"/>
    </w:r>
  </w:p>
  <w:p w14:paraId="38EAAB20" w14:textId="77777777" w:rsidR="00A7061C" w:rsidRDefault="00A7061C" w:rsidP="004F02B8">
    <w:pPr>
      <w:pStyle w:val="Header"/>
      <w:ind w:right="360"/>
      <w:jc w:val="right"/>
    </w:pPr>
    <w:r>
      <w:t>Regulatory Focus in Imagined Contact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0CA70E"/>
    <w:lvl w:ilvl="0">
      <w:start w:val="1"/>
      <w:numFmt w:val="decimal"/>
      <w:lvlText w:val="%1."/>
      <w:lvlJc w:val="left"/>
      <w:pPr>
        <w:tabs>
          <w:tab w:val="num" w:pos="1492"/>
        </w:tabs>
        <w:ind w:left="1492" w:hanging="360"/>
      </w:pPr>
    </w:lvl>
  </w:abstractNum>
  <w:abstractNum w:abstractNumId="1">
    <w:nsid w:val="FFFFFF7D"/>
    <w:multiLevelType w:val="singleLevel"/>
    <w:tmpl w:val="C2B8B310"/>
    <w:lvl w:ilvl="0">
      <w:start w:val="1"/>
      <w:numFmt w:val="decimal"/>
      <w:lvlText w:val="%1."/>
      <w:lvlJc w:val="left"/>
      <w:pPr>
        <w:tabs>
          <w:tab w:val="num" w:pos="1209"/>
        </w:tabs>
        <w:ind w:left="1209" w:hanging="360"/>
      </w:pPr>
    </w:lvl>
  </w:abstractNum>
  <w:abstractNum w:abstractNumId="2">
    <w:nsid w:val="FFFFFF7E"/>
    <w:multiLevelType w:val="singleLevel"/>
    <w:tmpl w:val="2946E5E4"/>
    <w:lvl w:ilvl="0">
      <w:start w:val="1"/>
      <w:numFmt w:val="decimal"/>
      <w:lvlText w:val="%1."/>
      <w:lvlJc w:val="left"/>
      <w:pPr>
        <w:tabs>
          <w:tab w:val="num" w:pos="926"/>
        </w:tabs>
        <w:ind w:left="926" w:hanging="360"/>
      </w:pPr>
    </w:lvl>
  </w:abstractNum>
  <w:abstractNum w:abstractNumId="3">
    <w:nsid w:val="FFFFFF7F"/>
    <w:multiLevelType w:val="singleLevel"/>
    <w:tmpl w:val="4E1E321E"/>
    <w:lvl w:ilvl="0">
      <w:start w:val="1"/>
      <w:numFmt w:val="decimal"/>
      <w:lvlText w:val="%1."/>
      <w:lvlJc w:val="left"/>
      <w:pPr>
        <w:tabs>
          <w:tab w:val="num" w:pos="643"/>
        </w:tabs>
        <w:ind w:left="643" w:hanging="360"/>
      </w:pPr>
    </w:lvl>
  </w:abstractNum>
  <w:abstractNum w:abstractNumId="4">
    <w:nsid w:val="FFFFFF80"/>
    <w:multiLevelType w:val="singleLevel"/>
    <w:tmpl w:val="860048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1F859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66E4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38B1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B2C388"/>
    <w:lvl w:ilvl="0">
      <w:start w:val="1"/>
      <w:numFmt w:val="decimal"/>
      <w:lvlText w:val="%1."/>
      <w:lvlJc w:val="left"/>
      <w:pPr>
        <w:tabs>
          <w:tab w:val="num" w:pos="360"/>
        </w:tabs>
        <w:ind w:left="360" w:hanging="360"/>
      </w:pPr>
    </w:lvl>
  </w:abstractNum>
  <w:abstractNum w:abstractNumId="9">
    <w:nsid w:val="FFFFFF89"/>
    <w:multiLevelType w:val="singleLevel"/>
    <w:tmpl w:val="F2A0A84E"/>
    <w:lvl w:ilvl="0">
      <w:start w:val="1"/>
      <w:numFmt w:val="bullet"/>
      <w:lvlText w:val=""/>
      <w:lvlJc w:val="left"/>
      <w:pPr>
        <w:tabs>
          <w:tab w:val="num" w:pos="360"/>
        </w:tabs>
        <w:ind w:left="360" w:hanging="360"/>
      </w:pPr>
      <w:rPr>
        <w:rFonts w:ascii="Symbol" w:hAnsi="Symbol" w:hint="default"/>
      </w:rPr>
    </w:lvl>
  </w:abstractNum>
  <w:abstractNum w:abstractNumId="10">
    <w:nsid w:val="1B291B79"/>
    <w:multiLevelType w:val="hybridMultilevel"/>
    <w:tmpl w:val="92FA07CA"/>
    <w:lvl w:ilvl="0" w:tplc="AF2829D8">
      <w:start w:val="1"/>
      <w:numFmt w:val="decimal"/>
      <w:lvlText w:val="%1."/>
      <w:lvlJc w:val="left"/>
      <w:pPr>
        <w:ind w:left="1660" w:hanging="94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296B3656"/>
    <w:multiLevelType w:val="hybridMultilevel"/>
    <w:tmpl w:val="5A70EB40"/>
    <w:lvl w:ilvl="0" w:tplc="7C507664">
      <w:numFmt w:val="bullet"/>
      <w:lvlText w:val=""/>
      <w:lvlJc w:val="left"/>
      <w:pPr>
        <w:ind w:left="1640" w:hanging="92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DE60B44"/>
    <w:multiLevelType w:val="hybridMultilevel"/>
    <w:tmpl w:val="24067260"/>
    <w:lvl w:ilvl="0" w:tplc="37C855F6">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0"/>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y Greenland">
    <w15:presenceInfo w15:providerId="None" w15:userId="Katy Green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doNotDisplayPageBoundaries/>
  <w:proofState w:spelling="clean" w:grammar="clean"/>
  <w:defaultTabStop w:val="720"/>
  <w:hyphenationZone w:val="425"/>
  <w:drawingGridHorizontalSpacing w:val="120"/>
  <w:displayHorizontalDrawingGridEvery w:val="2"/>
  <w:characterSpacingControl w:val="doNotCompress"/>
  <w:hdrShapeDefaults>
    <o:shapedefaults v:ext="edit" spidmax="2050">
      <o:colormenu v:ext="edit" fillcolor="none [3212]" strokecolor="none [3213]"/>
    </o:shapedefaults>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Katy&amp;apos;s lib 6.enl&lt;/item&gt;&lt;/Libraries&gt;&lt;/ENLibraries&gt;"/>
  </w:docVars>
  <w:rsids>
    <w:rsidRoot w:val="003F5C69"/>
    <w:rsid w:val="00017812"/>
    <w:rsid w:val="00021660"/>
    <w:rsid w:val="000333CC"/>
    <w:rsid w:val="00036B9E"/>
    <w:rsid w:val="000648EA"/>
    <w:rsid w:val="00074BFD"/>
    <w:rsid w:val="00074E63"/>
    <w:rsid w:val="000A7A7B"/>
    <w:rsid w:val="000B2DB2"/>
    <w:rsid w:val="000B3424"/>
    <w:rsid w:val="000B403C"/>
    <w:rsid w:val="0011454F"/>
    <w:rsid w:val="001151E0"/>
    <w:rsid w:val="001151E1"/>
    <w:rsid w:val="00126160"/>
    <w:rsid w:val="00134D34"/>
    <w:rsid w:val="00137B1D"/>
    <w:rsid w:val="0014135E"/>
    <w:rsid w:val="00184FB5"/>
    <w:rsid w:val="00187ADE"/>
    <w:rsid w:val="00197779"/>
    <w:rsid w:val="001A1A58"/>
    <w:rsid w:val="001B3D26"/>
    <w:rsid w:val="001C1CAF"/>
    <w:rsid w:val="001C39B3"/>
    <w:rsid w:val="001C43B0"/>
    <w:rsid w:val="001C61BA"/>
    <w:rsid w:val="001D3036"/>
    <w:rsid w:val="001D6ECE"/>
    <w:rsid w:val="001F09CE"/>
    <w:rsid w:val="00200DD5"/>
    <w:rsid w:val="002308AC"/>
    <w:rsid w:val="002362DA"/>
    <w:rsid w:val="00243CF6"/>
    <w:rsid w:val="002459AE"/>
    <w:rsid w:val="002742AE"/>
    <w:rsid w:val="002748BD"/>
    <w:rsid w:val="002779BC"/>
    <w:rsid w:val="00285F33"/>
    <w:rsid w:val="00287D46"/>
    <w:rsid w:val="002A0332"/>
    <w:rsid w:val="002A17E2"/>
    <w:rsid w:val="002A3BE9"/>
    <w:rsid w:val="002B5CDE"/>
    <w:rsid w:val="002C5E90"/>
    <w:rsid w:val="002D401F"/>
    <w:rsid w:val="002D6E4E"/>
    <w:rsid w:val="003076C8"/>
    <w:rsid w:val="003107A5"/>
    <w:rsid w:val="0031105F"/>
    <w:rsid w:val="00316DDE"/>
    <w:rsid w:val="0032052A"/>
    <w:rsid w:val="00341024"/>
    <w:rsid w:val="00353D20"/>
    <w:rsid w:val="00354CB5"/>
    <w:rsid w:val="003568CF"/>
    <w:rsid w:val="00365EDA"/>
    <w:rsid w:val="003755D7"/>
    <w:rsid w:val="003A7320"/>
    <w:rsid w:val="003C3C67"/>
    <w:rsid w:val="003D6837"/>
    <w:rsid w:val="003D6AE7"/>
    <w:rsid w:val="003D722E"/>
    <w:rsid w:val="003F443A"/>
    <w:rsid w:val="003F5C69"/>
    <w:rsid w:val="00402B74"/>
    <w:rsid w:val="00404186"/>
    <w:rsid w:val="00410B3C"/>
    <w:rsid w:val="0042344D"/>
    <w:rsid w:val="0043049B"/>
    <w:rsid w:val="00436E46"/>
    <w:rsid w:val="00453099"/>
    <w:rsid w:val="00467B0D"/>
    <w:rsid w:val="0048551B"/>
    <w:rsid w:val="00485681"/>
    <w:rsid w:val="00491E83"/>
    <w:rsid w:val="004932FD"/>
    <w:rsid w:val="004965B2"/>
    <w:rsid w:val="004A6865"/>
    <w:rsid w:val="004B4769"/>
    <w:rsid w:val="004E4A56"/>
    <w:rsid w:val="004F02B8"/>
    <w:rsid w:val="004F64F3"/>
    <w:rsid w:val="005118B6"/>
    <w:rsid w:val="00512F40"/>
    <w:rsid w:val="0053292B"/>
    <w:rsid w:val="0053349D"/>
    <w:rsid w:val="00534369"/>
    <w:rsid w:val="00537227"/>
    <w:rsid w:val="005401D8"/>
    <w:rsid w:val="0056019D"/>
    <w:rsid w:val="00564D29"/>
    <w:rsid w:val="0057178C"/>
    <w:rsid w:val="00573819"/>
    <w:rsid w:val="005A078C"/>
    <w:rsid w:val="005D429C"/>
    <w:rsid w:val="005D7A9B"/>
    <w:rsid w:val="005F536A"/>
    <w:rsid w:val="005F741B"/>
    <w:rsid w:val="0060094D"/>
    <w:rsid w:val="00602E41"/>
    <w:rsid w:val="006052B6"/>
    <w:rsid w:val="00606948"/>
    <w:rsid w:val="00615145"/>
    <w:rsid w:val="0061606C"/>
    <w:rsid w:val="00616673"/>
    <w:rsid w:val="00630BF4"/>
    <w:rsid w:val="0065739F"/>
    <w:rsid w:val="0067083E"/>
    <w:rsid w:val="00671241"/>
    <w:rsid w:val="006803AE"/>
    <w:rsid w:val="0069620B"/>
    <w:rsid w:val="006B5FE8"/>
    <w:rsid w:val="006C0D60"/>
    <w:rsid w:val="006C62B7"/>
    <w:rsid w:val="006F52A8"/>
    <w:rsid w:val="00712D72"/>
    <w:rsid w:val="00723F99"/>
    <w:rsid w:val="00724355"/>
    <w:rsid w:val="007341BA"/>
    <w:rsid w:val="007438F6"/>
    <w:rsid w:val="00755605"/>
    <w:rsid w:val="00770557"/>
    <w:rsid w:val="00776107"/>
    <w:rsid w:val="00785E0B"/>
    <w:rsid w:val="007872F7"/>
    <w:rsid w:val="007944AB"/>
    <w:rsid w:val="007C0A9D"/>
    <w:rsid w:val="007C3998"/>
    <w:rsid w:val="007E0AC8"/>
    <w:rsid w:val="007E34F6"/>
    <w:rsid w:val="007F5F38"/>
    <w:rsid w:val="007F67AC"/>
    <w:rsid w:val="008204D7"/>
    <w:rsid w:val="008241CF"/>
    <w:rsid w:val="00827B42"/>
    <w:rsid w:val="00842F9B"/>
    <w:rsid w:val="00852E60"/>
    <w:rsid w:val="0086412B"/>
    <w:rsid w:val="00870DE8"/>
    <w:rsid w:val="0088367A"/>
    <w:rsid w:val="008B05EB"/>
    <w:rsid w:val="008B0AF2"/>
    <w:rsid w:val="008B3C15"/>
    <w:rsid w:val="008B4483"/>
    <w:rsid w:val="008C0EC4"/>
    <w:rsid w:val="008C484A"/>
    <w:rsid w:val="008E55C2"/>
    <w:rsid w:val="008E620E"/>
    <w:rsid w:val="008F0536"/>
    <w:rsid w:val="008F4676"/>
    <w:rsid w:val="0090526A"/>
    <w:rsid w:val="00907A55"/>
    <w:rsid w:val="00911D87"/>
    <w:rsid w:val="00914E8B"/>
    <w:rsid w:val="009216AB"/>
    <w:rsid w:val="0092323E"/>
    <w:rsid w:val="00930E9C"/>
    <w:rsid w:val="00943480"/>
    <w:rsid w:val="00976052"/>
    <w:rsid w:val="00983731"/>
    <w:rsid w:val="00994E90"/>
    <w:rsid w:val="00997F55"/>
    <w:rsid w:val="009A125D"/>
    <w:rsid w:val="009A318B"/>
    <w:rsid w:val="009C3596"/>
    <w:rsid w:val="009C3919"/>
    <w:rsid w:val="009D0A11"/>
    <w:rsid w:val="009D7592"/>
    <w:rsid w:val="009E3674"/>
    <w:rsid w:val="00A021CF"/>
    <w:rsid w:val="00A027F3"/>
    <w:rsid w:val="00A16150"/>
    <w:rsid w:val="00A34ECB"/>
    <w:rsid w:val="00A40CF8"/>
    <w:rsid w:val="00A42302"/>
    <w:rsid w:val="00A7061C"/>
    <w:rsid w:val="00A81424"/>
    <w:rsid w:val="00A90D55"/>
    <w:rsid w:val="00A94F23"/>
    <w:rsid w:val="00A96B1E"/>
    <w:rsid w:val="00A96BF3"/>
    <w:rsid w:val="00AB33D9"/>
    <w:rsid w:val="00AD2163"/>
    <w:rsid w:val="00AD5176"/>
    <w:rsid w:val="00AD5B83"/>
    <w:rsid w:val="00AE7597"/>
    <w:rsid w:val="00AF0296"/>
    <w:rsid w:val="00B06A11"/>
    <w:rsid w:val="00B14FFB"/>
    <w:rsid w:val="00B25DB0"/>
    <w:rsid w:val="00B4202B"/>
    <w:rsid w:val="00B45984"/>
    <w:rsid w:val="00B67BD7"/>
    <w:rsid w:val="00B7032F"/>
    <w:rsid w:val="00B94297"/>
    <w:rsid w:val="00BA24DD"/>
    <w:rsid w:val="00BB1590"/>
    <w:rsid w:val="00BC0E2B"/>
    <w:rsid w:val="00BC71DD"/>
    <w:rsid w:val="00BC72AC"/>
    <w:rsid w:val="00BC7743"/>
    <w:rsid w:val="00BD416E"/>
    <w:rsid w:val="00BD72F0"/>
    <w:rsid w:val="00BF4895"/>
    <w:rsid w:val="00BF7B6D"/>
    <w:rsid w:val="00C00E2D"/>
    <w:rsid w:val="00C1280A"/>
    <w:rsid w:val="00C218B8"/>
    <w:rsid w:val="00C22528"/>
    <w:rsid w:val="00C351B0"/>
    <w:rsid w:val="00C3589C"/>
    <w:rsid w:val="00C431A6"/>
    <w:rsid w:val="00C672C8"/>
    <w:rsid w:val="00C80550"/>
    <w:rsid w:val="00C923D1"/>
    <w:rsid w:val="00C97DC2"/>
    <w:rsid w:val="00CA6A4A"/>
    <w:rsid w:val="00CB105E"/>
    <w:rsid w:val="00CC0519"/>
    <w:rsid w:val="00CE5318"/>
    <w:rsid w:val="00CF0FAC"/>
    <w:rsid w:val="00CF7CDB"/>
    <w:rsid w:val="00D20737"/>
    <w:rsid w:val="00D20779"/>
    <w:rsid w:val="00D21409"/>
    <w:rsid w:val="00D22CB7"/>
    <w:rsid w:val="00D23CD0"/>
    <w:rsid w:val="00D27333"/>
    <w:rsid w:val="00D51236"/>
    <w:rsid w:val="00D54C52"/>
    <w:rsid w:val="00D81E15"/>
    <w:rsid w:val="00D85BE6"/>
    <w:rsid w:val="00D864CB"/>
    <w:rsid w:val="00DA5135"/>
    <w:rsid w:val="00DE0CA8"/>
    <w:rsid w:val="00DE4D17"/>
    <w:rsid w:val="00E03131"/>
    <w:rsid w:val="00E06DC9"/>
    <w:rsid w:val="00E1662B"/>
    <w:rsid w:val="00E24783"/>
    <w:rsid w:val="00E47C8A"/>
    <w:rsid w:val="00E52AB2"/>
    <w:rsid w:val="00E53545"/>
    <w:rsid w:val="00E5385D"/>
    <w:rsid w:val="00EA5375"/>
    <w:rsid w:val="00EC0048"/>
    <w:rsid w:val="00EC4117"/>
    <w:rsid w:val="00ED283D"/>
    <w:rsid w:val="00EE712D"/>
    <w:rsid w:val="00EE77FD"/>
    <w:rsid w:val="00EE79FA"/>
    <w:rsid w:val="00EF7B6F"/>
    <w:rsid w:val="00F1500A"/>
    <w:rsid w:val="00F23AA8"/>
    <w:rsid w:val="00F241D1"/>
    <w:rsid w:val="00F25FA9"/>
    <w:rsid w:val="00F2626D"/>
    <w:rsid w:val="00F31930"/>
    <w:rsid w:val="00F40B1C"/>
    <w:rsid w:val="00F436D5"/>
    <w:rsid w:val="00F45C8A"/>
    <w:rsid w:val="00F716BF"/>
    <w:rsid w:val="00F71736"/>
    <w:rsid w:val="00F73FA6"/>
    <w:rsid w:val="00F775FE"/>
    <w:rsid w:val="00F778CC"/>
    <w:rsid w:val="00F80B78"/>
    <w:rsid w:val="00F827C8"/>
    <w:rsid w:val="00F86D9D"/>
    <w:rsid w:val="00F95AFA"/>
    <w:rsid w:val="00FF05B9"/>
    <w:rsid w:val="00FF3EC7"/>
    <w:rsid w:val="3D48029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fillcolor="none [3212]" strokecolor="none [3213]"/>
    </o:shapedefaults>
    <o:shapelayout v:ext="edit">
      <o:idmap v:ext="edit" data="1"/>
    </o:shapelayout>
  </w:shapeDefaults>
  <w:decimalSymbol w:val="."/>
  <w:listSeparator w:val=","/>
  <w14:docId w14:val="24F85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3E3"/>
    <w:pPr>
      <w:widowControl w:val="0"/>
      <w:spacing w:line="480" w:lineRule="auto"/>
      <w:ind w:firstLine="720"/>
      <w:jc w:val="both"/>
    </w:pPr>
    <w:rPr>
      <w:rFonts w:ascii="Times New Roman" w:eastAsia="Times New Roman" w:hAnsi="Times New Roman"/>
      <w:szCs w:val="22"/>
      <w:lang w:val="en-US"/>
    </w:rPr>
  </w:style>
  <w:style w:type="paragraph" w:styleId="Heading1">
    <w:name w:val="heading 1"/>
    <w:basedOn w:val="Normal"/>
    <w:next w:val="Normal"/>
    <w:link w:val="Heading1Char"/>
    <w:autoRedefine/>
    <w:qFormat/>
    <w:rsid w:val="00410B3C"/>
    <w:pPr>
      <w:keepNext/>
      <w:keepLines/>
      <w:spacing w:before="120"/>
      <w:ind w:firstLine="0"/>
      <w:jc w:val="center"/>
      <w:outlineLvl w:val="0"/>
    </w:pPr>
    <w:rPr>
      <w:rFonts w:cs="Times New Roman"/>
      <w:b/>
      <w:bCs/>
      <w:color w:val="000000"/>
      <w:szCs w:val="32"/>
    </w:rPr>
  </w:style>
  <w:style w:type="paragraph" w:styleId="Heading2">
    <w:name w:val="heading 2"/>
    <w:basedOn w:val="Normal"/>
    <w:next w:val="Normal"/>
    <w:link w:val="Heading2Char"/>
    <w:autoRedefine/>
    <w:qFormat/>
    <w:rsid w:val="00181093"/>
    <w:pPr>
      <w:keepNext/>
      <w:keepLines/>
      <w:ind w:firstLine="0"/>
      <w:outlineLvl w:val="1"/>
    </w:pPr>
    <w:rPr>
      <w:rFonts w:cs="Times New Roman"/>
      <w:b/>
      <w:bCs/>
      <w:color w:val="000000"/>
      <w:szCs w:val="26"/>
    </w:rPr>
  </w:style>
  <w:style w:type="paragraph" w:styleId="Heading3">
    <w:name w:val="heading 3"/>
    <w:basedOn w:val="Normal"/>
    <w:next w:val="Normal"/>
    <w:link w:val="Heading3Char"/>
    <w:autoRedefine/>
    <w:qFormat/>
    <w:rsid w:val="000B63E3"/>
    <w:pPr>
      <w:keepNext/>
      <w:keepLines/>
      <w:outlineLvl w:val="2"/>
    </w:pPr>
    <w:rPr>
      <w:rFonts w:cs="Times New Roman"/>
      <w:b/>
      <w:bCs/>
      <w:color w:val="000000"/>
    </w:rPr>
  </w:style>
  <w:style w:type="paragraph" w:styleId="Heading4">
    <w:name w:val="heading 4"/>
    <w:basedOn w:val="Normal"/>
    <w:next w:val="Normal"/>
    <w:link w:val="Heading4Char"/>
    <w:qFormat/>
    <w:locked/>
    <w:rsid w:val="00CF0A71"/>
    <w:pPr>
      <w:outlineLvl w:val="3"/>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10B3C"/>
    <w:rPr>
      <w:rFonts w:ascii="Times New Roman" w:eastAsia="Times New Roman" w:hAnsi="Times New Roman" w:cs="Times New Roman"/>
      <w:b/>
      <w:bCs/>
      <w:color w:val="000000"/>
      <w:szCs w:val="32"/>
      <w:lang w:val="en-US"/>
    </w:rPr>
  </w:style>
  <w:style w:type="character" w:customStyle="1" w:styleId="Heading2Char">
    <w:name w:val="Heading 2 Char"/>
    <w:basedOn w:val="DefaultParagraphFont"/>
    <w:link w:val="Heading2"/>
    <w:locked/>
    <w:rsid w:val="00181093"/>
    <w:rPr>
      <w:rFonts w:ascii="Times New Roman" w:hAnsi="Times New Roman" w:cs="Times New Roman"/>
      <w:b/>
      <w:bCs/>
      <w:color w:val="000000"/>
      <w:sz w:val="26"/>
      <w:szCs w:val="26"/>
    </w:rPr>
  </w:style>
  <w:style w:type="character" w:customStyle="1" w:styleId="Heading3Char">
    <w:name w:val="Heading 3 Char"/>
    <w:basedOn w:val="DefaultParagraphFont"/>
    <w:link w:val="Heading3"/>
    <w:locked/>
    <w:rsid w:val="000B63E3"/>
    <w:rPr>
      <w:rFonts w:ascii="Times New Roman" w:hAnsi="Times New Roman" w:cs="Times New Roman"/>
      <w:b/>
      <w:bCs/>
      <w:color w:val="000000"/>
      <w:sz w:val="24"/>
    </w:rPr>
  </w:style>
  <w:style w:type="paragraph" w:styleId="BalloonText">
    <w:name w:val="Balloon Text"/>
    <w:basedOn w:val="Normal"/>
    <w:link w:val="BalloonTextChar1"/>
    <w:semiHidden/>
    <w:rsid w:val="0041088F"/>
    <w:pPr>
      <w:spacing w:line="240" w:lineRule="auto"/>
    </w:pPr>
    <w:rPr>
      <w:rFonts w:ascii="Tahoma" w:hAnsi="Tahoma" w:cs="Tahoma"/>
      <w:sz w:val="16"/>
      <w:szCs w:val="16"/>
    </w:rPr>
  </w:style>
  <w:style w:type="character" w:customStyle="1" w:styleId="BalloonTextChar">
    <w:name w:val="Balloon Text Char"/>
    <w:basedOn w:val="DefaultParagraphFont"/>
    <w:semiHidden/>
    <w:locked/>
    <w:rsid w:val="00FA6FF9"/>
    <w:rPr>
      <w:rFonts w:ascii="Lucida Grande" w:hAnsi="Lucida Grande" w:cs="Times New Roman"/>
      <w:sz w:val="18"/>
      <w:szCs w:val="18"/>
    </w:rPr>
  </w:style>
  <w:style w:type="paragraph" w:styleId="EndnoteText">
    <w:name w:val="endnote text"/>
    <w:basedOn w:val="Normal"/>
    <w:link w:val="EndnoteTextChar"/>
    <w:semiHidden/>
    <w:rsid w:val="005F6136"/>
    <w:pPr>
      <w:spacing w:line="240" w:lineRule="auto"/>
    </w:pPr>
    <w:rPr>
      <w:sz w:val="20"/>
      <w:szCs w:val="20"/>
    </w:rPr>
  </w:style>
  <w:style w:type="character" w:customStyle="1" w:styleId="EndnoteTextChar">
    <w:name w:val="Endnote Text Char"/>
    <w:basedOn w:val="DefaultParagraphFont"/>
    <w:link w:val="EndnoteText"/>
    <w:semiHidden/>
    <w:locked/>
    <w:rsid w:val="005F6136"/>
    <w:rPr>
      <w:rFonts w:cs="Times New Roman"/>
      <w:sz w:val="20"/>
      <w:szCs w:val="20"/>
    </w:rPr>
  </w:style>
  <w:style w:type="character" w:styleId="EndnoteReference">
    <w:name w:val="endnote reference"/>
    <w:basedOn w:val="DefaultParagraphFont"/>
    <w:semiHidden/>
    <w:rsid w:val="005F6136"/>
    <w:rPr>
      <w:rFonts w:cs="Times New Roman"/>
      <w:vertAlign w:val="superscript"/>
    </w:rPr>
  </w:style>
  <w:style w:type="paragraph" w:styleId="Footer">
    <w:name w:val="footer"/>
    <w:basedOn w:val="Normal"/>
    <w:link w:val="FooterChar"/>
    <w:semiHidden/>
    <w:rsid w:val="005F6136"/>
    <w:pPr>
      <w:tabs>
        <w:tab w:val="center" w:pos="4703"/>
        <w:tab w:val="right" w:pos="9406"/>
      </w:tabs>
      <w:spacing w:line="240" w:lineRule="auto"/>
    </w:pPr>
  </w:style>
  <w:style w:type="character" w:customStyle="1" w:styleId="FooterChar">
    <w:name w:val="Footer Char"/>
    <w:basedOn w:val="DefaultParagraphFont"/>
    <w:link w:val="Footer"/>
    <w:semiHidden/>
    <w:locked/>
    <w:rsid w:val="005F6136"/>
    <w:rPr>
      <w:rFonts w:cs="Times New Roman"/>
    </w:rPr>
  </w:style>
  <w:style w:type="character" w:styleId="CommentReference">
    <w:name w:val="annotation reference"/>
    <w:basedOn w:val="DefaultParagraphFont"/>
    <w:rsid w:val="0041088F"/>
    <w:rPr>
      <w:rFonts w:cs="Times New Roman"/>
      <w:sz w:val="16"/>
      <w:szCs w:val="16"/>
    </w:rPr>
  </w:style>
  <w:style w:type="paragraph" w:styleId="CommentText">
    <w:name w:val="annotation text"/>
    <w:basedOn w:val="Normal"/>
    <w:link w:val="CommentTextChar"/>
    <w:uiPriority w:val="99"/>
    <w:rsid w:val="0041088F"/>
    <w:pPr>
      <w:spacing w:line="240" w:lineRule="auto"/>
    </w:pPr>
    <w:rPr>
      <w:sz w:val="20"/>
      <w:szCs w:val="20"/>
    </w:rPr>
  </w:style>
  <w:style w:type="character" w:customStyle="1" w:styleId="CommentTextChar">
    <w:name w:val="Comment Text Char"/>
    <w:basedOn w:val="DefaultParagraphFont"/>
    <w:link w:val="CommentText"/>
    <w:uiPriority w:val="99"/>
    <w:locked/>
    <w:rsid w:val="0041088F"/>
    <w:rPr>
      <w:rFonts w:cs="Times New Roman"/>
      <w:sz w:val="20"/>
      <w:szCs w:val="20"/>
    </w:rPr>
  </w:style>
  <w:style w:type="paragraph" w:styleId="CommentSubject">
    <w:name w:val="annotation subject"/>
    <w:basedOn w:val="CommentText"/>
    <w:next w:val="CommentText"/>
    <w:link w:val="CommentSubjectChar"/>
    <w:semiHidden/>
    <w:rsid w:val="0041088F"/>
    <w:rPr>
      <w:b/>
      <w:bCs/>
    </w:rPr>
  </w:style>
  <w:style w:type="character" w:customStyle="1" w:styleId="CommentSubjectChar">
    <w:name w:val="Comment Subject Char"/>
    <w:basedOn w:val="CommentTextChar"/>
    <w:link w:val="CommentSubject"/>
    <w:semiHidden/>
    <w:locked/>
    <w:rsid w:val="0041088F"/>
    <w:rPr>
      <w:rFonts w:cs="Times New Roman"/>
      <w:b/>
      <w:bCs/>
      <w:sz w:val="20"/>
      <w:szCs w:val="20"/>
    </w:rPr>
  </w:style>
  <w:style w:type="character" w:customStyle="1" w:styleId="BalloonTextChar1">
    <w:name w:val="Balloon Text Char1"/>
    <w:basedOn w:val="DefaultParagraphFont"/>
    <w:link w:val="BalloonText"/>
    <w:semiHidden/>
    <w:locked/>
    <w:rsid w:val="0041088F"/>
    <w:rPr>
      <w:rFonts w:ascii="Tahoma" w:hAnsi="Tahoma" w:cs="Tahoma"/>
      <w:sz w:val="16"/>
      <w:szCs w:val="16"/>
    </w:rPr>
  </w:style>
  <w:style w:type="paragraph" w:customStyle="1" w:styleId="Blockquotes">
    <w:name w:val="Block quotes"/>
    <w:basedOn w:val="Normal"/>
    <w:autoRedefine/>
    <w:rsid w:val="000B63E3"/>
    <w:pPr>
      <w:spacing w:before="120" w:after="120"/>
      <w:ind w:left="720" w:right="720" w:firstLine="0"/>
      <w:contextualSpacing/>
    </w:pPr>
    <w:rPr>
      <w:rFonts w:cs="Times New Roman"/>
      <w:szCs w:val="24"/>
    </w:rPr>
  </w:style>
  <w:style w:type="paragraph" w:customStyle="1" w:styleId="CommentText1">
    <w:name w:val="Comment Text1"/>
    <w:rsid w:val="00B411A4"/>
    <w:pPr>
      <w:spacing w:after="200"/>
    </w:pPr>
    <w:rPr>
      <w:rFonts w:eastAsia="?????? Pro W3" w:cs="Times New Roman"/>
      <w:color w:val="000000"/>
      <w:lang w:eastAsia="en-GB"/>
    </w:rPr>
  </w:style>
  <w:style w:type="paragraph" w:styleId="NormalWeb">
    <w:name w:val="Normal (Web)"/>
    <w:basedOn w:val="Normal"/>
    <w:uiPriority w:val="99"/>
    <w:rsid w:val="00B7429A"/>
    <w:pPr>
      <w:widowControl/>
      <w:spacing w:before="100" w:beforeAutospacing="1" w:after="100" w:afterAutospacing="1" w:line="240" w:lineRule="auto"/>
      <w:ind w:firstLine="0"/>
      <w:jc w:val="left"/>
    </w:pPr>
    <w:rPr>
      <w:rFonts w:cs="Times New Roman"/>
      <w:szCs w:val="24"/>
      <w:lang w:val="en-GB" w:eastAsia="en-GB"/>
    </w:rPr>
  </w:style>
  <w:style w:type="paragraph" w:styleId="Header">
    <w:name w:val="header"/>
    <w:basedOn w:val="Normal"/>
    <w:link w:val="HeaderChar"/>
    <w:rsid w:val="003A6910"/>
    <w:pPr>
      <w:tabs>
        <w:tab w:val="center" w:pos="4536"/>
        <w:tab w:val="right" w:pos="9072"/>
      </w:tabs>
      <w:spacing w:line="240" w:lineRule="auto"/>
    </w:pPr>
  </w:style>
  <w:style w:type="character" w:customStyle="1" w:styleId="HeaderChar">
    <w:name w:val="Header Char"/>
    <w:basedOn w:val="DefaultParagraphFont"/>
    <w:link w:val="Header"/>
    <w:locked/>
    <w:rsid w:val="003A6910"/>
    <w:rPr>
      <w:rFonts w:ascii="Times New Roman" w:hAnsi="Times New Roman" w:cs="Times New Roman"/>
      <w:sz w:val="24"/>
    </w:rPr>
  </w:style>
  <w:style w:type="paragraph" w:customStyle="1" w:styleId="Centered">
    <w:name w:val="Centered"/>
    <w:basedOn w:val="Normal"/>
    <w:rsid w:val="00C217BD"/>
    <w:pPr>
      <w:ind w:firstLine="0"/>
      <w:jc w:val="center"/>
    </w:pPr>
  </w:style>
  <w:style w:type="paragraph" w:customStyle="1" w:styleId="Left">
    <w:name w:val="Left"/>
    <w:basedOn w:val="Normal"/>
    <w:qFormat/>
    <w:rsid w:val="00C217BD"/>
    <w:pPr>
      <w:ind w:firstLine="0"/>
    </w:pPr>
  </w:style>
  <w:style w:type="paragraph" w:customStyle="1" w:styleId="References">
    <w:name w:val="References"/>
    <w:basedOn w:val="NormalWeb"/>
    <w:qFormat/>
    <w:rsid w:val="002B178A"/>
    <w:pPr>
      <w:ind w:left="475" w:hanging="475"/>
      <w:jc w:val="both"/>
    </w:pPr>
    <w:rPr>
      <w:rFonts w:cs="Constantia"/>
      <w:szCs w:val="26"/>
    </w:rPr>
  </w:style>
  <w:style w:type="character" w:styleId="Hyperlink">
    <w:name w:val="Hyperlink"/>
    <w:basedOn w:val="DefaultParagraphFont"/>
    <w:rsid w:val="00B06725"/>
    <w:rPr>
      <w:rFonts w:cs="Times New Roman"/>
      <w:color w:val="0000FF"/>
      <w:u w:val="single"/>
    </w:rPr>
  </w:style>
  <w:style w:type="character" w:styleId="FollowedHyperlink">
    <w:name w:val="FollowedHyperlink"/>
    <w:basedOn w:val="DefaultParagraphFont"/>
    <w:rsid w:val="00B06725"/>
    <w:rPr>
      <w:rFonts w:cs="Times New Roman"/>
      <w:color w:val="800080"/>
      <w:u w:val="single"/>
    </w:rPr>
  </w:style>
  <w:style w:type="character" w:customStyle="1" w:styleId="st">
    <w:name w:val="st"/>
    <w:basedOn w:val="DefaultParagraphFont"/>
    <w:rsid w:val="007F10BE"/>
    <w:rPr>
      <w:rFonts w:cs="Times New Roman"/>
    </w:rPr>
  </w:style>
  <w:style w:type="character" w:styleId="Emphasis">
    <w:name w:val="Emphasis"/>
    <w:basedOn w:val="DefaultParagraphFont"/>
    <w:qFormat/>
    <w:rsid w:val="007F10BE"/>
    <w:rPr>
      <w:rFonts w:cs="Times New Roman"/>
      <w:i/>
      <w:iCs/>
    </w:rPr>
  </w:style>
  <w:style w:type="character" w:styleId="PageNumber">
    <w:name w:val="page number"/>
    <w:basedOn w:val="DefaultParagraphFont"/>
    <w:rsid w:val="000A0F03"/>
    <w:rPr>
      <w:rFonts w:cs="Times New Roman"/>
    </w:rPr>
  </w:style>
  <w:style w:type="paragraph" w:customStyle="1" w:styleId="Tables">
    <w:name w:val="Tables"/>
    <w:basedOn w:val="Normal"/>
    <w:rsid w:val="00181093"/>
    <w:pPr>
      <w:widowControl/>
      <w:ind w:firstLine="0"/>
    </w:pPr>
    <w:rPr>
      <w:rFonts w:eastAsia="Calibri" w:cs="Times New Roman"/>
      <w:szCs w:val="24"/>
    </w:rPr>
  </w:style>
  <w:style w:type="paragraph" w:styleId="Caption">
    <w:name w:val="caption"/>
    <w:basedOn w:val="Normal"/>
    <w:next w:val="Normal"/>
    <w:qFormat/>
    <w:rsid w:val="00181093"/>
    <w:pPr>
      <w:widowControl/>
      <w:spacing w:after="200"/>
      <w:ind w:firstLine="0"/>
    </w:pPr>
    <w:rPr>
      <w:rFonts w:eastAsia="Calibri" w:cs="Times New Roman"/>
      <w:bCs/>
      <w:i/>
      <w:szCs w:val="18"/>
      <w:lang w:val="en-GB"/>
    </w:rPr>
  </w:style>
  <w:style w:type="paragraph" w:customStyle="1" w:styleId="Figures">
    <w:name w:val="Figures"/>
    <w:basedOn w:val="Normal"/>
    <w:next w:val="Normal"/>
    <w:rsid w:val="00181093"/>
    <w:pPr>
      <w:widowControl/>
      <w:ind w:firstLine="0"/>
    </w:pPr>
    <w:rPr>
      <w:rFonts w:eastAsia="Calibri" w:cs="Times New Roman"/>
      <w:i/>
      <w:szCs w:val="24"/>
      <w:lang w:val="en-GB"/>
    </w:rPr>
  </w:style>
  <w:style w:type="table" w:styleId="TableGrid">
    <w:name w:val="Table Grid"/>
    <w:basedOn w:val="TableNormal"/>
    <w:rsid w:val="006B2798"/>
    <w:pPr>
      <w:widowControl w:val="0"/>
      <w:spacing w:line="480" w:lineRule="auto"/>
      <w:ind w:firstLine="720"/>
      <w:jc w:val="both"/>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CF0A71"/>
    <w:rPr>
      <w:rFonts w:ascii="Times New Roman" w:eastAsia="Times New Roman" w:hAnsi="Times New Roman"/>
      <w:b/>
      <w:i/>
      <w:sz w:val="24"/>
      <w:szCs w:val="22"/>
      <w:lang w:val="en-US" w:eastAsia="en-US"/>
    </w:rPr>
  </w:style>
  <w:style w:type="paragraph" w:styleId="ListParagraph">
    <w:name w:val="List Paragraph"/>
    <w:basedOn w:val="Normal"/>
    <w:rsid w:val="007944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w:sz w:val="24"/>
        <w:szCs w:val="24"/>
        <w:lang w:val="en-GB"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3E3"/>
    <w:pPr>
      <w:widowControl w:val="0"/>
      <w:spacing w:line="480" w:lineRule="auto"/>
      <w:ind w:firstLine="720"/>
      <w:jc w:val="both"/>
    </w:pPr>
    <w:rPr>
      <w:rFonts w:ascii="Times New Roman" w:eastAsia="Times New Roman" w:hAnsi="Times New Roman"/>
      <w:szCs w:val="22"/>
      <w:lang w:val="en-US"/>
    </w:rPr>
  </w:style>
  <w:style w:type="paragraph" w:styleId="Heading1">
    <w:name w:val="heading 1"/>
    <w:basedOn w:val="Normal"/>
    <w:next w:val="Normal"/>
    <w:link w:val="Heading1Char"/>
    <w:autoRedefine/>
    <w:qFormat/>
    <w:rsid w:val="00410B3C"/>
    <w:pPr>
      <w:keepNext/>
      <w:keepLines/>
      <w:spacing w:before="120"/>
      <w:ind w:firstLine="0"/>
      <w:jc w:val="center"/>
      <w:outlineLvl w:val="0"/>
    </w:pPr>
    <w:rPr>
      <w:rFonts w:cs="Times New Roman"/>
      <w:b/>
      <w:bCs/>
      <w:color w:val="000000"/>
      <w:szCs w:val="32"/>
    </w:rPr>
  </w:style>
  <w:style w:type="paragraph" w:styleId="Heading2">
    <w:name w:val="heading 2"/>
    <w:basedOn w:val="Normal"/>
    <w:next w:val="Normal"/>
    <w:link w:val="Heading2Char"/>
    <w:autoRedefine/>
    <w:qFormat/>
    <w:rsid w:val="00181093"/>
    <w:pPr>
      <w:keepNext/>
      <w:keepLines/>
      <w:ind w:firstLine="0"/>
      <w:outlineLvl w:val="1"/>
    </w:pPr>
    <w:rPr>
      <w:rFonts w:cs="Times New Roman"/>
      <w:b/>
      <w:bCs/>
      <w:color w:val="000000"/>
      <w:szCs w:val="26"/>
    </w:rPr>
  </w:style>
  <w:style w:type="paragraph" w:styleId="Heading3">
    <w:name w:val="heading 3"/>
    <w:basedOn w:val="Normal"/>
    <w:next w:val="Normal"/>
    <w:link w:val="Heading3Char"/>
    <w:autoRedefine/>
    <w:qFormat/>
    <w:rsid w:val="000B63E3"/>
    <w:pPr>
      <w:keepNext/>
      <w:keepLines/>
      <w:outlineLvl w:val="2"/>
    </w:pPr>
    <w:rPr>
      <w:rFonts w:cs="Times New Roman"/>
      <w:b/>
      <w:bCs/>
      <w:color w:val="000000"/>
    </w:rPr>
  </w:style>
  <w:style w:type="paragraph" w:styleId="Heading4">
    <w:name w:val="heading 4"/>
    <w:basedOn w:val="Normal"/>
    <w:next w:val="Normal"/>
    <w:link w:val="Heading4Char"/>
    <w:qFormat/>
    <w:locked/>
    <w:rsid w:val="00CF0A71"/>
    <w:pPr>
      <w:outlineLvl w:val="3"/>
    </w:pPr>
    <w:rPr>
      <w:b/>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10B3C"/>
    <w:rPr>
      <w:rFonts w:ascii="Times New Roman" w:eastAsia="Times New Roman" w:hAnsi="Times New Roman" w:cs="Times New Roman"/>
      <w:b/>
      <w:bCs/>
      <w:color w:val="000000"/>
      <w:szCs w:val="32"/>
      <w:lang w:val="en-US"/>
    </w:rPr>
  </w:style>
  <w:style w:type="character" w:customStyle="1" w:styleId="Heading2Char">
    <w:name w:val="Heading 2 Char"/>
    <w:basedOn w:val="DefaultParagraphFont"/>
    <w:link w:val="Heading2"/>
    <w:locked/>
    <w:rsid w:val="00181093"/>
    <w:rPr>
      <w:rFonts w:ascii="Times New Roman" w:hAnsi="Times New Roman" w:cs="Times New Roman"/>
      <w:b/>
      <w:bCs/>
      <w:color w:val="000000"/>
      <w:sz w:val="26"/>
      <w:szCs w:val="26"/>
    </w:rPr>
  </w:style>
  <w:style w:type="character" w:customStyle="1" w:styleId="Heading3Char">
    <w:name w:val="Heading 3 Char"/>
    <w:basedOn w:val="DefaultParagraphFont"/>
    <w:link w:val="Heading3"/>
    <w:locked/>
    <w:rsid w:val="000B63E3"/>
    <w:rPr>
      <w:rFonts w:ascii="Times New Roman" w:hAnsi="Times New Roman" w:cs="Times New Roman"/>
      <w:b/>
      <w:bCs/>
      <w:color w:val="000000"/>
      <w:sz w:val="24"/>
    </w:rPr>
  </w:style>
  <w:style w:type="paragraph" w:styleId="BalloonText">
    <w:name w:val="Balloon Text"/>
    <w:basedOn w:val="Normal"/>
    <w:link w:val="BalloonTextChar1"/>
    <w:semiHidden/>
    <w:rsid w:val="0041088F"/>
    <w:pPr>
      <w:spacing w:line="240" w:lineRule="auto"/>
    </w:pPr>
    <w:rPr>
      <w:rFonts w:ascii="Tahoma" w:hAnsi="Tahoma" w:cs="Tahoma"/>
      <w:sz w:val="16"/>
      <w:szCs w:val="16"/>
    </w:rPr>
  </w:style>
  <w:style w:type="character" w:customStyle="1" w:styleId="BalloonTextChar">
    <w:name w:val="Balloon Text Char"/>
    <w:basedOn w:val="DefaultParagraphFont"/>
    <w:semiHidden/>
    <w:locked/>
    <w:rsid w:val="00FA6FF9"/>
    <w:rPr>
      <w:rFonts w:ascii="Lucida Grande" w:hAnsi="Lucida Grande" w:cs="Times New Roman"/>
      <w:sz w:val="18"/>
      <w:szCs w:val="18"/>
    </w:rPr>
  </w:style>
  <w:style w:type="paragraph" w:styleId="EndnoteText">
    <w:name w:val="endnote text"/>
    <w:basedOn w:val="Normal"/>
    <w:link w:val="EndnoteTextChar"/>
    <w:semiHidden/>
    <w:rsid w:val="005F6136"/>
    <w:pPr>
      <w:spacing w:line="240" w:lineRule="auto"/>
    </w:pPr>
    <w:rPr>
      <w:sz w:val="20"/>
      <w:szCs w:val="20"/>
    </w:rPr>
  </w:style>
  <w:style w:type="character" w:customStyle="1" w:styleId="EndnoteTextChar">
    <w:name w:val="Endnote Text Char"/>
    <w:basedOn w:val="DefaultParagraphFont"/>
    <w:link w:val="EndnoteText"/>
    <w:semiHidden/>
    <w:locked/>
    <w:rsid w:val="005F6136"/>
    <w:rPr>
      <w:rFonts w:cs="Times New Roman"/>
      <w:sz w:val="20"/>
      <w:szCs w:val="20"/>
    </w:rPr>
  </w:style>
  <w:style w:type="character" w:styleId="EndnoteReference">
    <w:name w:val="endnote reference"/>
    <w:basedOn w:val="DefaultParagraphFont"/>
    <w:semiHidden/>
    <w:rsid w:val="005F6136"/>
    <w:rPr>
      <w:rFonts w:cs="Times New Roman"/>
      <w:vertAlign w:val="superscript"/>
    </w:rPr>
  </w:style>
  <w:style w:type="paragraph" w:styleId="Footer">
    <w:name w:val="footer"/>
    <w:basedOn w:val="Normal"/>
    <w:link w:val="FooterChar"/>
    <w:semiHidden/>
    <w:rsid w:val="005F6136"/>
    <w:pPr>
      <w:tabs>
        <w:tab w:val="center" w:pos="4703"/>
        <w:tab w:val="right" w:pos="9406"/>
      </w:tabs>
      <w:spacing w:line="240" w:lineRule="auto"/>
    </w:pPr>
  </w:style>
  <w:style w:type="character" w:customStyle="1" w:styleId="FooterChar">
    <w:name w:val="Footer Char"/>
    <w:basedOn w:val="DefaultParagraphFont"/>
    <w:link w:val="Footer"/>
    <w:semiHidden/>
    <w:locked/>
    <w:rsid w:val="005F6136"/>
    <w:rPr>
      <w:rFonts w:cs="Times New Roman"/>
    </w:rPr>
  </w:style>
  <w:style w:type="character" w:styleId="CommentReference">
    <w:name w:val="annotation reference"/>
    <w:basedOn w:val="DefaultParagraphFont"/>
    <w:rsid w:val="0041088F"/>
    <w:rPr>
      <w:rFonts w:cs="Times New Roman"/>
      <w:sz w:val="16"/>
      <w:szCs w:val="16"/>
    </w:rPr>
  </w:style>
  <w:style w:type="paragraph" w:styleId="CommentText">
    <w:name w:val="annotation text"/>
    <w:basedOn w:val="Normal"/>
    <w:link w:val="CommentTextChar"/>
    <w:uiPriority w:val="99"/>
    <w:rsid w:val="0041088F"/>
    <w:pPr>
      <w:spacing w:line="240" w:lineRule="auto"/>
    </w:pPr>
    <w:rPr>
      <w:sz w:val="20"/>
      <w:szCs w:val="20"/>
    </w:rPr>
  </w:style>
  <w:style w:type="character" w:customStyle="1" w:styleId="CommentTextChar">
    <w:name w:val="Comment Text Char"/>
    <w:basedOn w:val="DefaultParagraphFont"/>
    <w:link w:val="CommentText"/>
    <w:uiPriority w:val="99"/>
    <w:locked/>
    <w:rsid w:val="0041088F"/>
    <w:rPr>
      <w:rFonts w:cs="Times New Roman"/>
      <w:sz w:val="20"/>
      <w:szCs w:val="20"/>
    </w:rPr>
  </w:style>
  <w:style w:type="paragraph" w:styleId="CommentSubject">
    <w:name w:val="annotation subject"/>
    <w:basedOn w:val="CommentText"/>
    <w:next w:val="CommentText"/>
    <w:link w:val="CommentSubjectChar"/>
    <w:semiHidden/>
    <w:rsid w:val="0041088F"/>
    <w:rPr>
      <w:b/>
      <w:bCs/>
    </w:rPr>
  </w:style>
  <w:style w:type="character" w:customStyle="1" w:styleId="CommentSubjectChar">
    <w:name w:val="Comment Subject Char"/>
    <w:basedOn w:val="CommentTextChar"/>
    <w:link w:val="CommentSubject"/>
    <w:semiHidden/>
    <w:locked/>
    <w:rsid w:val="0041088F"/>
    <w:rPr>
      <w:rFonts w:cs="Times New Roman"/>
      <w:b/>
      <w:bCs/>
      <w:sz w:val="20"/>
      <w:szCs w:val="20"/>
    </w:rPr>
  </w:style>
  <w:style w:type="character" w:customStyle="1" w:styleId="BalloonTextChar1">
    <w:name w:val="Balloon Text Char1"/>
    <w:basedOn w:val="DefaultParagraphFont"/>
    <w:link w:val="BalloonText"/>
    <w:semiHidden/>
    <w:locked/>
    <w:rsid w:val="0041088F"/>
    <w:rPr>
      <w:rFonts w:ascii="Tahoma" w:hAnsi="Tahoma" w:cs="Tahoma"/>
      <w:sz w:val="16"/>
      <w:szCs w:val="16"/>
    </w:rPr>
  </w:style>
  <w:style w:type="paragraph" w:customStyle="1" w:styleId="Blockquotes">
    <w:name w:val="Block quotes"/>
    <w:basedOn w:val="Normal"/>
    <w:autoRedefine/>
    <w:rsid w:val="000B63E3"/>
    <w:pPr>
      <w:spacing w:before="120" w:after="120"/>
      <w:ind w:left="720" w:right="720" w:firstLine="0"/>
      <w:contextualSpacing/>
    </w:pPr>
    <w:rPr>
      <w:rFonts w:cs="Times New Roman"/>
      <w:szCs w:val="24"/>
    </w:rPr>
  </w:style>
  <w:style w:type="paragraph" w:customStyle="1" w:styleId="CommentText1">
    <w:name w:val="Comment Text1"/>
    <w:rsid w:val="00B411A4"/>
    <w:pPr>
      <w:spacing w:after="200"/>
    </w:pPr>
    <w:rPr>
      <w:rFonts w:eastAsia="?????? Pro W3" w:cs="Times New Roman"/>
      <w:color w:val="000000"/>
      <w:lang w:eastAsia="en-GB"/>
    </w:rPr>
  </w:style>
  <w:style w:type="paragraph" w:styleId="NormalWeb">
    <w:name w:val="Normal (Web)"/>
    <w:basedOn w:val="Normal"/>
    <w:uiPriority w:val="99"/>
    <w:rsid w:val="00B7429A"/>
    <w:pPr>
      <w:widowControl/>
      <w:spacing w:before="100" w:beforeAutospacing="1" w:after="100" w:afterAutospacing="1" w:line="240" w:lineRule="auto"/>
      <w:ind w:firstLine="0"/>
      <w:jc w:val="left"/>
    </w:pPr>
    <w:rPr>
      <w:rFonts w:cs="Times New Roman"/>
      <w:szCs w:val="24"/>
      <w:lang w:val="en-GB" w:eastAsia="en-GB"/>
    </w:rPr>
  </w:style>
  <w:style w:type="paragraph" w:styleId="Header">
    <w:name w:val="header"/>
    <w:basedOn w:val="Normal"/>
    <w:link w:val="HeaderChar"/>
    <w:rsid w:val="003A6910"/>
    <w:pPr>
      <w:tabs>
        <w:tab w:val="center" w:pos="4536"/>
        <w:tab w:val="right" w:pos="9072"/>
      </w:tabs>
      <w:spacing w:line="240" w:lineRule="auto"/>
    </w:pPr>
  </w:style>
  <w:style w:type="character" w:customStyle="1" w:styleId="HeaderChar">
    <w:name w:val="Header Char"/>
    <w:basedOn w:val="DefaultParagraphFont"/>
    <w:link w:val="Header"/>
    <w:locked/>
    <w:rsid w:val="003A6910"/>
    <w:rPr>
      <w:rFonts w:ascii="Times New Roman" w:hAnsi="Times New Roman" w:cs="Times New Roman"/>
      <w:sz w:val="24"/>
    </w:rPr>
  </w:style>
  <w:style w:type="paragraph" w:customStyle="1" w:styleId="Centered">
    <w:name w:val="Centered"/>
    <w:basedOn w:val="Normal"/>
    <w:rsid w:val="00C217BD"/>
    <w:pPr>
      <w:ind w:firstLine="0"/>
      <w:jc w:val="center"/>
    </w:pPr>
  </w:style>
  <w:style w:type="paragraph" w:customStyle="1" w:styleId="Left">
    <w:name w:val="Left"/>
    <w:basedOn w:val="Normal"/>
    <w:qFormat/>
    <w:rsid w:val="00C217BD"/>
    <w:pPr>
      <w:ind w:firstLine="0"/>
    </w:pPr>
  </w:style>
  <w:style w:type="paragraph" w:customStyle="1" w:styleId="References">
    <w:name w:val="References"/>
    <w:basedOn w:val="NormalWeb"/>
    <w:qFormat/>
    <w:rsid w:val="002B178A"/>
    <w:pPr>
      <w:ind w:left="475" w:hanging="475"/>
      <w:jc w:val="both"/>
    </w:pPr>
    <w:rPr>
      <w:rFonts w:cs="Constantia"/>
      <w:szCs w:val="26"/>
    </w:rPr>
  </w:style>
  <w:style w:type="character" w:styleId="Hyperlink">
    <w:name w:val="Hyperlink"/>
    <w:basedOn w:val="DefaultParagraphFont"/>
    <w:rsid w:val="00B06725"/>
    <w:rPr>
      <w:rFonts w:cs="Times New Roman"/>
      <w:color w:val="0000FF"/>
      <w:u w:val="single"/>
    </w:rPr>
  </w:style>
  <w:style w:type="character" w:styleId="FollowedHyperlink">
    <w:name w:val="FollowedHyperlink"/>
    <w:basedOn w:val="DefaultParagraphFont"/>
    <w:rsid w:val="00B06725"/>
    <w:rPr>
      <w:rFonts w:cs="Times New Roman"/>
      <w:color w:val="800080"/>
      <w:u w:val="single"/>
    </w:rPr>
  </w:style>
  <w:style w:type="character" w:customStyle="1" w:styleId="st">
    <w:name w:val="st"/>
    <w:basedOn w:val="DefaultParagraphFont"/>
    <w:rsid w:val="007F10BE"/>
    <w:rPr>
      <w:rFonts w:cs="Times New Roman"/>
    </w:rPr>
  </w:style>
  <w:style w:type="character" w:styleId="Emphasis">
    <w:name w:val="Emphasis"/>
    <w:basedOn w:val="DefaultParagraphFont"/>
    <w:qFormat/>
    <w:rsid w:val="007F10BE"/>
    <w:rPr>
      <w:rFonts w:cs="Times New Roman"/>
      <w:i/>
      <w:iCs/>
    </w:rPr>
  </w:style>
  <w:style w:type="character" w:styleId="PageNumber">
    <w:name w:val="page number"/>
    <w:basedOn w:val="DefaultParagraphFont"/>
    <w:rsid w:val="000A0F03"/>
    <w:rPr>
      <w:rFonts w:cs="Times New Roman"/>
    </w:rPr>
  </w:style>
  <w:style w:type="paragraph" w:customStyle="1" w:styleId="Tables">
    <w:name w:val="Tables"/>
    <w:basedOn w:val="Normal"/>
    <w:rsid w:val="00181093"/>
    <w:pPr>
      <w:widowControl/>
      <w:ind w:firstLine="0"/>
    </w:pPr>
    <w:rPr>
      <w:rFonts w:eastAsia="Calibri" w:cs="Times New Roman"/>
      <w:szCs w:val="24"/>
    </w:rPr>
  </w:style>
  <w:style w:type="paragraph" w:styleId="Caption">
    <w:name w:val="caption"/>
    <w:basedOn w:val="Normal"/>
    <w:next w:val="Normal"/>
    <w:qFormat/>
    <w:rsid w:val="00181093"/>
    <w:pPr>
      <w:widowControl/>
      <w:spacing w:after="200"/>
      <w:ind w:firstLine="0"/>
    </w:pPr>
    <w:rPr>
      <w:rFonts w:eastAsia="Calibri" w:cs="Times New Roman"/>
      <w:bCs/>
      <w:i/>
      <w:szCs w:val="18"/>
      <w:lang w:val="en-GB"/>
    </w:rPr>
  </w:style>
  <w:style w:type="paragraph" w:customStyle="1" w:styleId="Figures">
    <w:name w:val="Figures"/>
    <w:basedOn w:val="Normal"/>
    <w:next w:val="Normal"/>
    <w:rsid w:val="00181093"/>
    <w:pPr>
      <w:widowControl/>
      <w:ind w:firstLine="0"/>
    </w:pPr>
    <w:rPr>
      <w:rFonts w:eastAsia="Calibri" w:cs="Times New Roman"/>
      <w:i/>
      <w:szCs w:val="24"/>
      <w:lang w:val="en-GB"/>
    </w:rPr>
  </w:style>
  <w:style w:type="table" w:styleId="TableGrid">
    <w:name w:val="Table Grid"/>
    <w:basedOn w:val="TableNormal"/>
    <w:rsid w:val="006B2798"/>
    <w:pPr>
      <w:widowControl w:val="0"/>
      <w:spacing w:line="480" w:lineRule="auto"/>
      <w:ind w:firstLine="720"/>
      <w:jc w:val="both"/>
    </w:pPr>
    <w:rPr>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CF0A71"/>
    <w:rPr>
      <w:rFonts w:ascii="Times New Roman" w:eastAsia="Times New Roman" w:hAnsi="Times New Roman"/>
      <w:b/>
      <w:i/>
      <w:sz w:val="24"/>
      <w:szCs w:val="22"/>
      <w:lang w:val="en-US" w:eastAsia="en-US"/>
    </w:rPr>
  </w:style>
  <w:style w:type="paragraph" w:styleId="ListParagraph">
    <w:name w:val="List Paragraph"/>
    <w:basedOn w:val="Normal"/>
    <w:rsid w:val="007944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4844750">
      <w:bodyDiv w:val="1"/>
      <w:marLeft w:val="0"/>
      <w:marRight w:val="0"/>
      <w:marTop w:val="0"/>
      <w:marBottom w:val="0"/>
      <w:divBdr>
        <w:top w:val="none" w:sz="0" w:space="0" w:color="auto"/>
        <w:left w:val="none" w:sz="0" w:space="0" w:color="auto"/>
        <w:bottom w:val="none" w:sz="0" w:space="0" w:color="auto"/>
        <w:right w:val="none" w:sz="0" w:space="0" w:color="auto"/>
      </w:divBdr>
    </w:div>
    <w:div w:id="448283814">
      <w:bodyDiv w:val="1"/>
      <w:marLeft w:val="0"/>
      <w:marRight w:val="0"/>
      <w:marTop w:val="0"/>
      <w:marBottom w:val="0"/>
      <w:divBdr>
        <w:top w:val="none" w:sz="0" w:space="0" w:color="auto"/>
        <w:left w:val="none" w:sz="0" w:space="0" w:color="auto"/>
        <w:bottom w:val="none" w:sz="0" w:space="0" w:color="auto"/>
        <w:right w:val="none" w:sz="0" w:space="0" w:color="auto"/>
      </w:divBdr>
    </w:div>
    <w:div w:id="541015203">
      <w:bodyDiv w:val="1"/>
      <w:marLeft w:val="0"/>
      <w:marRight w:val="0"/>
      <w:marTop w:val="0"/>
      <w:marBottom w:val="0"/>
      <w:divBdr>
        <w:top w:val="none" w:sz="0" w:space="0" w:color="auto"/>
        <w:left w:val="none" w:sz="0" w:space="0" w:color="auto"/>
        <w:bottom w:val="none" w:sz="0" w:space="0" w:color="auto"/>
        <w:right w:val="none" w:sz="0" w:space="0" w:color="auto"/>
      </w:divBdr>
    </w:div>
    <w:div w:id="645859439">
      <w:bodyDiv w:val="1"/>
      <w:marLeft w:val="0"/>
      <w:marRight w:val="0"/>
      <w:marTop w:val="0"/>
      <w:marBottom w:val="0"/>
      <w:divBdr>
        <w:top w:val="none" w:sz="0" w:space="0" w:color="auto"/>
        <w:left w:val="none" w:sz="0" w:space="0" w:color="auto"/>
        <w:bottom w:val="none" w:sz="0" w:space="0" w:color="auto"/>
        <w:right w:val="none" w:sz="0" w:space="0" w:color="auto"/>
      </w:divBdr>
    </w:div>
    <w:div w:id="684863298">
      <w:bodyDiv w:val="1"/>
      <w:marLeft w:val="0"/>
      <w:marRight w:val="0"/>
      <w:marTop w:val="0"/>
      <w:marBottom w:val="0"/>
      <w:divBdr>
        <w:top w:val="none" w:sz="0" w:space="0" w:color="auto"/>
        <w:left w:val="none" w:sz="0" w:space="0" w:color="auto"/>
        <w:bottom w:val="none" w:sz="0" w:space="0" w:color="auto"/>
        <w:right w:val="none" w:sz="0" w:space="0" w:color="auto"/>
      </w:divBdr>
    </w:div>
    <w:div w:id="717238769">
      <w:bodyDiv w:val="1"/>
      <w:marLeft w:val="0"/>
      <w:marRight w:val="0"/>
      <w:marTop w:val="0"/>
      <w:marBottom w:val="0"/>
      <w:divBdr>
        <w:top w:val="none" w:sz="0" w:space="0" w:color="auto"/>
        <w:left w:val="none" w:sz="0" w:space="0" w:color="auto"/>
        <w:bottom w:val="none" w:sz="0" w:space="0" w:color="auto"/>
        <w:right w:val="none" w:sz="0" w:space="0" w:color="auto"/>
      </w:divBdr>
    </w:div>
    <w:div w:id="751510688">
      <w:bodyDiv w:val="1"/>
      <w:marLeft w:val="0"/>
      <w:marRight w:val="0"/>
      <w:marTop w:val="0"/>
      <w:marBottom w:val="0"/>
      <w:divBdr>
        <w:top w:val="none" w:sz="0" w:space="0" w:color="auto"/>
        <w:left w:val="none" w:sz="0" w:space="0" w:color="auto"/>
        <w:bottom w:val="none" w:sz="0" w:space="0" w:color="auto"/>
        <w:right w:val="none" w:sz="0" w:space="0" w:color="auto"/>
      </w:divBdr>
    </w:div>
    <w:div w:id="761099723">
      <w:bodyDiv w:val="1"/>
      <w:marLeft w:val="0"/>
      <w:marRight w:val="0"/>
      <w:marTop w:val="0"/>
      <w:marBottom w:val="0"/>
      <w:divBdr>
        <w:top w:val="none" w:sz="0" w:space="0" w:color="auto"/>
        <w:left w:val="none" w:sz="0" w:space="0" w:color="auto"/>
        <w:bottom w:val="none" w:sz="0" w:space="0" w:color="auto"/>
        <w:right w:val="none" w:sz="0" w:space="0" w:color="auto"/>
      </w:divBdr>
      <w:divsChild>
        <w:div w:id="997075748">
          <w:marLeft w:val="0"/>
          <w:marRight w:val="0"/>
          <w:marTop w:val="0"/>
          <w:marBottom w:val="0"/>
          <w:divBdr>
            <w:top w:val="none" w:sz="0" w:space="0" w:color="auto"/>
            <w:left w:val="none" w:sz="0" w:space="0" w:color="auto"/>
            <w:bottom w:val="none" w:sz="0" w:space="0" w:color="auto"/>
            <w:right w:val="none" w:sz="0" w:space="0" w:color="auto"/>
          </w:divBdr>
          <w:divsChild>
            <w:div w:id="797991760">
              <w:marLeft w:val="0"/>
              <w:marRight w:val="0"/>
              <w:marTop w:val="0"/>
              <w:marBottom w:val="0"/>
              <w:divBdr>
                <w:top w:val="none" w:sz="0" w:space="0" w:color="auto"/>
                <w:left w:val="none" w:sz="0" w:space="0" w:color="auto"/>
                <w:bottom w:val="none" w:sz="0" w:space="0" w:color="auto"/>
                <w:right w:val="none" w:sz="0" w:space="0" w:color="auto"/>
              </w:divBdr>
              <w:divsChild>
                <w:div w:id="569080229">
                  <w:marLeft w:val="0"/>
                  <w:marRight w:val="0"/>
                  <w:marTop w:val="0"/>
                  <w:marBottom w:val="0"/>
                  <w:divBdr>
                    <w:top w:val="none" w:sz="0" w:space="0" w:color="auto"/>
                    <w:left w:val="none" w:sz="0" w:space="0" w:color="auto"/>
                    <w:bottom w:val="none" w:sz="0" w:space="0" w:color="auto"/>
                    <w:right w:val="none" w:sz="0" w:space="0" w:color="auto"/>
                  </w:divBdr>
                  <w:divsChild>
                    <w:div w:id="2055422360">
                      <w:marLeft w:val="0"/>
                      <w:marRight w:val="0"/>
                      <w:marTop w:val="0"/>
                      <w:marBottom w:val="0"/>
                      <w:divBdr>
                        <w:top w:val="none" w:sz="0" w:space="0" w:color="auto"/>
                        <w:left w:val="none" w:sz="0" w:space="0" w:color="auto"/>
                        <w:bottom w:val="none" w:sz="0" w:space="0" w:color="auto"/>
                        <w:right w:val="none" w:sz="0" w:space="0" w:color="auto"/>
                      </w:divBdr>
                      <w:divsChild>
                        <w:div w:id="911892863">
                          <w:marLeft w:val="0"/>
                          <w:marRight w:val="0"/>
                          <w:marTop w:val="0"/>
                          <w:marBottom w:val="0"/>
                          <w:divBdr>
                            <w:top w:val="none" w:sz="0" w:space="0" w:color="auto"/>
                            <w:left w:val="none" w:sz="0" w:space="0" w:color="auto"/>
                            <w:bottom w:val="none" w:sz="0" w:space="0" w:color="auto"/>
                            <w:right w:val="none" w:sz="0" w:space="0" w:color="auto"/>
                          </w:divBdr>
                          <w:divsChild>
                            <w:div w:id="866211105">
                              <w:marLeft w:val="0"/>
                              <w:marRight w:val="0"/>
                              <w:marTop w:val="0"/>
                              <w:marBottom w:val="0"/>
                              <w:divBdr>
                                <w:top w:val="none" w:sz="0" w:space="0" w:color="auto"/>
                                <w:left w:val="none" w:sz="0" w:space="0" w:color="auto"/>
                                <w:bottom w:val="none" w:sz="0" w:space="0" w:color="auto"/>
                                <w:right w:val="none" w:sz="0" w:space="0" w:color="auto"/>
                              </w:divBdr>
                              <w:divsChild>
                                <w:div w:id="59331471">
                                  <w:marLeft w:val="0"/>
                                  <w:marRight w:val="0"/>
                                  <w:marTop w:val="0"/>
                                  <w:marBottom w:val="0"/>
                                  <w:divBdr>
                                    <w:top w:val="none" w:sz="0" w:space="0" w:color="auto"/>
                                    <w:left w:val="none" w:sz="0" w:space="0" w:color="auto"/>
                                    <w:bottom w:val="none" w:sz="0" w:space="0" w:color="auto"/>
                                    <w:right w:val="none" w:sz="0" w:space="0" w:color="auto"/>
                                  </w:divBdr>
                                </w:div>
                                <w:div w:id="1610159875">
                                  <w:marLeft w:val="0"/>
                                  <w:marRight w:val="0"/>
                                  <w:marTop w:val="0"/>
                                  <w:marBottom w:val="0"/>
                                  <w:divBdr>
                                    <w:top w:val="none" w:sz="0" w:space="0" w:color="auto"/>
                                    <w:left w:val="none" w:sz="0" w:space="0" w:color="auto"/>
                                    <w:bottom w:val="none" w:sz="0" w:space="0" w:color="auto"/>
                                    <w:right w:val="none" w:sz="0" w:space="0" w:color="auto"/>
                                  </w:divBdr>
                                </w:div>
                                <w:div w:id="1200702427">
                                  <w:marLeft w:val="0"/>
                                  <w:marRight w:val="0"/>
                                  <w:marTop w:val="0"/>
                                  <w:marBottom w:val="0"/>
                                  <w:divBdr>
                                    <w:top w:val="none" w:sz="0" w:space="0" w:color="auto"/>
                                    <w:left w:val="none" w:sz="0" w:space="0" w:color="auto"/>
                                    <w:bottom w:val="none" w:sz="0" w:space="0" w:color="auto"/>
                                    <w:right w:val="none" w:sz="0" w:space="0" w:color="auto"/>
                                  </w:divBdr>
                                </w:div>
                                <w:div w:id="52822036">
                                  <w:marLeft w:val="0"/>
                                  <w:marRight w:val="0"/>
                                  <w:marTop w:val="0"/>
                                  <w:marBottom w:val="0"/>
                                  <w:divBdr>
                                    <w:top w:val="none" w:sz="0" w:space="0" w:color="auto"/>
                                    <w:left w:val="none" w:sz="0" w:space="0" w:color="auto"/>
                                    <w:bottom w:val="none" w:sz="0" w:space="0" w:color="auto"/>
                                    <w:right w:val="none" w:sz="0" w:space="0" w:color="auto"/>
                                  </w:divBdr>
                                </w:div>
                                <w:div w:id="792794824">
                                  <w:marLeft w:val="0"/>
                                  <w:marRight w:val="0"/>
                                  <w:marTop w:val="0"/>
                                  <w:marBottom w:val="0"/>
                                  <w:divBdr>
                                    <w:top w:val="none" w:sz="0" w:space="0" w:color="auto"/>
                                    <w:left w:val="none" w:sz="0" w:space="0" w:color="auto"/>
                                    <w:bottom w:val="none" w:sz="0" w:space="0" w:color="auto"/>
                                    <w:right w:val="none" w:sz="0" w:space="0" w:color="auto"/>
                                  </w:divBdr>
                                  <w:divsChild>
                                    <w:div w:id="978850509">
                                      <w:marLeft w:val="0"/>
                                      <w:marRight w:val="0"/>
                                      <w:marTop w:val="0"/>
                                      <w:marBottom w:val="0"/>
                                      <w:divBdr>
                                        <w:top w:val="none" w:sz="0" w:space="0" w:color="auto"/>
                                        <w:left w:val="none" w:sz="0" w:space="0" w:color="auto"/>
                                        <w:bottom w:val="none" w:sz="0" w:space="0" w:color="auto"/>
                                        <w:right w:val="none" w:sz="0" w:space="0" w:color="auto"/>
                                      </w:divBdr>
                                      <w:divsChild>
                                        <w:div w:id="398988036">
                                          <w:marLeft w:val="0"/>
                                          <w:marRight w:val="0"/>
                                          <w:marTop w:val="0"/>
                                          <w:marBottom w:val="0"/>
                                          <w:divBdr>
                                            <w:top w:val="none" w:sz="0" w:space="0" w:color="auto"/>
                                            <w:left w:val="none" w:sz="0" w:space="0" w:color="auto"/>
                                            <w:bottom w:val="none" w:sz="0" w:space="0" w:color="auto"/>
                                            <w:right w:val="none" w:sz="0" w:space="0" w:color="auto"/>
                                          </w:divBdr>
                                          <w:divsChild>
                                            <w:div w:id="518741804">
                                              <w:marLeft w:val="0"/>
                                              <w:marRight w:val="0"/>
                                              <w:marTop w:val="0"/>
                                              <w:marBottom w:val="0"/>
                                              <w:divBdr>
                                                <w:top w:val="none" w:sz="0" w:space="0" w:color="auto"/>
                                                <w:left w:val="none" w:sz="0" w:space="0" w:color="auto"/>
                                                <w:bottom w:val="none" w:sz="0" w:space="0" w:color="auto"/>
                                                <w:right w:val="none" w:sz="0" w:space="0" w:color="auto"/>
                                              </w:divBdr>
                                              <w:divsChild>
                                                <w:div w:id="270170676">
                                                  <w:marLeft w:val="0"/>
                                                  <w:marRight w:val="0"/>
                                                  <w:marTop w:val="0"/>
                                                  <w:marBottom w:val="0"/>
                                                  <w:divBdr>
                                                    <w:top w:val="none" w:sz="0" w:space="0" w:color="auto"/>
                                                    <w:left w:val="none" w:sz="0" w:space="0" w:color="auto"/>
                                                    <w:bottom w:val="none" w:sz="0" w:space="0" w:color="auto"/>
                                                    <w:right w:val="none" w:sz="0" w:space="0" w:color="auto"/>
                                                  </w:divBdr>
                                                  <w:divsChild>
                                                    <w:div w:id="1012101759">
                                                      <w:marLeft w:val="0"/>
                                                      <w:marRight w:val="0"/>
                                                      <w:marTop w:val="0"/>
                                                      <w:marBottom w:val="0"/>
                                                      <w:divBdr>
                                                        <w:top w:val="none" w:sz="0" w:space="0" w:color="auto"/>
                                                        <w:left w:val="none" w:sz="0" w:space="0" w:color="auto"/>
                                                        <w:bottom w:val="none" w:sz="0" w:space="0" w:color="auto"/>
                                                        <w:right w:val="none" w:sz="0" w:space="0" w:color="auto"/>
                                                      </w:divBdr>
                                                      <w:divsChild>
                                                        <w:div w:id="1724449790">
                                                          <w:marLeft w:val="0"/>
                                                          <w:marRight w:val="0"/>
                                                          <w:marTop w:val="0"/>
                                                          <w:marBottom w:val="0"/>
                                                          <w:divBdr>
                                                            <w:top w:val="none" w:sz="0" w:space="0" w:color="auto"/>
                                                            <w:left w:val="none" w:sz="0" w:space="0" w:color="auto"/>
                                                            <w:bottom w:val="none" w:sz="0" w:space="0" w:color="auto"/>
                                                            <w:right w:val="none" w:sz="0" w:space="0" w:color="auto"/>
                                                          </w:divBdr>
                                                          <w:divsChild>
                                                            <w:div w:id="1145507875">
                                                              <w:marLeft w:val="0"/>
                                                              <w:marRight w:val="0"/>
                                                              <w:marTop w:val="0"/>
                                                              <w:marBottom w:val="0"/>
                                                              <w:divBdr>
                                                                <w:top w:val="none" w:sz="0" w:space="0" w:color="auto"/>
                                                                <w:left w:val="none" w:sz="0" w:space="0" w:color="auto"/>
                                                                <w:bottom w:val="none" w:sz="0" w:space="0" w:color="auto"/>
                                                                <w:right w:val="none" w:sz="0" w:space="0" w:color="auto"/>
                                                              </w:divBdr>
                                                              <w:divsChild>
                                                                <w:div w:id="1549486652">
                                                                  <w:marLeft w:val="0"/>
                                                                  <w:marRight w:val="0"/>
                                                                  <w:marTop w:val="0"/>
                                                                  <w:marBottom w:val="0"/>
                                                                  <w:divBdr>
                                                                    <w:top w:val="none" w:sz="0" w:space="0" w:color="auto"/>
                                                                    <w:left w:val="none" w:sz="0" w:space="0" w:color="auto"/>
                                                                    <w:bottom w:val="none" w:sz="0" w:space="0" w:color="auto"/>
                                                                    <w:right w:val="none" w:sz="0" w:space="0" w:color="auto"/>
                                                                  </w:divBdr>
                                                                  <w:divsChild>
                                                                    <w:div w:id="20037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17964705">
      <w:bodyDiv w:val="1"/>
      <w:marLeft w:val="0"/>
      <w:marRight w:val="0"/>
      <w:marTop w:val="0"/>
      <w:marBottom w:val="0"/>
      <w:divBdr>
        <w:top w:val="none" w:sz="0" w:space="0" w:color="auto"/>
        <w:left w:val="none" w:sz="0" w:space="0" w:color="auto"/>
        <w:bottom w:val="none" w:sz="0" w:space="0" w:color="auto"/>
        <w:right w:val="none" w:sz="0" w:space="0" w:color="auto"/>
      </w:divBdr>
    </w:div>
    <w:div w:id="952394920">
      <w:bodyDiv w:val="1"/>
      <w:marLeft w:val="0"/>
      <w:marRight w:val="0"/>
      <w:marTop w:val="0"/>
      <w:marBottom w:val="0"/>
      <w:divBdr>
        <w:top w:val="none" w:sz="0" w:space="0" w:color="auto"/>
        <w:left w:val="none" w:sz="0" w:space="0" w:color="auto"/>
        <w:bottom w:val="none" w:sz="0" w:space="0" w:color="auto"/>
        <w:right w:val="none" w:sz="0" w:space="0" w:color="auto"/>
      </w:divBdr>
    </w:div>
    <w:div w:id="975137976">
      <w:bodyDiv w:val="1"/>
      <w:marLeft w:val="0"/>
      <w:marRight w:val="0"/>
      <w:marTop w:val="0"/>
      <w:marBottom w:val="0"/>
      <w:divBdr>
        <w:top w:val="none" w:sz="0" w:space="0" w:color="auto"/>
        <w:left w:val="none" w:sz="0" w:space="0" w:color="auto"/>
        <w:bottom w:val="none" w:sz="0" w:space="0" w:color="auto"/>
        <w:right w:val="none" w:sz="0" w:space="0" w:color="auto"/>
      </w:divBdr>
    </w:div>
    <w:div w:id="1073773330">
      <w:bodyDiv w:val="1"/>
      <w:marLeft w:val="0"/>
      <w:marRight w:val="0"/>
      <w:marTop w:val="0"/>
      <w:marBottom w:val="0"/>
      <w:divBdr>
        <w:top w:val="none" w:sz="0" w:space="0" w:color="auto"/>
        <w:left w:val="none" w:sz="0" w:space="0" w:color="auto"/>
        <w:bottom w:val="none" w:sz="0" w:space="0" w:color="auto"/>
        <w:right w:val="none" w:sz="0" w:space="0" w:color="auto"/>
      </w:divBdr>
    </w:div>
    <w:div w:id="1096711106">
      <w:bodyDiv w:val="1"/>
      <w:marLeft w:val="0"/>
      <w:marRight w:val="0"/>
      <w:marTop w:val="0"/>
      <w:marBottom w:val="0"/>
      <w:divBdr>
        <w:top w:val="none" w:sz="0" w:space="0" w:color="auto"/>
        <w:left w:val="none" w:sz="0" w:space="0" w:color="auto"/>
        <w:bottom w:val="none" w:sz="0" w:space="0" w:color="auto"/>
        <w:right w:val="none" w:sz="0" w:space="0" w:color="auto"/>
      </w:divBdr>
    </w:div>
    <w:div w:id="1151672482">
      <w:bodyDiv w:val="1"/>
      <w:marLeft w:val="0"/>
      <w:marRight w:val="0"/>
      <w:marTop w:val="0"/>
      <w:marBottom w:val="0"/>
      <w:divBdr>
        <w:top w:val="none" w:sz="0" w:space="0" w:color="auto"/>
        <w:left w:val="none" w:sz="0" w:space="0" w:color="auto"/>
        <w:bottom w:val="none" w:sz="0" w:space="0" w:color="auto"/>
        <w:right w:val="none" w:sz="0" w:space="0" w:color="auto"/>
      </w:divBdr>
    </w:div>
    <w:div w:id="1180848714">
      <w:bodyDiv w:val="1"/>
      <w:marLeft w:val="0"/>
      <w:marRight w:val="0"/>
      <w:marTop w:val="0"/>
      <w:marBottom w:val="0"/>
      <w:divBdr>
        <w:top w:val="none" w:sz="0" w:space="0" w:color="auto"/>
        <w:left w:val="none" w:sz="0" w:space="0" w:color="auto"/>
        <w:bottom w:val="none" w:sz="0" w:space="0" w:color="auto"/>
        <w:right w:val="none" w:sz="0" w:space="0" w:color="auto"/>
      </w:divBdr>
    </w:div>
    <w:div w:id="1207986864">
      <w:bodyDiv w:val="1"/>
      <w:marLeft w:val="0"/>
      <w:marRight w:val="0"/>
      <w:marTop w:val="0"/>
      <w:marBottom w:val="0"/>
      <w:divBdr>
        <w:top w:val="none" w:sz="0" w:space="0" w:color="auto"/>
        <w:left w:val="none" w:sz="0" w:space="0" w:color="auto"/>
        <w:bottom w:val="none" w:sz="0" w:space="0" w:color="auto"/>
        <w:right w:val="none" w:sz="0" w:space="0" w:color="auto"/>
      </w:divBdr>
    </w:div>
    <w:div w:id="1231383218">
      <w:bodyDiv w:val="1"/>
      <w:marLeft w:val="0"/>
      <w:marRight w:val="0"/>
      <w:marTop w:val="0"/>
      <w:marBottom w:val="0"/>
      <w:divBdr>
        <w:top w:val="none" w:sz="0" w:space="0" w:color="auto"/>
        <w:left w:val="none" w:sz="0" w:space="0" w:color="auto"/>
        <w:bottom w:val="none" w:sz="0" w:space="0" w:color="auto"/>
        <w:right w:val="none" w:sz="0" w:space="0" w:color="auto"/>
      </w:divBdr>
    </w:div>
    <w:div w:id="1425227028">
      <w:bodyDiv w:val="1"/>
      <w:marLeft w:val="0"/>
      <w:marRight w:val="0"/>
      <w:marTop w:val="0"/>
      <w:marBottom w:val="0"/>
      <w:divBdr>
        <w:top w:val="none" w:sz="0" w:space="0" w:color="auto"/>
        <w:left w:val="none" w:sz="0" w:space="0" w:color="auto"/>
        <w:bottom w:val="none" w:sz="0" w:space="0" w:color="auto"/>
        <w:right w:val="none" w:sz="0" w:space="0" w:color="auto"/>
      </w:divBdr>
    </w:div>
    <w:div w:id="1465272873">
      <w:bodyDiv w:val="1"/>
      <w:marLeft w:val="0"/>
      <w:marRight w:val="0"/>
      <w:marTop w:val="0"/>
      <w:marBottom w:val="0"/>
      <w:divBdr>
        <w:top w:val="none" w:sz="0" w:space="0" w:color="auto"/>
        <w:left w:val="none" w:sz="0" w:space="0" w:color="auto"/>
        <w:bottom w:val="none" w:sz="0" w:space="0" w:color="auto"/>
        <w:right w:val="none" w:sz="0" w:space="0" w:color="auto"/>
      </w:divBdr>
    </w:div>
    <w:div w:id="1528521365">
      <w:bodyDiv w:val="1"/>
      <w:marLeft w:val="0"/>
      <w:marRight w:val="0"/>
      <w:marTop w:val="0"/>
      <w:marBottom w:val="0"/>
      <w:divBdr>
        <w:top w:val="none" w:sz="0" w:space="0" w:color="auto"/>
        <w:left w:val="none" w:sz="0" w:space="0" w:color="auto"/>
        <w:bottom w:val="none" w:sz="0" w:space="0" w:color="auto"/>
        <w:right w:val="none" w:sz="0" w:space="0" w:color="auto"/>
      </w:divBdr>
    </w:div>
    <w:div w:id="1588030400">
      <w:bodyDiv w:val="1"/>
      <w:marLeft w:val="0"/>
      <w:marRight w:val="0"/>
      <w:marTop w:val="0"/>
      <w:marBottom w:val="0"/>
      <w:divBdr>
        <w:top w:val="none" w:sz="0" w:space="0" w:color="auto"/>
        <w:left w:val="none" w:sz="0" w:space="0" w:color="auto"/>
        <w:bottom w:val="none" w:sz="0" w:space="0" w:color="auto"/>
        <w:right w:val="none" w:sz="0" w:space="0" w:color="auto"/>
      </w:divBdr>
    </w:div>
    <w:div w:id="1635213491">
      <w:bodyDiv w:val="1"/>
      <w:marLeft w:val="0"/>
      <w:marRight w:val="0"/>
      <w:marTop w:val="0"/>
      <w:marBottom w:val="0"/>
      <w:divBdr>
        <w:top w:val="none" w:sz="0" w:space="0" w:color="auto"/>
        <w:left w:val="none" w:sz="0" w:space="0" w:color="auto"/>
        <w:bottom w:val="none" w:sz="0" w:space="0" w:color="auto"/>
        <w:right w:val="none" w:sz="0" w:space="0" w:color="auto"/>
      </w:divBdr>
    </w:div>
    <w:div w:id="1755542565">
      <w:bodyDiv w:val="1"/>
      <w:marLeft w:val="0"/>
      <w:marRight w:val="0"/>
      <w:marTop w:val="0"/>
      <w:marBottom w:val="0"/>
      <w:divBdr>
        <w:top w:val="none" w:sz="0" w:space="0" w:color="auto"/>
        <w:left w:val="none" w:sz="0" w:space="0" w:color="auto"/>
        <w:bottom w:val="none" w:sz="0" w:space="0" w:color="auto"/>
        <w:right w:val="none" w:sz="0" w:space="0" w:color="auto"/>
      </w:divBdr>
    </w:div>
    <w:div w:id="1858273781">
      <w:bodyDiv w:val="1"/>
      <w:marLeft w:val="0"/>
      <w:marRight w:val="0"/>
      <w:marTop w:val="0"/>
      <w:marBottom w:val="0"/>
      <w:divBdr>
        <w:top w:val="none" w:sz="0" w:space="0" w:color="auto"/>
        <w:left w:val="none" w:sz="0" w:space="0" w:color="auto"/>
        <w:bottom w:val="none" w:sz="0" w:space="0" w:color="auto"/>
        <w:right w:val="none" w:sz="0" w:space="0" w:color="auto"/>
      </w:divBdr>
    </w:div>
    <w:div w:id="1899978176">
      <w:bodyDiv w:val="1"/>
      <w:marLeft w:val="0"/>
      <w:marRight w:val="0"/>
      <w:marTop w:val="0"/>
      <w:marBottom w:val="0"/>
      <w:divBdr>
        <w:top w:val="none" w:sz="0" w:space="0" w:color="auto"/>
        <w:left w:val="none" w:sz="0" w:space="0" w:color="auto"/>
        <w:bottom w:val="none" w:sz="0" w:space="0" w:color="auto"/>
        <w:right w:val="none" w:sz="0" w:space="0" w:color="auto"/>
      </w:divBdr>
    </w:div>
    <w:div w:id="1997873432">
      <w:bodyDiv w:val="1"/>
      <w:marLeft w:val="0"/>
      <w:marRight w:val="0"/>
      <w:marTop w:val="0"/>
      <w:marBottom w:val="0"/>
      <w:divBdr>
        <w:top w:val="none" w:sz="0" w:space="0" w:color="auto"/>
        <w:left w:val="none" w:sz="0" w:space="0" w:color="auto"/>
        <w:bottom w:val="none" w:sz="0" w:space="0" w:color="auto"/>
        <w:right w:val="none" w:sz="0" w:space="0" w:color="auto"/>
      </w:divBdr>
    </w:div>
    <w:div w:id="20672903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4"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1589B-3C8E-554F-ADE0-36B79B67F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28</Pages>
  <Words>30411</Words>
  <Characters>173343</Characters>
  <Application>Microsoft Macintosh Word</Application>
  <DocSecurity>0</DocSecurity>
  <Lines>1444</Lines>
  <Paragraphs>406</Paragraphs>
  <ScaleCrop>false</ScaleCrop>
  <HeadingPairs>
    <vt:vector size="2" baseType="variant">
      <vt:variant>
        <vt:lpstr>Title</vt:lpstr>
      </vt:variant>
      <vt:variant>
        <vt:i4>1</vt:i4>
      </vt:variant>
    </vt:vector>
  </HeadingPairs>
  <TitlesOfParts>
    <vt:vector size="1" baseType="lpstr">
      <vt:lpstr>When ‘reducing prejudice’ increases prejudice: The effects of a promotion vs</vt:lpstr>
    </vt:vector>
  </TitlesOfParts>
  <Company>y</Company>
  <LinksUpToDate>false</LinksUpToDate>
  <CharactersWithSpaces>203348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When ‘reducing prejudice’ increases prejudice: The effects of a promotion vs</dc:title>
  <dc:subject/>
  <dc:creator>sebruckm</dc:creator>
  <cp:keywords/>
  <dc:description/>
  <cp:lastModifiedBy>Keon West</cp:lastModifiedBy>
  <cp:revision>4</cp:revision>
  <cp:lastPrinted>2014-09-18T09:55:00Z</cp:lastPrinted>
  <dcterms:created xsi:type="dcterms:W3CDTF">2016-01-25T19:56:00Z</dcterms:created>
  <dcterms:modified xsi:type="dcterms:W3CDTF">2016-01-26T00:42:00Z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k.west@leeds.ac.uk@www.mendeley.com</vt:lpwstr>
  </property>
  <property fmtid="{D5CDD505-2E9C-101B-9397-08002B2CF9AE}" pid="4" name="Mendeley Citation Style_1">
    <vt:lpwstr>http://www.zotero.org/styles/apa</vt:lpwstr>
  </property>
  <property fmtid="{D5CDD505-2E9C-101B-9397-08002B2CF9AE}" pid="5" name="Mendeley Recent Style Name 0_1">
    <vt:lpwstr>American Medical Association</vt:lpwstr>
  </property>
  <property fmtid="{D5CDD505-2E9C-101B-9397-08002B2CF9AE}" pid="6" name="Mendeley Recent Style Id 0_1">
    <vt:lpwstr>http://www.zotero.org/styles/american-medical-association</vt:lpwstr>
  </property>
  <property fmtid="{D5CDD505-2E9C-101B-9397-08002B2CF9AE}" pid="7" name="Mendeley Recent Style Name 1_1">
    <vt:lpwstr>American Political Science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2_1">
    <vt:lpwstr>American Psychological Association 6th edition</vt:lpwstr>
  </property>
  <property fmtid="{D5CDD505-2E9C-101B-9397-08002B2CF9AE}" pid="10" name="Mendeley Recent Style Id 2_1">
    <vt:lpwstr>http://www.zotero.org/styles/apa</vt:lpwstr>
  </property>
  <property fmtid="{D5CDD505-2E9C-101B-9397-08002B2CF9AE}" pid="11" name="Mendeley Recent Style Name 3_1">
    <vt:lpwstr>American Sociological Association</vt:lpwstr>
  </property>
  <property fmtid="{D5CDD505-2E9C-101B-9397-08002B2CF9AE}" pid="12" name="Mendeley Recent Style Id 3_1">
    <vt:lpwstr>http://www.zotero.org/styles/american-sociological-association</vt:lpwstr>
  </property>
  <property fmtid="{D5CDD505-2E9C-101B-9397-08002B2CF9AE}" pid="13" name="Mendeley Recent Style Name 4_1">
    <vt:lpwstr>Chicago Manual of Style 16th edition (author-date)</vt:lpwstr>
  </property>
  <property fmtid="{D5CDD505-2E9C-101B-9397-08002B2CF9AE}" pid="14" name="Mendeley Recent Style Id 4_1">
    <vt:lpwstr>http://www.zotero.org/styles/chicago-author-date</vt:lpwstr>
  </property>
  <property fmtid="{D5CDD505-2E9C-101B-9397-08002B2CF9AE}" pid="15" name="Mendeley Recent Style Name 5_1">
    <vt:lpwstr>Harvard Reference format 1 (author-date)</vt:lpwstr>
  </property>
  <property fmtid="{D5CDD505-2E9C-101B-9397-08002B2CF9AE}" pid="16" name="Mendeley Recent Style Id 5_1">
    <vt:lpwstr>http://www.zotero.org/styles/harvard1</vt:lpwstr>
  </property>
  <property fmtid="{D5CDD505-2E9C-101B-9397-08002B2CF9AE}" pid="17" name="Mendeley Recent Style Name 6_1">
    <vt:lpwstr>IEEE</vt:lpwstr>
  </property>
  <property fmtid="{D5CDD505-2E9C-101B-9397-08002B2CF9AE}" pid="18" name="Mendeley Recent Style Id 6_1">
    <vt:lpwstr>http://www.zotero.org/styles/ieee</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7_1">
    <vt:lpwstr>http://www.zotero.org/styles/modern-humanities-research-association</vt:lpwstr>
  </property>
  <property fmtid="{D5CDD505-2E9C-101B-9397-08002B2CF9AE}" pid="21" name="Mendeley Recent Style Name 8_1">
    <vt:lpwstr>Nature</vt:lpwstr>
  </property>
  <property fmtid="{D5CDD505-2E9C-101B-9397-08002B2CF9AE}" pid="22" name="Mendeley Recent Style Id 8_1">
    <vt:lpwstr>http://www.zotero.org/styles/nature</vt:lpwstr>
  </property>
  <property fmtid="{D5CDD505-2E9C-101B-9397-08002B2CF9AE}" pid="23" name="Mendeley Recent Style Name 9_1">
    <vt:lpwstr>Vancouver</vt:lpwstr>
  </property>
  <property fmtid="{D5CDD505-2E9C-101B-9397-08002B2CF9AE}" pid="24" name="Mendeley Recent Style Id 9_1">
    <vt:lpwstr>http://www.zotero.org/styles/vancouver</vt:lpwstr>
  </property>
</Properties>
</file>