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85" w:rsidRPr="004E1AA2" w:rsidRDefault="00886A85" w:rsidP="00D278CA">
      <w:pPr>
        <w:spacing w:line="480" w:lineRule="auto"/>
        <w:jc w:val="center"/>
        <w:rPr>
          <w:b/>
        </w:rPr>
      </w:pPr>
    </w:p>
    <w:p w:rsidR="00886A85" w:rsidRPr="004E1AA2" w:rsidRDefault="00886A85" w:rsidP="00D278CA">
      <w:pPr>
        <w:spacing w:line="480" w:lineRule="auto"/>
        <w:jc w:val="center"/>
        <w:rPr>
          <w:b/>
        </w:rPr>
      </w:pPr>
    </w:p>
    <w:p w:rsidR="00797799" w:rsidRPr="004E1AA2" w:rsidRDefault="002A3A01" w:rsidP="00D278CA">
      <w:pPr>
        <w:spacing w:line="480" w:lineRule="auto"/>
        <w:jc w:val="center"/>
        <w:rPr>
          <w:b/>
        </w:rPr>
      </w:pPr>
      <w:r w:rsidRPr="004E1AA2">
        <w:rPr>
          <w:b/>
        </w:rPr>
        <w:t>’Rare’</w:t>
      </w:r>
      <w:r w:rsidR="0031332B" w:rsidRPr="004E1AA2">
        <w:rPr>
          <w:b/>
        </w:rPr>
        <w:t xml:space="preserve"> </w:t>
      </w:r>
      <w:r w:rsidRPr="004E1AA2">
        <w:rPr>
          <w:b/>
        </w:rPr>
        <w:t xml:space="preserve">emotive faces and </w:t>
      </w:r>
      <w:r w:rsidR="002C50B2" w:rsidRPr="004E1AA2">
        <w:rPr>
          <w:b/>
        </w:rPr>
        <w:t>attentional orienting</w:t>
      </w:r>
    </w:p>
    <w:p w:rsidR="00886A85" w:rsidRPr="004E1AA2" w:rsidRDefault="00886A85" w:rsidP="00886A85">
      <w:pPr>
        <w:spacing w:line="480" w:lineRule="auto"/>
        <w:rPr>
          <w:rFonts w:eastAsiaTheme="minorHAnsi" w:cs="Times New Roman"/>
        </w:rPr>
      </w:pPr>
      <w:r w:rsidRPr="004E1AA2">
        <w:rPr>
          <w:rFonts w:eastAsiaTheme="minorHAnsi" w:cs="Times New Roman"/>
        </w:rPr>
        <w:t xml:space="preserve"> </w:t>
      </w:r>
    </w:p>
    <w:p w:rsidR="009A1405" w:rsidRPr="004E1AA2" w:rsidRDefault="00886A85" w:rsidP="00886A85">
      <w:pPr>
        <w:spacing w:line="480" w:lineRule="auto"/>
        <w:rPr>
          <w:rFonts w:cs="Times New Roman"/>
        </w:rPr>
      </w:pPr>
      <w:r w:rsidRPr="004E1AA2">
        <w:rPr>
          <w:rFonts w:eastAsiaTheme="minorHAnsi" w:cs="Times New Roman"/>
        </w:rPr>
        <w:t xml:space="preserve">          </w:t>
      </w:r>
      <w:r w:rsidR="00B464AB" w:rsidRPr="004E1AA2">
        <w:rPr>
          <w:rFonts w:eastAsiaTheme="minorHAnsi" w:cs="Times New Roman"/>
        </w:rPr>
        <w:t xml:space="preserve">                   </w:t>
      </w:r>
      <w:r w:rsidRPr="004E1AA2">
        <w:rPr>
          <w:rFonts w:eastAsiaTheme="minorHAnsi" w:cs="Times New Roman"/>
        </w:rPr>
        <w:t xml:space="preserve">     </w:t>
      </w:r>
      <w:r w:rsidR="009A1405" w:rsidRPr="004E1AA2">
        <w:rPr>
          <w:rFonts w:cs="Times New Roman"/>
        </w:rPr>
        <w:t>Gustav Kuhn</w:t>
      </w:r>
      <w:r w:rsidR="009A1405" w:rsidRPr="004E1AA2">
        <w:rPr>
          <w:rFonts w:cs="Times New Roman"/>
          <w:vertAlign w:val="superscript"/>
        </w:rPr>
        <w:t>1</w:t>
      </w:r>
      <w:r w:rsidR="002C50B2" w:rsidRPr="004E1AA2">
        <w:rPr>
          <w:rFonts w:cs="Times New Roman"/>
        </w:rPr>
        <w:t>,</w:t>
      </w:r>
      <w:r w:rsidR="009A1405" w:rsidRPr="004E1AA2">
        <w:rPr>
          <w:rFonts w:cs="Times New Roman"/>
        </w:rPr>
        <w:t xml:space="preserve"> </w:t>
      </w:r>
      <w:r w:rsidR="00685BEB" w:rsidRPr="004E1AA2">
        <w:rPr>
          <w:rFonts w:cs="Times New Roman"/>
        </w:rPr>
        <w:t>Alan Pickering</w:t>
      </w:r>
      <w:r w:rsidR="00966045" w:rsidRPr="004E1AA2">
        <w:rPr>
          <w:rFonts w:cs="Times New Roman"/>
          <w:vertAlign w:val="superscript"/>
        </w:rPr>
        <w:t>1</w:t>
      </w:r>
      <w:r w:rsidR="00685BEB" w:rsidRPr="004E1AA2">
        <w:rPr>
          <w:rFonts w:cs="Times New Roman"/>
        </w:rPr>
        <w:t xml:space="preserve"> &amp; Geoff G. Cole</w:t>
      </w:r>
      <w:r w:rsidR="00685BEB" w:rsidRPr="004E1AA2">
        <w:rPr>
          <w:rFonts w:cs="Times New Roman"/>
          <w:vertAlign w:val="superscript"/>
        </w:rPr>
        <w:t xml:space="preserve">2    </w:t>
      </w:r>
    </w:p>
    <w:p w:rsidR="009A1405" w:rsidRPr="004E1AA2" w:rsidRDefault="009A1405" w:rsidP="00D278CA">
      <w:pPr>
        <w:spacing w:line="480" w:lineRule="auto"/>
        <w:jc w:val="center"/>
        <w:rPr>
          <w:rFonts w:cs="Times New Roman"/>
          <w:vertAlign w:val="superscript"/>
        </w:rPr>
      </w:pPr>
    </w:p>
    <w:p w:rsidR="009A1405" w:rsidRPr="004E1AA2" w:rsidRDefault="009A1405" w:rsidP="00D278CA">
      <w:pPr>
        <w:spacing w:line="480" w:lineRule="auto"/>
        <w:jc w:val="center"/>
        <w:rPr>
          <w:rFonts w:cs="Times New Roman"/>
        </w:rPr>
      </w:pPr>
    </w:p>
    <w:p w:rsidR="009A1405" w:rsidRPr="004E1AA2" w:rsidRDefault="009A1405" w:rsidP="00D278CA">
      <w:pPr>
        <w:pStyle w:val="PlainText"/>
        <w:spacing w:line="480" w:lineRule="auto"/>
        <w:jc w:val="center"/>
        <w:rPr>
          <w:rFonts w:asciiTheme="minorHAnsi" w:hAnsiTheme="minorHAnsi" w:cs="Times New Roman"/>
          <w:sz w:val="24"/>
          <w:szCs w:val="24"/>
        </w:rPr>
      </w:pPr>
      <w:r w:rsidRPr="004E1AA2">
        <w:rPr>
          <w:rFonts w:asciiTheme="minorHAnsi" w:hAnsiTheme="minorHAnsi" w:cs="Times New Roman"/>
          <w:sz w:val="24"/>
          <w:szCs w:val="24"/>
        </w:rPr>
        <w:t>1) Department of Psychology, Goldsmiths, University of London, UK</w:t>
      </w:r>
    </w:p>
    <w:p w:rsidR="009A1405" w:rsidRPr="004E1AA2" w:rsidRDefault="009A1405" w:rsidP="00D278CA">
      <w:pPr>
        <w:pStyle w:val="PlainText"/>
        <w:spacing w:line="480" w:lineRule="auto"/>
        <w:jc w:val="center"/>
        <w:rPr>
          <w:rFonts w:asciiTheme="minorHAnsi" w:hAnsiTheme="minorHAnsi" w:cs="Times New Roman"/>
          <w:sz w:val="24"/>
          <w:szCs w:val="24"/>
        </w:rPr>
      </w:pPr>
      <w:r w:rsidRPr="004E1AA2">
        <w:rPr>
          <w:rFonts w:asciiTheme="minorHAnsi" w:hAnsiTheme="minorHAnsi" w:cs="Times New Roman"/>
          <w:sz w:val="24"/>
          <w:szCs w:val="24"/>
        </w:rPr>
        <w:t>2) Centre for Brain Science, University of Essex, UK</w:t>
      </w:r>
    </w:p>
    <w:p w:rsidR="009A1405" w:rsidRPr="004E1AA2" w:rsidRDefault="009A1405" w:rsidP="00D278CA">
      <w:pPr>
        <w:pStyle w:val="PlainText"/>
        <w:spacing w:line="480" w:lineRule="auto"/>
        <w:jc w:val="both"/>
        <w:rPr>
          <w:rFonts w:asciiTheme="minorHAnsi" w:hAnsiTheme="minorHAnsi" w:cs="Times New Roman"/>
          <w:sz w:val="24"/>
          <w:szCs w:val="24"/>
        </w:rPr>
      </w:pPr>
    </w:p>
    <w:p w:rsidR="009A1405" w:rsidRPr="004E1AA2" w:rsidRDefault="009A1405" w:rsidP="00D278CA">
      <w:pPr>
        <w:pStyle w:val="PlainText"/>
        <w:spacing w:line="480" w:lineRule="auto"/>
        <w:jc w:val="both"/>
        <w:rPr>
          <w:rFonts w:asciiTheme="minorHAnsi" w:hAnsiTheme="minorHAnsi" w:cs="Times New Roman"/>
          <w:sz w:val="24"/>
          <w:szCs w:val="24"/>
        </w:rPr>
      </w:pPr>
    </w:p>
    <w:p w:rsidR="009A1405" w:rsidRPr="004E1AA2" w:rsidRDefault="009A1405" w:rsidP="00D278CA">
      <w:pPr>
        <w:pStyle w:val="Title"/>
        <w:spacing w:line="480" w:lineRule="auto"/>
        <w:ind w:left="1276" w:hanging="1276"/>
        <w:rPr>
          <w:rFonts w:asciiTheme="minorHAnsi" w:hAnsiTheme="minorHAnsi"/>
          <w:sz w:val="24"/>
          <w:szCs w:val="24"/>
        </w:rPr>
      </w:pPr>
      <w:r w:rsidRPr="004E1AA2">
        <w:rPr>
          <w:rFonts w:asciiTheme="minorHAnsi" w:hAnsiTheme="minorHAnsi"/>
          <w:sz w:val="24"/>
          <w:szCs w:val="24"/>
        </w:rPr>
        <w:t>Key words: attention, social attention, gaze cueing, emotion, habituation</w:t>
      </w:r>
    </w:p>
    <w:p w:rsidR="009A1405" w:rsidRPr="004E1AA2" w:rsidRDefault="009A1405" w:rsidP="00D278CA">
      <w:pPr>
        <w:spacing w:line="480" w:lineRule="auto"/>
        <w:jc w:val="center"/>
        <w:rPr>
          <w:rFonts w:cs="Times New Roman"/>
        </w:rPr>
      </w:pPr>
    </w:p>
    <w:p w:rsidR="009A1405" w:rsidRPr="004E1AA2" w:rsidRDefault="009A1405" w:rsidP="00D278CA">
      <w:pPr>
        <w:spacing w:line="480" w:lineRule="auto"/>
        <w:jc w:val="center"/>
        <w:rPr>
          <w:rFonts w:cs="Times New Roman"/>
          <w:b/>
        </w:rPr>
      </w:pPr>
      <w:r w:rsidRPr="004E1AA2">
        <w:rPr>
          <w:rFonts w:cs="Times New Roman"/>
        </w:rPr>
        <w:t>Running head: Emotional gaze cueing</w:t>
      </w:r>
    </w:p>
    <w:p w:rsidR="009A1405" w:rsidRPr="004E1AA2" w:rsidRDefault="009A1405" w:rsidP="00D278CA">
      <w:pPr>
        <w:spacing w:line="480" w:lineRule="auto"/>
        <w:jc w:val="center"/>
        <w:outlineLvl w:val="0"/>
        <w:rPr>
          <w:rFonts w:cs="Times New Roman"/>
        </w:rPr>
      </w:pPr>
      <w:r w:rsidRPr="004E1AA2">
        <w:rPr>
          <w:rFonts w:cs="Times New Roman"/>
        </w:rPr>
        <w:t xml:space="preserve">Word Count: </w:t>
      </w:r>
      <w:r w:rsidR="00BD674F">
        <w:rPr>
          <w:rFonts w:cs="Times New Roman"/>
        </w:rPr>
        <w:t>2485</w:t>
      </w:r>
    </w:p>
    <w:p w:rsidR="009A1405" w:rsidRPr="004E1AA2" w:rsidRDefault="009A1405" w:rsidP="00D278CA">
      <w:pPr>
        <w:spacing w:line="480" w:lineRule="auto"/>
        <w:jc w:val="both"/>
        <w:rPr>
          <w:rFonts w:cs="Times New Roman"/>
        </w:rPr>
      </w:pPr>
    </w:p>
    <w:p w:rsidR="009A1405" w:rsidRPr="004E1AA2" w:rsidRDefault="009A1405" w:rsidP="00D278CA">
      <w:pPr>
        <w:pStyle w:val="Title"/>
        <w:spacing w:line="480" w:lineRule="auto"/>
        <w:jc w:val="left"/>
        <w:rPr>
          <w:rFonts w:asciiTheme="minorHAnsi" w:hAnsiTheme="minorHAnsi"/>
          <w:sz w:val="24"/>
          <w:szCs w:val="24"/>
        </w:rPr>
      </w:pPr>
      <w:r w:rsidRPr="004E1AA2">
        <w:rPr>
          <w:rFonts w:asciiTheme="minorHAnsi" w:hAnsiTheme="minorHAnsi"/>
          <w:sz w:val="24"/>
          <w:szCs w:val="24"/>
        </w:rPr>
        <w:t>Correspondence should be addressed to:</w:t>
      </w:r>
    </w:p>
    <w:p w:rsidR="009A1405" w:rsidRPr="004E1AA2" w:rsidRDefault="009A1405" w:rsidP="00D278CA">
      <w:pPr>
        <w:pStyle w:val="Title"/>
        <w:spacing w:line="480" w:lineRule="auto"/>
        <w:jc w:val="left"/>
        <w:rPr>
          <w:rFonts w:asciiTheme="minorHAnsi" w:hAnsiTheme="minorHAnsi"/>
          <w:sz w:val="24"/>
          <w:szCs w:val="24"/>
        </w:rPr>
      </w:pPr>
    </w:p>
    <w:p w:rsidR="00A056FD" w:rsidRPr="004E1AA2" w:rsidRDefault="00A056FD" w:rsidP="00A056FD">
      <w:pPr>
        <w:rPr>
          <w:lang w:val="en"/>
        </w:rPr>
      </w:pPr>
      <w:r w:rsidRPr="004E1AA2">
        <w:rPr>
          <w:lang w:val="en"/>
        </w:rPr>
        <w:t>Geoff G. Cole</w:t>
      </w:r>
    </w:p>
    <w:p w:rsidR="00A056FD" w:rsidRPr="004E1AA2" w:rsidRDefault="00A056FD" w:rsidP="00A056FD">
      <w:pPr>
        <w:rPr>
          <w:lang w:val="en"/>
        </w:rPr>
      </w:pPr>
      <w:r w:rsidRPr="004E1AA2">
        <w:rPr>
          <w:lang w:val="en"/>
        </w:rPr>
        <w:t>Centre for Brain Science</w:t>
      </w:r>
    </w:p>
    <w:p w:rsidR="00A056FD" w:rsidRPr="004E1AA2" w:rsidRDefault="00A056FD" w:rsidP="00A056FD">
      <w:pPr>
        <w:rPr>
          <w:lang w:val="en"/>
        </w:rPr>
      </w:pPr>
      <w:r w:rsidRPr="004E1AA2">
        <w:rPr>
          <w:lang w:val="en"/>
        </w:rPr>
        <w:t>University of Essex</w:t>
      </w:r>
    </w:p>
    <w:p w:rsidR="00A056FD" w:rsidRPr="004E1AA2" w:rsidRDefault="00A056FD" w:rsidP="00A056FD">
      <w:pPr>
        <w:rPr>
          <w:lang w:val="en"/>
        </w:rPr>
      </w:pPr>
      <w:r w:rsidRPr="004E1AA2">
        <w:rPr>
          <w:lang w:val="en"/>
        </w:rPr>
        <w:t>Wivenhoe Park</w:t>
      </w:r>
    </w:p>
    <w:p w:rsidR="00A056FD" w:rsidRPr="004E1AA2" w:rsidRDefault="00A056FD" w:rsidP="00A056FD">
      <w:pPr>
        <w:rPr>
          <w:lang w:val="en"/>
        </w:rPr>
      </w:pPr>
      <w:r w:rsidRPr="004E1AA2">
        <w:rPr>
          <w:lang w:val="en"/>
        </w:rPr>
        <w:t>Colchester</w:t>
      </w:r>
    </w:p>
    <w:p w:rsidR="00A056FD" w:rsidRPr="004E1AA2" w:rsidRDefault="00A056FD" w:rsidP="00A056FD">
      <w:pPr>
        <w:rPr>
          <w:lang w:val="en"/>
        </w:rPr>
      </w:pPr>
      <w:r w:rsidRPr="004E1AA2">
        <w:rPr>
          <w:lang w:val="en"/>
        </w:rPr>
        <w:t>CO4 3 SQ</w:t>
      </w:r>
    </w:p>
    <w:p w:rsidR="00A056FD" w:rsidRPr="004E1AA2" w:rsidRDefault="00A056FD" w:rsidP="00A056FD">
      <w:r w:rsidRPr="004E1AA2">
        <w:t xml:space="preserve">E-mail: </w:t>
      </w:r>
      <w:hyperlink r:id="rId8" w:history="1">
        <w:r w:rsidRPr="004E1AA2">
          <w:rPr>
            <w:rStyle w:val="Hyperlink"/>
          </w:rPr>
          <w:t>ggcole@essex.ac.uk</w:t>
        </w:r>
      </w:hyperlink>
    </w:p>
    <w:p w:rsidR="00A056FD" w:rsidRPr="004E1AA2" w:rsidRDefault="00A056FD" w:rsidP="00A056FD">
      <w:r w:rsidRPr="004E1AA2">
        <w:t>Tel: 01206 872331</w:t>
      </w:r>
    </w:p>
    <w:p w:rsidR="00A056FD" w:rsidRPr="004E1AA2" w:rsidRDefault="00A056FD" w:rsidP="00A056FD">
      <w:r w:rsidRPr="004E1AA2">
        <w:t>Fax: 01206 873801</w:t>
      </w:r>
    </w:p>
    <w:p w:rsidR="00B42044" w:rsidRPr="004E1AA2" w:rsidRDefault="00B42044" w:rsidP="00A76B81">
      <w:pPr>
        <w:spacing w:line="480" w:lineRule="auto"/>
        <w:rPr>
          <w:lang w:val="en-US"/>
        </w:rPr>
      </w:pPr>
    </w:p>
    <w:p w:rsidR="00886A85" w:rsidRPr="004E1AA2" w:rsidRDefault="00886A85" w:rsidP="00A76B81">
      <w:pPr>
        <w:spacing w:line="480" w:lineRule="auto"/>
        <w:rPr>
          <w:b/>
        </w:rPr>
      </w:pPr>
    </w:p>
    <w:p w:rsidR="00C72D91" w:rsidRPr="004E1AA2" w:rsidRDefault="00D73621" w:rsidP="00A76B81">
      <w:pPr>
        <w:spacing w:line="480" w:lineRule="auto"/>
        <w:rPr>
          <w:lang w:val="en-US"/>
        </w:rPr>
      </w:pPr>
      <w:r w:rsidRPr="004E1AA2">
        <w:rPr>
          <w:b/>
        </w:rPr>
        <w:lastRenderedPageBreak/>
        <w:t xml:space="preserve">Abstract: </w:t>
      </w:r>
    </w:p>
    <w:p w:rsidR="00763863" w:rsidRPr="004E1AA2" w:rsidRDefault="00A76AF0" w:rsidP="00D278CA">
      <w:pPr>
        <w:spacing w:line="480" w:lineRule="auto"/>
        <w:jc w:val="both"/>
      </w:pPr>
      <w:r w:rsidRPr="004E1AA2">
        <w:t xml:space="preserve">The behavioural urgency hypothesis suggests that stimuli signalling potential danger will receive attentional priority. However, results from the gaze cueing paradigm have failed to consistently show that emotional expression modulates gaze following. </w:t>
      </w:r>
      <w:r w:rsidR="00B63CB3" w:rsidRPr="004E1AA2">
        <w:t>One possible explanation for</w:t>
      </w:r>
      <w:r w:rsidR="00763863" w:rsidRPr="004E1AA2">
        <w:t xml:space="preserve"> these null </w:t>
      </w:r>
      <w:r w:rsidR="00B63CB3" w:rsidRPr="004E1AA2">
        <w:t>results is that</w:t>
      </w:r>
      <w:r w:rsidR="00763863" w:rsidRPr="004E1AA2">
        <w:t xml:space="preserve"> participants </w:t>
      </w:r>
      <w:r w:rsidRPr="004E1AA2">
        <w:t>are repeatedly exposed</w:t>
      </w:r>
      <w:r w:rsidR="00B63CB3" w:rsidRPr="004E1AA2">
        <w:t xml:space="preserve"> </w:t>
      </w:r>
      <w:r w:rsidR="00345B4F" w:rsidRPr="004E1AA2">
        <w:t xml:space="preserve">to </w:t>
      </w:r>
      <w:r w:rsidR="00B42044" w:rsidRPr="004E1AA2">
        <w:t>the same</w:t>
      </w:r>
      <w:r w:rsidR="00B63CB3" w:rsidRPr="004E1AA2">
        <w:t xml:space="preserve"> </w:t>
      </w:r>
      <w:r w:rsidR="00763863" w:rsidRPr="004E1AA2">
        <w:t>emotional expression</w:t>
      </w:r>
      <w:r w:rsidR="00B42044" w:rsidRPr="004E1AA2">
        <w:t>s</w:t>
      </w:r>
      <w:r w:rsidR="00B63CB3" w:rsidRPr="004E1AA2">
        <w:t xml:space="preserve"> during the typical </w:t>
      </w:r>
      <w:r w:rsidR="006B4528" w:rsidRPr="004E1AA2">
        <w:t xml:space="preserve">gaze cueing </w:t>
      </w:r>
      <w:r w:rsidR="005F6FDB" w:rsidRPr="004E1AA2">
        <w:t>procedure</w:t>
      </w:r>
      <w:r w:rsidR="00B63CB3" w:rsidRPr="004E1AA2">
        <w:t>.</w:t>
      </w:r>
      <w:r w:rsidR="00763863" w:rsidRPr="004E1AA2">
        <w:t xml:space="preserve"> We employed a relatively novel gaze cueing method in which participants were presented with two unique (or ‘</w:t>
      </w:r>
      <w:r w:rsidR="00FC1CDD" w:rsidRPr="004E1AA2">
        <w:t>rare’</w:t>
      </w:r>
      <w:r w:rsidR="00763863" w:rsidRPr="004E1AA2">
        <w:t>) trials during a</w:t>
      </w:r>
      <w:r w:rsidR="00A056FD" w:rsidRPr="004E1AA2">
        <w:t>n experimental</w:t>
      </w:r>
      <w:r w:rsidR="00763863" w:rsidRPr="004E1AA2">
        <w:t xml:space="preserve"> block. </w:t>
      </w:r>
      <w:r w:rsidR="006B4528" w:rsidRPr="004E1AA2">
        <w:t>Specifically, either two fearful face trials appeared within a block of happy faces or two happy face trials appeared within a block of fearful faces. Results showed that w</w:t>
      </w:r>
      <w:r w:rsidR="00093E47" w:rsidRPr="004E1AA2">
        <w:t xml:space="preserve">hen participants were </w:t>
      </w:r>
      <w:r w:rsidR="006B4528" w:rsidRPr="004E1AA2">
        <w:t xml:space="preserve">repeatedly exposed </w:t>
      </w:r>
      <w:r w:rsidR="00093E47" w:rsidRPr="004E1AA2">
        <w:t xml:space="preserve">to the </w:t>
      </w:r>
      <w:r w:rsidR="006B4528" w:rsidRPr="004E1AA2">
        <w:t xml:space="preserve">same </w:t>
      </w:r>
      <w:r w:rsidR="00093E47" w:rsidRPr="004E1AA2">
        <w:t xml:space="preserve">emotional expression gaze </w:t>
      </w:r>
      <w:r w:rsidR="00FD0C86">
        <w:t>cueing</w:t>
      </w:r>
      <w:r w:rsidR="006B4528" w:rsidRPr="004E1AA2">
        <w:t xml:space="preserve"> </w:t>
      </w:r>
      <w:r w:rsidR="00093E47" w:rsidRPr="004E1AA2">
        <w:t xml:space="preserve">was independent of </w:t>
      </w:r>
      <w:r w:rsidR="006B4528" w:rsidRPr="004E1AA2">
        <w:t>face type</w:t>
      </w:r>
      <w:r w:rsidR="00093E47" w:rsidRPr="004E1AA2">
        <w:t xml:space="preserve">. However, when the emotional expression was a </w:t>
      </w:r>
      <w:r w:rsidR="00FC1CDD" w:rsidRPr="004E1AA2">
        <w:t xml:space="preserve">rare </w:t>
      </w:r>
      <w:r w:rsidR="00093E47" w:rsidRPr="004E1AA2">
        <w:t xml:space="preserve">event, significantly </w:t>
      </w:r>
      <w:r w:rsidR="006B4528" w:rsidRPr="004E1AA2">
        <w:t xml:space="preserve">larger </w:t>
      </w:r>
      <w:r w:rsidR="00093E47" w:rsidRPr="004E1AA2">
        <w:t xml:space="preserve">cueing </w:t>
      </w:r>
      <w:r w:rsidR="00240BF3" w:rsidRPr="004E1AA2">
        <w:t>occurred</w:t>
      </w:r>
      <w:r w:rsidR="006B4528" w:rsidRPr="004E1AA2">
        <w:t xml:space="preserve"> </w:t>
      </w:r>
      <w:r w:rsidR="00093E47" w:rsidRPr="004E1AA2">
        <w:t xml:space="preserve">for fearful than for happy faces. </w:t>
      </w:r>
      <w:r w:rsidR="006B4528" w:rsidRPr="004E1AA2">
        <w:t xml:space="preserve">These results support the </w:t>
      </w:r>
      <w:r w:rsidRPr="004E1AA2">
        <w:t xml:space="preserve">behavioural urgency </w:t>
      </w:r>
      <w:r w:rsidR="006B4528" w:rsidRPr="004E1AA2">
        <w:t xml:space="preserve">hypothesis and show that emotional expression does indeed modulate gaze following. </w:t>
      </w:r>
    </w:p>
    <w:p w:rsidR="00EF0708" w:rsidRPr="004E1AA2" w:rsidRDefault="00EF0708" w:rsidP="00D278CA">
      <w:pPr>
        <w:spacing w:line="480" w:lineRule="auto"/>
        <w:rPr>
          <w:b/>
        </w:rPr>
      </w:pPr>
      <w:r w:rsidRPr="004E1AA2">
        <w:rPr>
          <w:b/>
        </w:rPr>
        <w:br w:type="page"/>
      </w:r>
    </w:p>
    <w:p w:rsidR="00301BAF" w:rsidRPr="004E1AA2" w:rsidRDefault="00E05ECB" w:rsidP="00D278CA">
      <w:pPr>
        <w:spacing w:line="480" w:lineRule="auto"/>
        <w:jc w:val="both"/>
        <w:rPr>
          <w:b/>
        </w:rPr>
      </w:pPr>
      <w:r w:rsidRPr="004E1AA2">
        <w:rPr>
          <w:b/>
        </w:rPr>
        <w:lastRenderedPageBreak/>
        <w:t>Introduction</w:t>
      </w:r>
      <w:r w:rsidR="00301BAF" w:rsidRPr="004E1AA2">
        <w:rPr>
          <w:b/>
        </w:rPr>
        <w:t>:</w:t>
      </w:r>
    </w:p>
    <w:p w:rsidR="008A449A" w:rsidRPr="004E1AA2" w:rsidRDefault="008A449A" w:rsidP="00D278CA">
      <w:pPr>
        <w:spacing w:line="480" w:lineRule="auto"/>
        <w:jc w:val="both"/>
      </w:pPr>
      <w:r w:rsidRPr="004E1AA2">
        <w:t xml:space="preserve">   </w:t>
      </w:r>
      <w:r w:rsidR="00F218F7" w:rsidRPr="004E1AA2">
        <w:t xml:space="preserve">         </w:t>
      </w:r>
      <w:r w:rsidRPr="004E1AA2">
        <w:t xml:space="preserve">One of the central goals of the human visual system is to </w:t>
      </w:r>
      <w:r w:rsidR="00D16952" w:rsidRPr="004E1AA2">
        <w:t xml:space="preserve">rapidly </w:t>
      </w:r>
      <w:r w:rsidRPr="004E1AA2">
        <w:t xml:space="preserve">locate and process important events that may have implications for survival. </w:t>
      </w:r>
      <w:r w:rsidRPr="004E1AA2">
        <w:rPr>
          <w:rFonts w:cs="Times New Roman"/>
        </w:rPr>
        <w:t xml:space="preserve">For instance, new objects and motion onset are particularly effective at shifting an observer’s attention </w:t>
      </w:r>
      <w:r w:rsidR="00685BEB" w:rsidRPr="004E1AA2">
        <w:fldChar w:fldCharType="begin"/>
      </w:r>
      <w:r w:rsidR="00685BEB" w:rsidRPr="004E1AA2">
        <w:instrText xml:space="preserve"> ADDIN EN.CITE &lt;EndNote&gt;&lt;Cite&gt;&lt;Author&gt;Abrams&lt;/Author&gt;&lt;Year&gt;2003&lt;/Year&gt;&lt;RecNum&gt;519&lt;/RecNum&gt;&lt;Prefix&gt;e.g.`, &lt;/Prefix&gt;&lt;DisplayText&gt;(e.g., Abrams &amp;amp; Christ, 2003; Cole, Kentridge, Gellatly, &amp;amp; Heywood, 2003)&lt;/DisplayText&gt;&lt;record&gt;&lt;rec-number&gt;519&lt;/rec-number&gt;&lt;foreign-keys&gt;&lt;key app="EN" db-id="rf2w2art5pa9rfed0d75w2fc00z9f0ts0t52"&gt;519&lt;/key&gt;&lt;/foreign-keys&gt;&lt;ref-type name="Book Section"&gt;5&lt;/ref-type&gt;&lt;contributors&gt;&lt;authors&gt;&lt;author&gt;Abrams, R. A.&lt;/author&gt;&lt;author&gt;Christ, S. E.&lt;/author&gt;&lt;/authors&gt;&lt;/contributors&gt;&lt;titles&gt;&lt;title&gt;Motion onset captures attention&lt;/title&gt;&lt;secondary-title&gt;Psychological Science&lt;/secondary-title&gt;&lt;alt-title&gt;Psychol. Sci.&lt;/alt-title&gt;&lt;/titles&gt;&lt;periodical&gt;&lt;full-title&gt;Psychological Science&lt;/full-title&gt;&lt;/periodical&gt;&lt;pages&gt;427-432&lt;/pages&gt;&lt;volume&gt;14&lt;/volume&gt;&lt;number&gt;5&lt;/number&gt;&lt;dates&gt;&lt;year&gt;2003&lt;/year&gt;&lt;/dates&gt;&lt;accession-num&gt;ISI:000185037600007&lt;/accession-num&gt;&lt;label&gt;277&lt;/label&gt;&lt;urls&gt;&lt;/urls&gt;&lt;/record&gt;&lt;/Cite&gt;&lt;Cite&gt;&lt;Author&gt;Cole&lt;/Author&gt;&lt;Year&gt;2003&lt;/Year&gt;&lt;RecNum&gt;528&lt;/RecNum&gt;&lt;record&gt;&lt;rec-number&gt;528&lt;/rec-number&gt;&lt;foreign-keys&gt;&lt;key app="EN" db-id="rf2w2art5pa9rfed0d75w2fc00z9f0ts0t52"&gt;528&lt;/key&gt;&lt;/foreign-keys&gt;&lt;ref-type name="Journal Article"&gt;17&lt;/ref-type&gt;&lt;contributors&gt;&lt;authors&gt;&lt;author&gt;Cole, G. G.&lt;/author&gt;&lt;author&gt;Kentridge, R. W.&lt;/author&gt;&lt;author&gt;Gellatly, A. R. H.&lt;/author&gt;&lt;author&gt;Heywood, C. A.&lt;/author&gt;&lt;/authors&gt;&lt;/contributors&gt;&lt;titles&gt;&lt;title&gt;Detectability of onsets versus offsets in the change detection paradigm&lt;/title&gt;&lt;secondary-title&gt;Journal of Vision&lt;/secondary-title&gt;&lt;alt-title&gt;J. Vision&lt;/alt-title&gt;&lt;/titles&gt;&lt;periodical&gt;&lt;full-title&gt;Journal of Vision&lt;/full-title&gt;&lt;/periodical&gt;&lt;pages&gt;22-31&lt;/pages&gt;&lt;volume&gt;3&lt;/volume&gt;&lt;number&gt;1&lt;/number&gt;&lt;dates&gt;&lt;year&gt;2003&lt;/year&gt;&lt;/dates&gt;&lt;accession-num&gt;ISI:000223062300004&lt;/accession-num&gt;&lt;urls&gt;&lt;/urls&gt;&lt;/record&gt;&lt;/Cite&gt;&lt;/EndNote&gt;</w:instrText>
      </w:r>
      <w:r w:rsidR="00685BEB" w:rsidRPr="004E1AA2">
        <w:fldChar w:fldCharType="separate"/>
      </w:r>
      <w:r w:rsidR="00685BEB" w:rsidRPr="004E1AA2">
        <w:rPr>
          <w:noProof/>
        </w:rPr>
        <w:t xml:space="preserve">(e.g., </w:t>
      </w:r>
      <w:hyperlink w:anchor="_ENREF_1" w:tooltip="Abrams, 2003 #519" w:history="1">
        <w:r w:rsidR="00FD0C86" w:rsidRPr="004E1AA2">
          <w:rPr>
            <w:noProof/>
          </w:rPr>
          <w:t>Abrams &amp; Christ, 2003</w:t>
        </w:r>
      </w:hyperlink>
      <w:r w:rsidR="00685BEB" w:rsidRPr="004E1AA2">
        <w:rPr>
          <w:noProof/>
        </w:rPr>
        <w:t xml:space="preserve">; </w:t>
      </w:r>
      <w:hyperlink w:anchor="_ENREF_5" w:tooltip="Cole, 2003 #528" w:history="1">
        <w:r w:rsidR="00FD0C86" w:rsidRPr="004E1AA2">
          <w:rPr>
            <w:noProof/>
          </w:rPr>
          <w:t>Cole, Kentridge, Gellatly, &amp; Heywood, 2003</w:t>
        </w:r>
      </w:hyperlink>
      <w:r w:rsidR="00685BEB" w:rsidRPr="004E1AA2">
        <w:rPr>
          <w:noProof/>
        </w:rPr>
        <w:t>)</w:t>
      </w:r>
      <w:r w:rsidR="00685BEB" w:rsidRPr="004E1AA2">
        <w:fldChar w:fldCharType="end"/>
      </w:r>
      <w:r w:rsidR="00D16952" w:rsidRPr="004E1AA2">
        <w:rPr>
          <w:rFonts w:cs="Times New Roman"/>
        </w:rPr>
        <w:t xml:space="preserve">. </w:t>
      </w:r>
      <w:r w:rsidR="00F218F7" w:rsidRPr="004E1AA2">
        <w:rPr>
          <w:rFonts w:cs="Times New Roman"/>
        </w:rPr>
        <w:t>A</w:t>
      </w:r>
      <w:r w:rsidR="00D16952" w:rsidRPr="004E1AA2">
        <w:rPr>
          <w:rFonts w:cs="Times New Roman"/>
        </w:rPr>
        <w:t>lthough most authors agree that</w:t>
      </w:r>
      <w:r w:rsidR="00D16952" w:rsidRPr="004E1AA2">
        <w:t xml:space="preserve"> changes in ‘low-level’ properties </w:t>
      </w:r>
      <w:r w:rsidR="008A1690" w:rsidRPr="004E1AA2">
        <w:t xml:space="preserve">(e.g., luminance change) </w:t>
      </w:r>
      <w:r w:rsidR="00D16952" w:rsidRPr="004E1AA2">
        <w:t xml:space="preserve">of the visual environment are particularly effective at attracting attention, debate surrounds whether changes processed by ‘higher’ mechanisms </w:t>
      </w:r>
      <w:r w:rsidR="00345B4F" w:rsidRPr="004E1AA2">
        <w:t xml:space="preserve">(e.g., emotion) </w:t>
      </w:r>
      <w:r w:rsidR="00D16952" w:rsidRPr="004E1AA2">
        <w:t>can attract attention to a similar degree.</w:t>
      </w:r>
      <w:r w:rsidR="00F218F7" w:rsidRPr="004E1AA2">
        <w:t xml:space="preserve"> </w:t>
      </w:r>
      <w:proofErr w:type="spellStart"/>
      <w:r w:rsidR="00F218F7" w:rsidRPr="004E1AA2">
        <w:t>Franconeri</w:t>
      </w:r>
      <w:proofErr w:type="spellEnd"/>
      <w:r w:rsidR="00F218F7" w:rsidRPr="004E1AA2">
        <w:t xml:space="preserve"> and Simons </w:t>
      </w:r>
      <w:r w:rsidR="00685BEB" w:rsidRPr="004E1AA2">
        <w:fldChar w:fldCharType="begin"/>
      </w:r>
      <w:r w:rsidR="00685BEB" w:rsidRPr="004E1AA2">
        <w:instrText xml:space="preserve"> ADDIN EN.CITE &lt;EndNote&gt;&lt;Cite ExcludeAuth="1"&gt;&lt;Author&gt;Franconeri&lt;/Author&gt;&lt;Year&gt;2003&lt;/Year&gt;&lt;RecNum&gt;533&lt;/RecNum&gt;&lt;DisplayText&gt;(2003)&lt;/DisplayText&gt;&lt;record&gt;&lt;rec-number&gt;533&lt;/rec-number&gt;&lt;foreign-keys&gt;&lt;key app="EN" db-id="rf2w2art5pa9rfed0d75w2fc00z9f0ts0t52"&gt;533&lt;/key&gt;&lt;/foreign-keys&gt;&lt;ref-type name="Journal Article"&gt;17&lt;/ref-type&gt;&lt;contributors&gt;&lt;authors&gt;&lt;author&gt;Franconeri, S. L.&lt;/author&gt;&lt;author&gt;Simons, D. J.&lt;/author&gt;&lt;/authors&gt;&lt;/contributors&gt;&lt;titles&gt;&lt;title&gt;Moving and looming stimuli capture attention.&lt;/title&gt;&lt;secondary-title&gt;Perception and Psychophysics&lt;/secondary-title&gt;&lt;/titles&gt;&lt;pages&gt;999-1010&lt;/pages&gt;&lt;volume&gt;65&lt;/volume&gt;&lt;dates&gt;&lt;year&gt;2003&lt;/year&gt;&lt;/dates&gt;&lt;label&gt;306&lt;/label&gt;&lt;urls&gt;&lt;/urls&gt;&lt;/record&gt;&lt;/Cite&gt;&lt;/EndNote&gt;</w:instrText>
      </w:r>
      <w:r w:rsidR="00685BEB" w:rsidRPr="004E1AA2">
        <w:fldChar w:fldCharType="separate"/>
      </w:r>
      <w:r w:rsidR="00685BEB" w:rsidRPr="004E1AA2">
        <w:rPr>
          <w:noProof/>
        </w:rPr>
        <w:t>(</w:t>
      </w:r>
      <w:hyperlink w:anchor="_ENREF_12" w:tooltip="Franconeri, 2003 #533" w:history="1">
        <w:r w:rsidR="00FD0C86" w:rsidRPr="004E1AA2">
          <w:rPr>
            <w:noProof/>
          </w:rPr>
          <w:t>2003</w:t>
        </w:r>
      </w:hyperlink>
      <w:r w:rsidR="00685BEB" w:rsidRPr="004E1AA2">
        <w:rPr>
          <w:noProof/>
        </w:rPr>
        <w:t>)</w:t>
      </w:r>
      <w:r w:rsidR="00685BEB" w:rsidRPr="004E1AA2">
        <w:fldChar w:fldCharType="end"/>
      </w:r>
      <w:r w:rsidR="00685BEB" w:rsidRPr="004E1AA2">
        <w:t xml:space="preserve"> </w:t>
      </w:r>
      <w:r w:rsidR="00F218F7" w:rsidRPr="004E1AA2">
        <w:t xml:space="preserve">put forward the </w:t>
      </w:r>
      <w:r w:rsidR="00F218F7" w:rsidRPr="004E1AA2">
        <w:rPr>
          <w:i/>
        </w:rPr>
        <w:t>behavioural urgency hypothesis</w:t>
      </w:r>
      <w:r w:rsidR="00F218F7" w:rsidRPr="004E1AA2">
        <w:t xml:space="preserve">, arguing that </w:t>
      </w:r>
      <w:r w:rsidR="00345B4F" w:rsidRPr="004E1AA2">
        <w:t>a stimulus</w:t>
      </w:r>
      <w:r w:rsidR="00F218F7" w:rsidRPr="004E1AA2">
        <w:t xml:space="preserve"> may be afforded processing priority </w:t>
      </w:r>
      <w:r w:rsidR="005F6FDB" w:rsidRPr="004E1AA2">
        <w:t xml:space="preserve">if it </w:t>
      </w:r>
      <w:r w:rsidR="00345B4F" w:rsidRPr="004E1AA2">
        <w:t>signal</w:t>
      </w:r>
      <w:r w:rsidR="005F6FDB" w:rsidRPr="004E1AA2">
        <w:t>s</w:t>
      </w:r>
      <w:r w:rsidR="00345B4F" w:rsidRPr="004E1AA2">
        <w:t xml:space="preserve"> potential danger</w:t>
      </w:r>
      <w:r w:rsidR="0020329C">
        <w:t>. These</w:t>
      </w:r>
      <w:r w:rsidR="008A1690" w:rsidRPr="004E1AA2">
        <w:t xml:space="preserve"> authors showed that a stimulus that looms towards an observer is more effective at capturing attention compared with a stimulus that recedes away from the observer</w:t>
      </w:r>
      <w:r w:rsidR="00F71715" w:rsidRPr="004E1AA2">
        <w:t xml:space="preserve">, particularly </w:t>
      </w:r>
      <w:r w:rsidR="005F6FDB" w:rsidRPr="004E1AA2">
        <w:t>if</w:t>
      </w:r>
      <w:r w:rsidR="00B00010" w:rsidRPr="004E1AA2">
        <w:t xml:space="preserve"> the object </w:t>
      </w:r>
      <w:r w:rsidR="005F6FDB" w:rsidRPr="004E1AA2">
        <w:t>is</w:t>
      </w:r>
      <w:r w:rsidR="00B00010" w:rsidRPr="004E1AA2">
        <w:t xml:space="preserve"> on a direct collision path with the observer compared to a near-miss path</w:t>
      </w:r>
      <w:r w:rsidR="00685BEB" w:rsidRPr="004E1AA2">
        <w:t xml:space="preserve"> </w:t>
      </w:r>
      <w:r w:rsidR="00685BEB" w:rsidRPr="004E1AA2">
        <w:fldChar w:fldCharType="begin"/>
      </w:r>
      <w:r w:rsidR="00685BEB" w:rsidRPr="004E1AA2">
        <w:instrText xml:space="preserve"> ADDIN EN.CITE &lt;EndNote&gt;&lt;Cite&gt;&lt;Author&gt;Lin&lt;/Author&gt;&lt;Year&gt;2008&lt;/Year&gt;&lt;RecNum&gt;2090&lt;/RecNum&gt;&lt;DisplayText&gt;(Lin, Franconeri, &amp;amp; Enns, 2008)&lt;/DisplayText&gt;&lt;record&gt;&lt;rec-number&gt;2090&lt;/rec-number&gt;&lt;foreign-keys&gt;&lt;key app="EN" db-id="rf2w2art5pa9rfed0d75w2fc00z9f0ts0t52"&gt;2090&lt;/key&gt;&lt;/foreign-keys&gt;&lt;ref-type name="Journal Article"&gt;17&lt;/ref-type&gt;&lt;contributors&gt;&lt;authors&gt;&lt;author&gt;Lin, J.&lt;/author&gt;&lt;author&gt;Franconeri, S.L.&lt;/author&gt;&lt;author&gt;Enns, J.T&lt;/author&gt;&lt;/authors&gt;&lt;/contributors&gt;&lt;titles&gt;&lt;title&gt;Objects on a collision path with the observer demand attention&lt;/title&gt;&lt;secondary-title&gt;Psychological Science&lt;/secondary-title&gt;&lt;/titles&gt;&lt;periodical&gt;&lt;full-title&gt;Psychological Science&lt;/full-title&gt;&lt;/periodical&gt;&lt;pages&gt;686-692&lt;/pages&gt;&lt;volume&gt;19&lt;/volume&gt;&lt;number&gt;7&lt;/number&gt;&lt;dates&gt;&lt;year&gt;2008&lt;/year&gt;&lt;/dates&gt;&lt;urls&gt;&lt;/urls&gt;&lt;/record&gt;&lt;/Cite&gt;&lt;/EndNote&gt;</w:instrText>
      </w:r>
      <w:r w:rsidR="00685BEB" w:rsidRPr="004E1AA2">
        <w:fldChar w:fldCharType="separate"/>
      </w:r>
      <w:r w:rsidR="00685BEB" w:rsidRPr="004E1AA2">
        <w:rPr>
          <w:noProof/>
        </w:rPr>
        <w:t>(</w:t>
      </w:r>
      <w:hyperlink w:anchor="_ENREF_21" w:tooltip="Lin, 2008 #2090" w:history="1">
        <w:r w:rsidR="00FD0C86" w:rsidRPr="004E1AA2">
          <w:rPr>
            <w:noProof/>
          </w:rPr>
          <w:t>Lin, Franconeri, &amp; Enns, 2008</w:t>
        </w:r>
      </w:hyperlink>
      <w:r w:rsidR="00685BEB" w:rsidRPr="004E1AA2">
        <w:rPr>
          <w:noProof/>
        </w:rPr>
        <w:t>)</w:t>
      </w:r>
      <w:r w:rsidR="00685BEB" w:rsidRPr="004E1AA2">
        <w:fldChar w:fldCharType="end"/>
      </w:r>
      <w:r w:rsidR="00B00010" w:rsidRPr="004E1AA2">
        <w:t xml:space="preserve">. </w:t>
      </w:r>
    </w:p>
    <w:p w:rsidR="00F218F7" w:rsidRPr="004E1AA2" w:rsidRDefault="00F218F7" w:rsidP="00D278CA">
      <w:pPr>
        <w:spacing w:line="480" w:lineRule="auto"/>
        <w:jc w:val="both"/>
      </w:pPr>
    </w:p>
    <w:p w:rsidR="009F2685" w:rsidRPr="004E1AA2" w:rsidRDefault="00F70669" w:rsidP="00D278CA">
      <w:pPr>
        <w:spacing w:line="480" w:lineRule="auto"/>
        <w:jc w:val="both"/>
      </w:pPr>
      <w:r w:rsidRPr="004E1AA2">
        <w:t xml:space="preserve">          </w:t>
      </w:r>
      <w:r w:rsidR="00B00010" w:rsidRPr="004E1AA2">
        <w:t>Given the importance of orien</w:t>
      </w:r>
      <w:r w:rsidR="005B552D" w:rsidRPr="004E1AA2">
        <w:t>ting</w:t>
      </w:r>
      <w:r w:rsidR="00B00010" w:rsidRPr="004E1AA2">
        <w:t xml:space="preserve"> attention to potential danger, </w:t>
      </w:r>
      <w:r w:rsidR="00275BCA" w:rsidRPr="004E1AA2">
        <w:t xml:space="preserve">one </w:t>
      </w:r>
      <w:r w:rsidR="00CF21F5" w:rsidRPr="004E1AA2">
        <w:t xml:space="preserve">might expect </w:t>
      </w:r>
      <w:r w:rsidR="0031332B" w:rsidRPr="004E1AA2">
        <w:t>‘</w:t>
      </w:r>
      <w:r w:rsidR="00CF21F5" w:rsidRPr="004E1AA2">
        <w:t>gaze following</w:t>
      </w:r>
      <w:r w:rsidR="0031332B" w:rsidRPr="004E1AA2">
        <w:t>’</w:t>
      </w:r>
      <w:r w:rsidR="00CF21F5" w:rsidRPr="004E1AA2">
        <w:t xml:space="preserve"> </w:t>
      </w:r>
      <w:r w:rsidR="00275BCA" w:rsidRPr="004E1AA2">
        <w:t>to be particularly</w:t>
      </w:r>
      <w:r w:rsidR="00CF21F5" w:rsidRPr="004E1AA2">
        <w:t xml:space="preserve"> </w:t>
      </w:r>
      <w:r w:rsidR="0020329C">
        <w:t>strong</w:t>
      </w:r>
      <w:r w:rsidR="0020329C" w:rsidRPr="004E1AA2">
        <w:t xml:space="preserve"> </w:t>
      </w:r>
      <w:r w:rsidR="00CF21F5" w:rsidRPr="004E1AA2">
        <w:t xml:space="preserve">when it coincides with cues that are indicative of </w:t>
      </w:r>
      <w:r w:rsidR="00345B4F" w:rsidRPr="004E1AA2">
        <w:t>threat</w:t>
      </w:r>
      <w:r w:rsidR="00CF21F5" w:rsidRPr="004E1AA2">
        <w:t xml:space="preserve">, such as </w:t>
      </w:r>
      <w:r w:rsidR="005B552D" w:rsidRPr="004E1AA2">
        <w:t>a fearful emotional expression.</w:t>
      </w:r>
      <w:r w:rsidR="00CF21F5" w:rsidRPr="004E1AA2">
        <w:t xml:space="preserve"> Gaze following is typically investigated using a </w:t>
      </w:r>
      <w:r w:rsidR="00863A28" w:rsidRPr="004E1AA2">
        <w:t>Posner</w:t>
      </w:r>
      <w:r w:rsidR="00D772F2" w:rsidRPr="004E1AA2">
        <w:t>-</w:t>
      </w:r>
      <w:r w:rsidR="00863A28" w:rsidRPr="004E1AA2">
        <w:t xml:space="preserve">type </w:t>
      </w:r>
      <w:r w:rsidR="00CF21F5" w:rsidRPr="004E1AA2">
        <w:t>cu</w:t>
      </w:r>
      <w:r w:rsidR="00930E4D" w:rsidRPr="004E1AA2">
        <w:t>e</w:t>
      </w:r>
      <w:r w:rsidR="00CF21F5" w:rsidRPr="004E1AA2">
        <w:t>ing paradigm</w:t>
      </w:r>
      <w:r w:rsidR="0031332B" w:rsidRPr="004E1AA2">
        <w:t xml:space="preserve"> </w:t>
      </w:r>
      <w:r w:rsidR="009A1405" w:rsidRPr="004E1AA2">
        <w:fldChar w:fldCharType="begin"/>
      </w:r>
      <w:r w:rsidR="009A1405" w:rsidRPr="004E1AA2">
        <w:instrText xml:space="preserve"> ADDIN EN.CITE &lt;EndNote&gt;&lt;Cite&gt;&lt;Author&gt;Posner&lt;/Author&gt;&lt;Year&gt;1980&lt;/Year&gt;&lt;RecNum&gt;592&lt;/RecNum&gt;&lt;DisplayText&gt;(Posner, 1980)&lt;/DisplayText&gt;&lt;record&gt;&lt;rec-number&gt;592&lt;/rec-number&gt;&lt;foreign-keys&gt;&lt;key app="EN" db-id="rf2w2art5pa9rfed0d75w2fc00z9f0ts0t52"&gt;592&lt;/key&gt;&lt;/foreign-keys&gt;&lt;ref-type name="Journal Article"&gt;17&lt;/ref-type&gt;&lt;contributors&gt;&lt;authors&gt;&lt;author&gt;Posner, M. I.&lt;/author&gt;&lt;/authors&gt;&lt;/contributors&gt;&lt;titles&gt;&lt;title&gt;Orienting of Attention&lt;/title&gt;&lt;secondary-title&gt;Quarterly Journal of Experimental Psychology&lt;/secondary-title&gt;&lt;/titles&gt;&lt;periodical&gt;&lt;full-title&gt;Quarterly Journal of Experimental Psychology&lt;/full-title&gt;&lt;/periodical&gt;&lt;pages&gt;3-25&lt;/pages&gt;&lt;volume&gt;32&lt;/volume&gt;&lt;dates&gt;&lt;year&gt;1980&lt;/year&gt;&lt;/dates&gt;&lt;accession-num&gt;ISI:A1980JK24900001&lt;/accession-num&gt;&lt;urls&gt;&lt;related-urls&gt;&lt;url&gt;&amp;lt;Go to ISI&amp;gt;://A1980JK24900001&lt;/url&gt;&lt;/related-urls&gt;&lt;/urls&gt;&lt;/record&gt;&lt;/Cite&gt;&lt;/EndNote&gt;</w:instrText>
      </w:r>
      <w:r w:rsidR="009A1405" w:rsidRPr="004E1AA2">
        <w:fldChar w:fldCharType="separate"/>
      </w:r>
      <w:r w:rsidR="009A1405" w:rsidRPr="004E1AA2">
        <w:rPr>
          <w:noProof/>
        </w:rPr>
        <w:t>(</w:t>
      </w:r>
      <w:hyperlink w:anchor="_ENREF_24" w:tooltip="Posner, 1980 #592" w:history="1">
        <w:r w:rsidR="00FD0C86" w:rsidRPr="004E1AA2">
          <w:rPr>
            <w:noProof/>
          </w:rPr>
          <w:t>Posner, 1980</w:t>
        </w:r>
      </w:hyperlink>
      <w:r w:rsidR="009A1405" w:rsidRPr="004E1AA2">
        <w:rPr>
          <w:noProof/>
        </w:rPr>
        <w:t>)</w:t>
      </w:r>
      <w:r w:rsidR="009A1405" w:rsidRPr="004E1AA2">
        <w:fldChar w:fldCharType="end"/>
      </w:r>
      <w:r w:rsidR="0031332B" w:rsidRPr="004E1AA2">
        <w:t xml:space="preserve"> </w:t>
      </w:r>
      <w:r w:rsidR="00CF21F5" w:rsidRPr="004E1AA2">
        <w:t xml:space="preserve"> in which participants </w:t>
      </w:r>
      <w:r w:rsidR="008075A6" w:rsidRPr="004E1AA2">
        <w:t>are required to detect a target that is either looked at by a centrally presented face</w:t>
      </w:r>
      <w:r w:rsidR="00AF0FA5" w:rsidRPr="004E1AA2">
        <w:t xml:space="preserve"> (</w:t>
      </w:r>
      <w:r w:rsidR="008E2374" w:rsidRPr="004E1AA2">
        <w:t>‘</w:t>
      </w:r>
      <w:r w:rsidR="00AF0FA5" w:rsidRPr="004E1AA2">
        <w:t>valid cue</w:t>
      </w:r>
      <w:r w:rsidR="008E2374" w:rsidRPr="004E1AA2">
        <w:t>’</w:t>
      </w:r>
      <w:r w:rsidR="00AF0FA5" w:rsidRPr="004E1AA2">
        <w:t>)</w:t>
      </w:r>
      <w:r w:rsidR="008075A6" w:rsidRPr="004E1AA2">
        <w:t xml:space="preserve">, or appears in </w:t>
      </w:r>
      <w:r w:rsidR="008E2374" w:rsidRPr="004E1AA2">
        <w:t xml:space="preserve">a non looked-at </w:t>
      </w:r>
      <w:r w:rsidR="008075A6" w:rsidRPr="004E1AA2">
        <w:t>location</w:t>
      </w:r>
      <w:r w:rsidR="00FD0C86">
        <w:t xml:space="preserve"> </w:t>
      </w:r>
      <w:r w:rsidR="009A1405" w:rsidRPr="004E1AA2">
        <w:fldChar w:fldCharType="begin"/>
      </w:r>
      <w:r w:rsidR="00FD0C86">
        <w:instrText xml:space="preserve"> ADDIN EN.CITE &lt;EndNote&gt;&lt;Cite&gt;&lt;Author&gt;Friesen&lt;/Author&gt;&lt;Year&gt;1998&lt;/Year&gt;&lt;RecNum&gt;588&lt;/RecNum&gt;&lt;Prefix&gt;&amp;apos;invalid cue&amp;apos;`; &lt;/Prefix&gt;&lt;DisplayText&gt;(&amp;apos;invalid cue&amp;apos;; Friesen &amp;amp; Kingstone, 1998)&lt;/DisplayText&gt;&lt;record&gt;&lt;rec-number&gt;588&lt;/rec-number&gt;&lt;foreign-keys&gt;&lt;key app="EN" db-id="rf2w2art5pa9rfed0d75w2fc00z9f0ts0t52"&gt;588&lt;/key&gt;&lt;/foreign-keys&gt;&lt;ref-type name="Journal Article"&gt;17&lt;/ref-type&gt;&lt;contributors&gt;&lt;authors&gt;&lt;author&gt;Friesen, C. K.&lt;/author&gt;&lt;author&gt;Kingstone, A.&lt;/author&gt;&lt;/authors&gt;&lt;/contributors&gt;&lt;titles&gt;&lt;title&gt;The eyes have it! Reflexive orienting is triggered by nonpredictive gaze&lt;/title&gt;&lt;secondary-title&gt;Psychonomic Bulletin &amp;amp; Review&lt;/secondary-title&gt;&lt;/titles&gt;&lt;periodical&gt;&lt;full-title&gt;Psychonomic Bulletin &amp;amp; Review&lt;/full-title&gt;&lt;/periodical&gt;&lt;pages&gt;490-495&lt;/pages&gt;&lt;volume&gt;5&lt;/volume&gt;&lt;number&gt;3&lt;/number&gt;&lt;dates&gt;&lt;year&gt;1998&lt;/year&gt;&lt;pub-dates&gt;&lt;date&gt;Sep&lt;/date&gt;&lt;/pub-dates&gt;&lt;/dates&gt;&lt;accession-num&gt;ISI:000076280700015&lt;/accession-num&gt;&lt;urls&gt;&lt;related-urls&gt;&lt;url&gt;&amp;lt;Go to ISI&amp;gt;://000076280700015&lt;/url&gt;&lt;/related-urls&gt;&lt;/urls&gt;&lt;/record&gt;&lt;/Cite&gt;&lt;/EndNote&gt;</w:instrText>
      </w:r>
      <w:r w:rsidR="009A1405" w:rsidRPr="004E1AA2">
        <w:fldChar w:fldCharType="separate"/>
      </w:r>
      <w:r w:rsidR="00FD0C86">
        <w:rPr>
          <w:noProof/>
        </w:rPr>
        <w:t>(</w:t>
      </w:r>
      <w:hyperlink w:anchor="_ENREF_13" w:tooltip="Friesen, 1998 #588" w:history="1">
        <w:r w:rsidR="00FD0C86">
          <w:rPr>
            <w:noProof/>
          </w:rPr>
          <w:t>'invalid cue'; Friesen &amp; Kingstone, 1998</w:t>
        </w:r>
      </w:hyperlink>
      <w:r w:rsidR="00FD0C86">
        <w:rPr>
          <w:noProof/>
        </w:rPr>
        <w:t>)</w:t>
      </w:r>
      <w:r w:rsidR="009A1405" w:rsidRPr="004E1AA2">
        <w:fldChar w:fldCharType="end"/>
      </w:r>
      <w:r w:rsidR="008075A6" w:rsidRPr="004E1AA2">
        <w:t xml:space="preserve">. </w:t>
      </w:r>
      <w:r w:rsidR="00A33BF1">
        <w:t>P</w:t>
      </w:r>
      <w:r w:rsidR="00732240" w:rsidRPr="004E1AA2">
        <w:t>articipants are</w:t>
      </w:r>
      <w:r w:rsidR="00797799" w:rsidRPr="004E1AA2">
        <w:t xml:space="preserve"> </w:t>
      </w:r>
      <w:r w:rsidR="00A33BF1">
        <w:t xml:space="preserve">typically </w:t>
      </w:r>
      <w:r w:rsidR="00797799" w:rsidRPr="004E1AA2">
        <w:t xml:space="preserve">faster at detecting </w:t>
      </w:r>
      <w:r w:rsidR="00AF0FA5" w:rsidRPr="004E1AA2">
        <w:t>valid</w:t>
      </w:r>
      <w:r w:rsidR="008E2374" w:rsidRPr="004E1AA2">
        <w:t>ly cued targets</w:t>
      </w:r>
      <w:r w:rsidR="00AF0FA5" w:rsidRPr="004E1AA2">
        <w:t xml:space="preserve"> </w:t>
      </w:r>
      <w:r w:rsidR="008E2374" w:rsidRPr="004E1AA2">
        <w:t>compared with invalidly cued</w:t>
      </w:r>
      <w:r w:rsidR="00BE20C4" w:rsidRPr="004E1AA2">
        <w:t xml:space="preserve"> </w:t>
      </w:r>
      <w:r w:rsidR="00FD0C86">
        <w:t xml:space="preserve">targets </w:t>
      </w:r>
      <w:r w:rsidR="009A1405" w:rsidRPr="004E1AA2">
        <w:fldChar w:fldCharType="begin"/>
      </w:r>
      <w:r w:rsidR="009A1405" w:rsidRPr="004E1AA2">
        <w:instrText xml:space="preserve"> ADDIN EN.CITE &lt;EndNote&gt;&lt;Cite&gt;&lt;Author&gt;Bayliss&lt;/Author&gt;&lt;Year&gt;2007&lt;/Year&gt;&lt;RecNum&gt;791&lt;/RecNum&gt;&lt;Prefix&gt;for review see &lt;/Prefix&gt;&lt;DisplayText&gt;(for review see Bayliss, Frischen, Fenske, &amp;amp; Tipper, 2007)&lt;/DisplayText&gt;&lt;record&gt;&lt;rec-number&gt;791&lt;/rec-number&gt;&lt;foreign-keys&gt;&lt;key app="EN" db-id="rf2w2art5pa9rfed0d75w2fc00z9f0ts0t52"&gt;791&lt;/key&gt;&lt;/foreign-keys&gt;&lt;ref-type name="Journal Article"&gt;17&lt;/ref-type&gt;&lt;contributors&gt;&lt;authors&gt;&lt;author&gt;Bayliss, A. P.&lt;/author&gt;&lt;author&gt;Frischen, A.&lt;/author&gt;&lt;author&gt;Fenske, M. J.&lt;/author&gt;&lt;author&gt;Tipper, S. P.&lt;/author&gt;&lt;/authors&gt;&lt;/contributors&gt;&lt;auth-address&gt;School of Psychology, University of Wales, Bangor, UK. a.bayliss@bangor.ac.uk&lt;/auth-address&gt;&lt;titles&gt;&lt;title&gt;Affective evaluations of objects are influenced by observed gaze direction and emotional expression&lt;/title&gt;&lt;secondary-title&gt;Cognition&lt;/secondary-title&gt;&lt;alt-title&gt;Cognition&lt;/alt-title&gt;&lt;/titles&gt;&lt;periodical&gt;&lt;full-title&gt;Cognition&lt;/full-title&gt;&lt;/periodical&gt;&lt;alt-periodical&gt;&lt;full-title&gt;Cognition&lt;/full-title&gt;&lt;/alt-periodical&gt;&lt;pages&gt;644-53&lt;/pages&gt;&lt;volume&gt;104&lt;/volume&gt;&lt;number&gt;3&lt;/number&gt;&lt;keywords&gt;&lt;keyword&gt;Adult&lt;/keyword&gt;&lt;keyword&gt;*Affect&lt;/keyword&gt;&lt;keyword&gt;Cues&lt;/keyword&gt;&lt;keyword&gt;*Facial Expression&lt;/keyword&gt;&lt;keyword&gt;*Fixation, Ocular&lt;/keyword&gt;&lt;keyword&gt;Humans&lt;/keyword&gt;&lt;keyword&gt;Visual Perception&lt;/keyword&gt;&lt;/keywords&gt;&lt;dates&gt;&lt;year&gt;2007&lt;/year&gt;&lt;pub-dates&gt;&lt;date&gt;Sep&lt;/date&gt;&lt;/pub-dates&gt;&lt;/dates&gt;&lt;isbn&gt;0010-0277 (Print)&lt;/isbn&gt;&lt;accession-num&gt;16950239&lt;/accession-num&gt;&lt;label&gt;460&lt;/label&gt;&lt;urls&gt;&lt;related-urls&gt;&lt;url&gt;http://www.ncbi.nlm.nih.gov/entrez/query.fcgi?cmd=Retrieve&amp;amp;db=PubMed&amp;amp;dopt=Citation&amp;amp;list_uids=16950239 &lt;/url&gt;&lt;/related-urls&gt;&lt;/urls&gt;&lt;language&gt;eng&lt;/language&gt;&lt;/record&gt;&lt;/Cite&gt;&lt;/EndNote&gt;</w:instrText>
      </w:r>
      <w:r w:rsidR="009A1405" w:rsidRPr="004E1AA2">
        <w:fldChar w:fldCharType="separate"/>
      </w:r>
      <w:r w:rsidR="009A1405" w:rsidRPr="004E1AA2">
        <w:rPr>
          <w:noProof/>
        </w:rPr>
        <w:t>(</w:t>
      </w:r>
      <w:hyperlink w:anchor="_ENREF_2" w:tooltip="Bayliss, 2007 #791" w:history="1">
        <w:r w:rsidR="00FD0C86" w:rsidRPr="004E1AA2">
          <w:rPr>
            <w:noProof/>
          </w:rPr>
          <w:t>for review see Bayliss, Frischen, Fenske, &amp; Tipper, 2007</w:t>
        </w:r>
      </w:hyperlink>
      <w:r w:rsidR="009A1405" w:rsidRPr="004E1AA2">
        <w:rPr>
          <w:noProof/>
        </w:rPr>
        <w:t>)</w:t>
      </w:r>
      <w:r w:rsidR="009A1405" w:rsidRPr="004E1AA2">
        <w:fldChar w:fldCharType="end"/>
      </w:r>
      <w:r w:rsidR="00BE20C4" w:rsidRPr="004E1AA2">
        <w:t>.</w:t>
      </w:r>
      <w:r w:rsidR="00EF0708" w:rsidRPr="004E1AA2">
        <w:t xml:space="preserve"> </w:t>
      </w:r>
      <w:r w:rsidR="00732240" w:rsidRPr="004E1AA2">
        <w:t xml:space="preserve">Although </w:t>
      </w:r>
      <w:r w:rsidR="00336521" w:rsidRPr="004E1AA2">
        <w:t xml:space="preserve">the behavioural urgency </w:t>
      </w:r>
      <w:r w:rsidR="00FC1CDD" w:rsidRPr="004E1AA2">
        <w:lastRenderedPageBreak/>
        <w:t xml:space="preserve">hypothesis </w:t>
      </w:r>
      <w:r w:rsidR="00732240" w:rsidRPr="004E1AA2">
        <w:t>predict</w:t>
      </w:r>
      <w:r w:rsidR="00336521" w:rsidRPr="004E1AA2">
        <w:t>s</w:t>
      </w:r>
      <w:r w:rsidR="00BE20C4" w:rsidRPr="004E1AA2">
        <w:t xml:space="preserve"> that gaze cueing should be influenced by emotional expression</w:t>
      </w:r>
      <w:r w:rsidR="009F2685" w:rsidRPr="004E1AA2">
        <w:t xml:space="preserve"> </w:t>
      </w:r>
      <w:r w:rsidRPr="004E1AA2">
        <w:t xml:space="preserve">since it </w:t>
      </w:r>
      <w:r w:rsidR="00FF2A56" w:rsidRPr="004E1AA2">
        <w:t>may be</w:t>
      </w:r>
      <w:r w:rsidRPr="004E1AA2">
        <w:t xml:space="preserve"> an</w:t>
      </w:r>
      <w:r w:rsidR="009F2685" w:rsidRPr="004E1AA2">
        <w:t xml:space="preserve"> </w:t>
      </w:r>
      <w:r w:rsidR="00F72076" w:rsidRPr="004E1AA2">
        <w:t>indicator</w:t>
      </w:r>
      <w:r w:rsidRPr="004E1AA2">
        <w:t xml:space="preserve"> of threat</w:t>
      </w:r>
      <w:r w:rsidR="00BE20C4" w:rsidRPr="004E1AA2">
        <w:t xml:space="preserve">, </w:t>
      </w:r>
      <w:r w:rsidR="00732240" w:rsidRPr="004E1AA2">
        <w:t>the</w:t>
      </w:r>
      <w:r w:rsidR="00BE20C4" w:rsidRPr="004E1AA2">
        <w:t xml:space="preserve"> empirical support for this interaction is rather mixed. </w:t>
      </w:r>
      <w:r w:rsidR="00381AEA" w:rsidRPr="004E1AA2">
        <w:t xml:space="preserve">In an early </w:t>
      </w:r>
      <w:r w:rsidR="00286284" w:rsidRPr="004E1AA2">
        <w:t xml:space="preserve">series of </w:t>
      </w:r>
      <w:r w:rsidR="00381AEA" w:rsidRPr="004E1AA2">
        <w:t>(</w:t>
      </w:r>
      <w:r w:rsidR="00286284" w:rsidRPr="004E1AA2">
        <w:t>six</w:t>
      </w:r>
      <w:r w:rsidR="00381AEA" w:rsidRPr="004E1AA2">
        <w:t>)</w:t>
      </w:r>
      <w:r w:rsidR="00286284" w:rsidRPr="004E1AA2">
        <w:t xml:space="preserve"> experiments</w:t>
      </w:r>
      <w:r w:rsidR="0082404D" w:rsidRPr="004E1AA2">
        <w:t>,</w:t>
      </w:r>
      <w:r w:rsidR="00286284" w:rsidRPr="004E1AA2">
        <w:t xml:space="preserve"> </w:t>
      </w:r>
      <w:proofErr w:type="spellStart"/>
      <w:r w:rsidR="008B0270" w:rsidRPr="004E1AA2">
        <w:t>Hietanen</w:t>
      </w:r>
      <w:proofErr w:type="spellEnd"/>
      <w:r w:rsidR="00286284" w:rsidRPr="004E1AA2">
        <w:t xml:space="preserve"> and </w:t>
      </w:r>
      <w:proofErr w:type="spellStart"/>
      <w:r w:rsidR="00286284" w:rsidRPr="004E1AA2">
        <w:t>Leppanen</w:t>
      </w:r>
      <w:proofErr w:type="spellEnd"/>
      <w:r w:rsidR="00286284" w:rsidRPr="004E1AA2">
        <w:t xml:space="preserve"> found no in</w:t>
      </w:r>
      <w:r w:rsidR="009F2685" w:rsidRPr="004E1AA2">
        <w:t>fluence of emotional expression</w:t>
      </w:r>
      <w:r w:rsidR="00286284" w:rsidRPr="004E1AA2">
        <w:t xml:space="preserve"> on gaze </w:t>
      </w:r>
      <w:r w:rsidR="00A33BF1">
        <w:t>cueing</w:t>
      </w:r>
      <w:r w:rsidR="00A33BF1" w:rsidRPr="004E1AA2">
        <w:t xml:space="preserve"> </w:t>
      </w:r>
      <w:r w:rsidR="009A1405" w:rsidRPr="004E1AA2">
        <w:fldChar w:fldCharType="begin"/>
      </w:r>
      <w:r w:rsidR="00FD0C86">
        <w:instrText xml:space="preserve"> ADDIN EN.CITE &lt;EndNote&gt;&lt;Cite ExcludeAuth="1"&gt;&lt;Author&gt;Hietanen&lt;/Author&gt;&lt;Year&gt;2003&lt;/Year&gt;&lt;RecNum&gt;1973&lt;/RecNum&gt;&lt;DisplayText&gt;(2003)&lt;/DisplayText&gt;&lt;record&gt;&lt;rec-number&gt;1973&lt;/rec-number&gt;&lt;foreign-keys&gt;&lt;key app="EN" db-id="rf2w2art5pa9rfed0d75w2fc00z9f0ts0t52"&gt;1973&lt;/key&gt;&lt;/foreign-keys&gt;&lt;ref-type name="Journal Article"&gt;17&lt;/ref-type&gt;&lt;contributors&gt;&lt;authors&gt;&lt;author&gt;Hietanen, J. K.&lt;/author&gt;&lt;author&gt;Leppanen, J. M.&lt;/author&gt;&lt;/authors&gt;&lt;/contributors&gt;&lt;titles&gt;&lt;title&gt;Does facial expression affect attention orienting by gaze direction cues?&lt;/title&gt;&lt;secondary-title&gt;Journal of Experimental Psychology-Human Perception and Performance&lt;/secondary-title&gt;&lt;/titles&gt;&lt;periodical&gt;&lt;full-title&gt;Journal of Experimental Psychology-Human Perception and Performance&lt;/full-title&gt;&lt;/periodical&gt;&lt;pages&gt;1228-1243&lt;/pages&gt;&lt;volume&gt;29&lt;/volume&gt;&lt;number&gt;6&lt;/number&gt;&lt;dates&gt;&lt;year&gt;2003&lt;/year&gt;&lt;pub-dates&gt;&lt;date&gt;Dec&lt;/date&gt;&lt;/pub-dates&gt;&lt;/dates&gt;&lt;isbn&gt;0096-1523&lt;/isbn&gt;&lt;accession-num&gt;WOS:000187218100009&lt;/accession-num&gt;&lt;urls&gt;&lt;related-urls&gt;&lt;url&gt;&amp;lt;Go to ISI&amp;gt;://WOS:000187218100009&lt;/url&gt;&lt;/related-urls&gt;&lt;/urls&gt;&lt;electronic-resource-num&gt;10.1037/0096-1523.29.6.1228&lt;/electronic-resource-num&gt;&lt;/record&gt;&lt;/Cite&gt;&lt;/EndNote&gt;</w:instrText>
      </w:r>
      <w:r w:rsidR="009A1405" w:rsidRPr="004E1AA2">
        <w:fldChar w:fldCharType="separate"/>
      </w:r>
      <w:r w:rsidR="00FD0C86">
        <w:rPr>
          <w:noProof/>
        </w:rPr>
        <w:t>(</w:t>
      </w:r>
      <w:hyperlink w:anchor="_ENREF_16" w:tooltip="Hietanen, 2003 #1973" w:history="1">
        <w:r w:rsidR="00FD0C86">
          <w:rPr>
            <w:noProof/>
          </w:rPr>
          <w:t>2003</w:t>
        </w:r>
      </w:hyperlink>
      <w:r w:rsidR="00FD0C86">
        <w:rPr>
          <w:noProof/>
        </w:rPr>
        <w:t>)</w:t>
      </w:r>
      <w:r w:rsidR="009A1405" w:rsidRPr="004E1AA2">
        <w:fldChar w:fldCharType="end"/>
      </w:r>
      <w:r w:rsidR="008B0270" w:rsidRPr="004E1AA2">
        <w:t>, a finding that has been replicated by several other</w:t>
      </w:r>
      <w:r w:rsidR="00BE20C4" w:rsidRPr="004E1AA2">
        <w:t>s</w:t>
      </w:r>
      <w:r w:rsidR="008B0270" w:rsidRPr="004E1AA2">
        <w:t xml:space="preserve"> </w:t>
      </w:r>
      <w:r w:rsidR="009A1405" w:rsidRPr="004E1AA2">
        <w:fldChar w:fldCharType="begin">
          <w:fldData xml:space="preserve">PEVuZE5vdGU+PENpdGU+PEF1dGhvcj5CYXlsaXNzPC9BdXRob3I+PFllYXI+MjAwNzwvWWVhcj48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</w:fldData>
        </w:fldChar>
      </w:r>
      <w:r w:rsidR="00355891" w:rsidRPr="004E1AA2">
        <w:instrText xml:space="preserve"> ADDIN EN.CITE </w:instrText>
      </w:r>
      <w:r w:rsidR="00355891" w:rsidRPr="004E1AA2">
        <w:fldChar w:fldCharType="begin">
          <w:fldData xml:space="preserve">PEVuZE5vdGU+PENpdGU+PEF1dGhvcj5CYXlsaXNzPC9BdXRob3I+PFllYXI+MjAwNzwvWWVhcj48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</w:fldData>
        </w:fldChar>
      </w:r>
      <w:r w:rsidR="00355891" w:rsidRPr="004E1AA2">
        <w:instrText xml:space="preserve"> ADDIN EN.CITE.DATA </w:instrText>
      </w:r>
      <w:r w:rsidR="00355891" w:rsidRPr="004E1AA2">
        <w:fldChar w:fldCharType="end"/>
      </w:r>
      <w:r w:rsidR="009A1405" w:rsidRPr="004E1AA2">
        <w:fldChar w:fldCharType="separate"/>
      </w:r>
      <w:r w:rsidR="00355891" w:rsidRPr="004E1AA2">
        <w:rPr>
          <w:noProof/>
        </w:rPr>
        <w:t>(</w:t>
      </w:r>
      <w:hyperlink w:anchor="_ENREF_2" w:tooltip="Bayliss, 2007 #791" w:history="1">
        <w:r w:rsidR="00FD0C86" w:rsidRPr="004E1AA2">
          <w:rPr>
            <w:noProof/>
          </w:rPr>
          <w:t>Bayliss et al., 2007</w:t>
        </w:r>
      </w:hyperlink>
      <w:r w:rsidR="00355891" w:rsidRPr="004E1AA2">
        <w:rPr>
          <w:noProof/>
        </w:rPr>
        <w:t xml:space="preserve">; </w:t>
      </w:r>
      <w:hyperlink w:anchor="_ENREF_23" w:tooltip="Pecchinenda, 2008 #959" w:history="1">
        <w:r w:rsidR="00FD0C86" w:rsidRPr="004E1AA2">
          <w:rPr>
            <w:noProof/>
          </w:rPr>
          <w:t>Pecchinenda, Pes, Ferlazzo, &amp; Zoccolotti, 2008</w:t>
        </w:r>
      </w:hyperlink>
      <w:r w:rsidR="00355891" w:rsidRPr="004E1AA2">
        <w:rPr>
          <w:noProof/>
        </w:rPr>
        <w:t>)</w:t>
      </w:r>
      <w:r w:rsidR="009A1405" w:rsidRPr="004E1AA2">
        <w:fldChar w:fldCharType="end"/>
      </w:r>
      <w:r w:rsidR="00F42766" w:rsidRPr="004E1AA2">
        <w:t xml:space="preserve">. </w:t>
      </w:r>
      <w:r w:rsidR="00BE20C4" w:rsidRPr="004E1AA2">
        <w:t xml:space="preserve">That said, </w:t>
      </w:r>
      <w:r w:rsidR="001C7C2D" w:rsidRPr="004E1AA2">
        <w:t xml:space="preserve">under </w:t>
      </w:r>
      <w:r w:rsidR="00732240" w:rsidRPr="004E1AA2">
        <w:t xml:space="preserve">some conditions, gaze cueing </w:t>
      </w:r>
      <w:r w:rsidR="00A33BF1">
        <w:t>is</w:t>
      </w:r>
      <w:r w:rsidR="00D772F2" w:rsidRPr="004E1AA2">
        <w:t xml:space="preserve"> </w:t>
      </w:r>
      <w:r w:rsidR="00732240" w:rsidRPr="004E1AA2">
        <w:t xml:space="preserve">modulated by </w:t>
      </w:r>
      <w:r w:rsidRPr="004E1AA2">
        <w:t>emotion</w:t>
      </w:r>
      <w:r w:rsidR="009F2685" w:rsidRPr="004E1AA2">
        <w:t>.</w:t>
      </w:r>
      <w:r w:rsidR="00732240" w:rsidRPr="004E1AA2">
        <w:t xml:space="preserve"> </w:t>
      </w:r>
      <w:r w:rsidR="00F42766" w:rsidRPr="004E1AA2">
        <w:t>For example, individuals with high levels of anxiety show str</w:t>
      </w:r>
      <w:r w:rsidR="00883666" w:rsidRPr="004E1AA2">
        <w:t xml:space="preserve">onger </w:t>
      </w:r>
      <w:r w:rsidR="00BE20C4" w:rsidRPr="004E1AA2">
        <w:t xml:space="preserve">gaze </w:t>
      </w:r>
      <w:r w:rsidR="00A33BF1">
        <w:t>cueing</w:t>
      </w:r>
      <w:r w:rsidR="00A33BF1" w:rsidRPr="004E1AA2">
        <w:t xml:space="preserve"> </w:t>
      </w:r>
      <w:r w:rsidR="00883666" w:rsidRPr="004E1AA2">
        <w:t xml:space="preserve">in response to fearful </w:t>
      </w:r>
      <w:r w:rsidR="009F2685" w:rsidRPr="004E1AA2">
        <w:t>as opposed to</w:t>
      </w:r>
      <w:r w:rsidR="00883666" w:rsidRPr="004E1AA2">
        <w:t xml:space="preserve"> neutral faces </w:t>
      </w:r>
      <w:r w:rsidR="009A1405" w:rsidRPr="004E1AA2">
        <w:fldChar w:fldCharType="begin">
          <w:fldData xml:space="preserve">PEVuZE5vdGU+PENpdGU+PEF1dGhvcj5NYXRoZXdzPC9BdXRob3I+PFllYXI+MjAwMzwvWWVhcj48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</w:fldData>
        </w:fldChar>
      </w:r>
      <w:r w:rsidR="00544B69">
        <w:instrText xml:space="preserve"> ADDIN EN.CITE </w:instrText>
      </w:r>
      <w:r w:rsidR="00544B69">
        <w:fldChar w:fldCharType="begin">
          <w:fldData xml:space="preserve">PEVuZE5vdGU+PENpdGU+PEF1dGhvcj5NYXRoZXdzPC9BdXRob3I+PFllYXI+MjAwMzwvWWVhcj48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</w:fldData>
        </w:fldChar>
      </w:r>
      <w:r w:rsidR="00544B69">
        <w:instrText xml:space="preserve"> ADDIN EN.CITE.DATA </w:instrText>
      </w:r>
      <w:r w:rsidR="00544B69">
        <w:fldChar w:fldCharType="end"/>
      </w:r>
      <w:r w:rsidR="009A1405" w:rsidRPr="004E1AA2">
        <w:fldChar w:fldCharType="separate"/>
      </w:r>
      <w:r w:rsidR="00544B69">
        <w:rPr>
          <w:noProof/>
        </w:rPr>
        <w:t>(</w:t>
      </w:r>
      <w:hyperlink w:anchor="_ENREF_9" w:tooltip="Fox, 2007 #1971" w:history="1">
        <w:r w:rsidR="00FD0C86">
          <w:rPr>
            <w:noProof/>
          </w:rPr>
          <w:t>Fox, Mathews, Calder, &amp; Yiend, 2007</w:t>
        </w:r>
      </w:hyperlink>
      <w:r w:rsidR="00544B69">
        <w:rPr>
          <w:noProof/>
        </w:rPr>
        <w:t xml:space="preserve">; </w:t>
      </w:r>
      <w:hyperlink w:anchor="_ENREF_22" w:tooltip="Mathews, 2003 #708" w:history="1">
        <w:r w:rsidR="00FD0C86">
          <w:rPr>
            <w:noProof/>
          </w:rPr>
          <w:t>Mathews, Fox, Yiend, &amp; Calder, 2003</w:t>
        </w:r>
      </w:hyperlink>
      <w:r w:rsidR="00544B69">
        <w:rPr>
          <w:noProof/>
        </w:rPr>
        <w:t xml:space="preserve">; </w:t>
      </w:r>
      <w:hyperlink w:anchor="_ENREF_26" w:tooltip="Tipples, 2006 #790" w:history="1">
        <w:r w:rsidR="00FD0C86">
          <w:rPr>
            <w:noProof/>
          </w:rPr>
          <w:t>Tipples, 2006</w:t>
        </w:r>
      </w:hyperlink>
      <w:r w:rsidR="00544B69">
        <w:rPr>
          <w:noProof/>
        </w:rPr>
        <w:t>)</w:t>
      </w:r>
      <w:r w:rsidR="009A1405" w:rsidRPr="004E1AA2">
        <w:fldChar w:fldCharType="end"/>
      </w:r>
      <w:r w:rsidR="00667188" w:rsidRPr="004E1AA2">
        <w:t>.</w:t>
      </w:r>
      <w:r w:rsidR="00883666" w:rsidRPr="004E1AA2">
        <w:t xml:space="preserve"> </w:t>
      </w:r>
      <w:r w:rsidR="007C42F8">
        <w:t>Furthermore, i</w:t>
      </w:r>
      <w:r w:rsidR="00A33BF1">
        <w:t>n</w:t>
      </w:r>
      <w:r w:rsidR="00574DFE" w:rsidRPr="004E1AA2">
        <w:t xml:space="preserve"> the </w:t>
      </w:r>
      <w:r w:rsidR="00381AEA" w:rsidRPr="004E1AA2">
        <w:t xml:space="preserve">standard </w:t>
      </w:r>
      <w:r w:rsidR="007C6F8A" w:rsidRPr="004E1AA2">
        <w:t>gaze cueing</w:t>
      </w:r>
      <w:r w:rsidR="00574DFE" w:rsidRPr="004E1AA2">
        <w:t xml:space="preserve"> experiments, participants are required to search</w:t>
      </w:r>
      <w:r w:rsidR="00051E0E" w:rsidRPr="004E1AA2">
        <w:t xml:space="preserve"> for neutral target</w:t>
      </w:r>
      <w:r w:rsidR="0082404D" w:rsidRPr="004E1AA2">
        <w:t>s</w:t>
      </w:r>
      <w:r w:rsidR="001C7C2D" w:rsidRPr="004E1AA2">
        <w:t xml:space="preserve"> (e.g.</w:t>
      </w:r>
      <w:r w:rsidR="00FC1CDD" w:rsidRPr="004E1AA2">
        <w:t>,</w:t>
      </w:r>
      <w:r w:rsidR="001C7C2D" w:rsidRPr="004E1AA2">
        <w:t xml:space="preserve"> </w:t>
      </w:r>
      <w:r w:rsidR="0082404D" w:rsidRPr="004E1AA2">
        <w:t>the</w:t>
      </w:r>
      <w:r w:rsidR="001C7C2D" w:rsidRPr="004E1AA2">
        <w:t xml:space="preserve"> onset of a dot)</w:t>
      </w:r>
      <w:r w:rsidR="00051E0E" w:rsidRPr="004E1AA2">
        <w:t xml:space="preserve"> and the task does not involve any emotive </w:t>
      </w:r>
      <w:r w:rsidR="00FC1CDD" w:rsidRPr="004E1AA2">
        <w:t>component</w:t>
      </w:r>
      <w:r w:rsidR="0082404D" w:rsidRPr="004E1AA2">
        <w:t>.</w:t>
      </w:r>
      <w:r w:rsidR="00574DFE" w:rsidRPr="004E1AA2">
        <w:t xml:space="preserve"> </w:t>
      </w:r>
      <w:r w:rsidR="00A056FD" w:rsidRPr="004E1AA2">
        <w:t xml:space="preserve">In this context, </w:t>
      </w:r>
      <w:proofErr w:type="spellStart"/>
      <w:r w:rsidR="00574DFE" w:rsidRPr="004E1AA2">
        <w:t>Fichtenholtz</w:t>
      </w:r>
      <w:proofErr w:type="spellEnd"/>
      <w:r w:rsidR="00574DFE" w:rsidRPr="004E1AA2">
        <w:t xml:space="preserve"> el al.</w:t>
      </w:r>
      <w:r w:rsidR="00355891" w:rsidRPr="004E1AA2">
        <w:t xml:space="preserve"> </w:t>
      </w:r>
      <w:r w:rsidR="00355891" w:rsidRPr="004E1AA2">
        <w:fldChar w:fldCharType="begin">
          <w:fldData xml:space="preserve">PEVuZE5vdGU+PENpdGUgSGlkZGVuPSIxIj48QXV0aG9yPkZpY2h0ZW5ob2x0ejwvQXV0aG9yPjxZ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</w:fldData>
        </w:fldChar>
      </w:r>
      <w:r w:rsidR="00FB4681" w:rsidRPr="004E1AA2">
        <w:instrText xml:space="preserve"> ADDIN EN.CITE </w:instrText>
      </w:r>
      <w:r w:rsidR="00FB4681" w:rsidRPr="004E1AA2">
        <w:fldChar w:fldCharType="begin">
          <w:fldData xml:space="preserve">PEVuZE5vdGU+PENpdGUgSGlkZGVuPSIxIj48QXV0aG9yPkZpY2h0ZW5ob2x0ejwvQXV0aG9yPjxZ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</w:fldData>
        </w:fldChar>
      </w:r>
      <w:r w:rsidR="00FB4681" w:rsidRPr="004E1AA2">
        <w:instrText xml:space="preserve"> ADDIN EN.CITE.DATA </w:instrText>
      </w:r>
      <w:r w:rsidR="00FB4681" w:rsidRPr="004E1AA2">
        <w:fldChar w:fldCharType="end"/>
      </w:r>
      <w:r w:rsidR="00355891" w:rsidRPr="004E1AA2">
        <w:fldChar w:fldCharType="separate"/>
      </w:r>
      <w:r w:rsidR="00FB4681" w:rsidRPr="004E1AA2">
        <w:rPr>
          <w:noProof/>
        </w:rPr>
        <w:t>(</w:t>
      </w:r>
      <w:hyperlink w:anchor="_ENREF_3" w:tooltip="Bayliss, 2010 #1498" w:history="1">
        <w:r w:rsidR="00FD0C86" w:rsidRPr="004E1AA2">
          <w:rPr>
            <w:noProof/>
          </w:rPr>
          <w:t>2007; see also Bayliss, Schuch, &amp; Tipper, 2010</w:t>
        </w:r>
      </w:hyperlink>
      <w:r w:rsidR="00FB4681" w:rsidRPr="004E1AA2">
        <w:rPr>
          <w:noProof/>
        </w:rPr>
        <w:t xml:space="preserve">; </w:t>
      </w:r>
      <w:hyperlink w:anchor="_ENREF_20" w:tooltip="Kuhn, 2011 #1811" w:history="1">
        <w:r w:rsidR="00FD0C86" w:rsidRPr="004E1AA2">
          <w:rPr>
            <w:noProof/>
          </w:rPr>
          <w:t>Kuhn &amp; Tipples, 2011</w:t>
        </w:r>
      </w:hyperlink>
      <w:r w:rsidR="00FB4681" w:rsidRPr="004E1AA2">
        <w:rPr>
          <w:noProof/>
        </w:rPr>
        <w:t>)</w:t>
      </w:r>
      <w:r w:rsidR="00355891" w:rsidRPr="004E1AA2">
        <w:fldChar w:fldCharType="end"/>
      </w:r>
      <w:r w:rsidR="00D87C0A" w:rsidRPr="004E1AA2">
        <w:t xml:space="preserve"> </w:t>
      </w:r>
      <w:r w:rsidR="00051E0E" w:rsidRPr="004E1AA2">
        <w:t>showed</w:t>
      </w:r>
      <w:r w:rsidR="00574DFE" w:rsidRPr="004E1AA2">
        <w:t xml:space="preserve"> </w:t>
      </w:r>
      <w:r w:rsidR="00D87C0A" w:rsidRPr="004E1AA2">
        <w:t xml:space="preserve">that </w:t>
      </w:r>
      <w:r w:rsidR="0082404D" w:rsidRPr="004E1AA2">
        <w:t xml:space="preserve">when </w:t>
      </w:r>
      <w:r w:rsidR="00D87C0A" w:rsidRPr="004E1AA2">
        <w:t xml:space="preserve">participants </w:t>
      </w:r>
      <w:r w:rsidR="0082404D" w:rsidRPr="004E1AA2">
        <w:t>were</w:t>
      </w:r>
      <w:r w:rsidR="00D87C0A" w:rsidRPr="004E1AA2">
        <w:t xml:space="preserve"> required to detect an emotionally salient target, the emotional expression did influence gaze cueing </w:t>
      </w:r>
      <w:r w:rsidR="0082404D" w:rsidRPr="004E1AA2">
        <w:t xml:space="preserve">with </w:t>
      </w:r>
      <w:r w:rsidR="001C7C2D" w:rsidRPr="004E1AA2">
        <w:t>stronger cueing fo</w:t>
      </w:r>
      <w:r w:rsidR="0082404D" w:rsidRPr="004E1AA2">
        <w:t>r fearful than for happy faces</w:t>
      </w:r>
      <w:r w:rsidR="00D87C0A" w:rsidRPr="004E1AA2">
        <w:t xml:space="preserve">.  </w:t>
      </w:r>
    </w:p>
    <w:p w:rsidR="00F70669" w:rsidRPr="004E1AA2" w:rsidRDefault="00F70669" w:rsidP="00D278CA">
      <w:pPr>
        <w:spacing w:line="480" w:lineRule="auto"/>
        <w:jc w:val="both"/>
      </w:pPr>
    </w:p>
    <w:p w:rsidR="0026109A" w:rsidRPr="004E1AA2" w:rsidRDefault="009F2685" w:rsidP="00D278CA">
      <w:pPr>
        <w:spacing w:line="480" w:lineRule="auto"/>
        <w:jc w:val="both"/>
      </w:pPr>
      <w:r w:rsidRPr="004E1AA2">
        <w:t xml:space="preserve">         </w:t>
      </w:r>
      <w:r w:rsidR="00883FFA" w:rsidRPr="004E1AA2">
        <w:t xml:space="preserve">Putman et al. </w:t>
      </w:r>
      <w:r w:rsidR="009A1405" w:rsidRPr="004E1AA2">
        <w:fldChar w:fldCharType="begin"/>
      </w:r>
      <w:r w:rsidR="00EF0708" w:rsidRPr="004E1AA2">
        <w:instrText xml:space="preserve"> ADDIN EN.CITE &lt;EndNote&gt;&lt;Cite ExcludeAuth="1"&gt;&lt;Author&gt;Putman&lt;/Author&gt;&lt;Year&gt;2006&lt;/Year&gt;&lt;RecNum&gt;792&lt;/RecNum&gt;&lt;DisplayText&gt;(2006)&lt;/DisplayText&gt;&lt;record&gt;&lt;rec-number&gt;792&lt;/rec-number&gt;&lt;foreign-keys&gt;&lt;key app="EN" db-id="rf2w2art5pa9rfed0d75w2fc00z9f0ts0t52"&gt;792&lt;/key&gt;&lt;/foreign-keys&gt;&lt;ref-type name="Journal Article"&gt;17&lt;/ref-type&gt;&lt;contributors&gt;&lt;authors&gt;&lt;author&gt;Putman, P.&lt;/author&gt;&lt;author&gt;Hermans, E.&lt;/author&gt;&lt;author&gt;Van Honk, J.&lt;/author&gt;&lt;/authors&gt;&lt;/contributors&gt;&lt;auth-address&gt;Putman, P&amp;#xD;Leiden Univ, Wassenaarseweg 52,Postbus 9555, NL-2300 RB Leiden, Netherlands&amp;#xD;Univ Utrecht, Helmholtz Inst, Affect Neurosci Sect, Utrecht, Netherlands&lt;/auth-address&gt;&lt;titles&gt;&lt;title&gt;Anxiety meets fear in perception of dynamic expressive gaze&lt;/title&gt;&lt;secondary-title&gt;Emotion&lt;/secondary-title&gt;&lt;alt-title&gt;Emotion&amp;#xD;Emotion&lt;/alt-title&gt;&lt;/titles&gt;&lt;periodical&gt;&lt;full-title&gt;Emotion&lt;/full-title&gt;&lt;/periodical&gt;&lt;pages&gt;94-102&lt;/pages&gt;&lt;volume&gt;6&lt;/volume&gt;&lt;number&gt;1&lt;/number&gt;&lt;keywords&gt;&lt;keyword&gt;gaze&lt;/keyword&gt;&lt;keyword&gt;fearful expression&lt;/keyword&gt;&lt;keyword&gt;spatial attention&lt;/keyword&gt;&lt;keyword&gt;anxiety&lt;/keyword&gt;&lt;keyword&gt;emotional facial expressions&lt;/keyword&gt;&lt;keyword&gt;selective attention&lt;/keyword&gt;&lt;keyword&gt;eye gaze&lt;/keyword&gt;&lt;keyword&gt;spatial attention&lt;/keyword&gt;&lt;keyword&gt;social attention&lt;/keyword&gt;&lt;keyword&gt;visual-attention&lt;/keyword&gt;&lt;keyword&gt;direction cues&lt;/keyword&gt;&lt;keyword&gt;angry faces&lt;/keyword&gt;&lt;keyword&gt;threat&lt;/keyword&gt;&lt;keyword&gt;brain&lt;/keyword&gt;&lt;/keywords&gt;&lt;dates&gt;&lt;year&gt;2006&lt;/year&gt;&lt;pub-dates&gt;&lt;date&gt;Feb&lt;/date&gt;&lt;/pub-dates&gt;&lt;/dates&gt;&lt;isbn&gt;1528-3542&lt;/isbn&gt;&lt;accession-num&gt;ISI:000237549800009&lt;/accession-num&gt;&lt;label&gt;458&lt;/label&gt;&lt;urls&gt;&lt;related-urls&gt;&lt;url&gt;&amp;lt;Go to ISI&amp;gt;://000237549800009&lt;/url&gt;&lt;/related-urls&gt;&lt;/urls&gt;&lt;language&gt;English&lt;/language&gt;&lt;/record&gt;&lt;/Cite&gt;&lt;/EndNote&gt;</w:instrText>
      </w:r>
      <w:r w:rsidR="009A1405" w:rsidRPr="004E1AA2">
        <w:fldChar w:fldCharType="separate"/>
      </w:r>
      <w:r w:rsidR="00EF0708" w:rsidRPr="004E1AA2">
        <w:rPr>
          <w:noProof/>
        </w:rPr>
        <w:t>(</w:t>
      </w:r>
      <w:hyperlink w:anchor="_ENREF_25" w:tooltip="Putman, 2006 #792" w:history="1">
        <w:r w:rsidR="00FD0C86" w:rsidRPr="004E1AA2">
          <w:rPr>
            <w:noProof/>
          </w:rPr>
          <w:t>2006</w:t>
        </w:r>
      </w:hyperlink>
      <w:r w:rsidR="00EF0708" w:rsidRPr="004E1AA2">
        <w:rPr>
          <w:noProof/>
        </w:rPr>
        <w:t>)</w:t>
      </w:r>
      <w:r w:rsidR="009A1405" w:rsidRPr="004E1AA2">
        <w:fldChar w:fldCharType="end"/>
      </w:r>
      <w:r w:rsidR="00883FFA" w:rsidRPr="004E1AA2">
        <w:t xml:space="preserve"> have suggested that </w:t>
      </w:r>
      <w:r w:rsidR="00051E0E" w:rsidRPr="004E1AA2">
        <w:t xml:space="preserve">the general failure </w:t>
      </w:r>
      <w:r w:rsidR="00D772F2" w:rsidRPr="004E1AA2">
        <w:t>to demonstrate an</w:t>
      </w:r>
      <w:r w:rsidR="00051E0E" w:rsidRPr="004E1AA2">
        <w:t xml:space="preserve"> interaction between gaze and emotion </w:t>
      </w:r>
      <w:r w:rsidR="00A06B34" w:rsidRPr="004E1AA2">
        <w:t xml:space="preserve">may </w:t>
      </w:r>
      <w:r w:rsidR="00051E0E" w:rsidRPr="004E1AA2">
        <w:t>reflect</w:t>
      </w:r>
      <w:r w:rsidR="00883FFA" w:rsidRPr="004E1AA2">
        <w:t xml:space="preserve"> limitations </w:t>
      </w:r>
      <w:r w:rsidR="00FC1CDD" w:rsidRPr="004E1AA2">
        <w:t xml:space="preserve">of </w:t>
      </w:r>
      <w:r w:rsidR="00883FFA" w:rsidRPr="004E1AA2">
        <w:t>the standard gaze cueing paradigm</w:t>
      </w:r>
      <w:r w:rsidR="00A056FD" w:rsidRPr="004E1AA2">
        <w:t>,</w:t>
      </w:r>
      <w:r w:rsidR="00883FFA" w:rsidRPr="004E1AA2">
        <w:t xml:space="preserve"> and </w:t>
      </w:r>
      <w:r w:rsidR="00051E0E" w:rsidRPr="004E1AA2">
        <w:t>in particular the</w:t>
      </w:r>
      <w:r w:rsidR="00883FFA" w:rsidRPr="004E1AA2">
        <w:t xml:space="preserve"> use of static displays. </w:t>
      </w:r>
      <w:r w:rsidR="00EF7EED" w:rsidRPr="004E1AA2">
        <w:t xml:space="preserve">Furthermore, </w:t>
      </w:r>
      <w:r w:rsidR="00FC1CDD" w:rsidRPr="004E1AA2">
        <w:t xml:space="preserve">and central to the present work, </w:t>
      </w:r>
      <w:r w:rsidR="0063167E" w:rsidRPr="004E1AA2">
        <w:t xml:space="preserve">participants are </w:t>
      </w:r>
      <w:r w:rsidR="00A056FD" w:rsidRPr="004E1AA2">
        <w:t xml:space="preserve">typically </w:t>
      </w:r>
      <w:r w:rsidR="0063167E" w:rsidRPr="004E1AA2">
        <w:t xml:space="preserve">exposed to hundreds of trials, and response times </w:t>
      </w:r>
      <w:r w:rsidR="00DF77B0" w:rsidRPr="004E1AA2">
        <w:t xml:space="preserve">(RTs) </w:t>
      </w:r>
      <w:r w:rsidR="0063167E" w:rsidRPr="004E1AA2">
        <w:t xml:space="preserve">are averaged across all of these. Whilst </w:t>
      </w:r>
      <w:r w:rsidR="004957EC" w:rsidRPr="004E1AA2">
        <w:t>large trial numbers</w:t>
      </w:r>
      <w:r w:rsidR="0063167E" w:rsidRPr="004E1AA2">
        <w:t xml:space="preserve"> </w:t>
      </w:r>
      <w:r w:rsidR="00F91E7B" w:rsidRPr="004E1AA2">
        <w:t>are</w:t>
      </w:r>
      <w:r w:rsidR="0063167E" w:rsidRPr="004E1AA2">
        <w:t xml:space="preserve"> </w:t>
      </w:r>
      <w:r w:rsidR="00FC1CDD" w:rsidRPr="004E1AA2">
        <w:t xml:space="preserve">clearly </w:t>
      </w:r>
      <w:r w:rsidR="0063167E" w:rsidRPr="004E1AA2">
        <w:t xml:space="preserve">a necessary requirement for many attention experiments, </w:t>
      </w:r>
      <w:r w:rsidR="004F787E" w:rsidRPr="004E1AA2">
        <w:t xml:space="preserve">they </w:t>
      </w:r>
      <w:r w:rsidR="0063167E" w:rsidRPr="004E1AA2">
        <w:t xml:space="preserve">raise questions </w:t>
      </w:r>
      <w:r w:rsidR="004F787E" w:rsidRPr="004E1AA2">
        <w:t xml:space="preserve">as to how </w:t>
      </w:r>
      <w:r w:rsidR="009A7EEA" w:rsidRPr="004E1AA2">
        <w:t xml:space="preserve">representative </w:t>
      </w:r>
      <w:r w:rsidR="004F787E" w:rsidRPr="004E1AA2">
        <w:t xml:space="preserve">these task are and whether they </w:t>
      </w:r>
      <w:r w:rsidR="00D772F2" w:rsidRPr="004E1AA2">
        <w:t>provide a good index of social cognition</w:t>
      </w:r>
      <w:r w:rsidR="004F787E" w:rsidRPr="004E1AA2">
        <w:t>.</w:t>
      </w:r>
      <w:r w:rsidR="0063167E" w:rsidRPr="004E1AA2">
        <w:t xml:space="preserve"> </w:t>
      </w:r>
      <w:r w:rsidR="004F787E" w:rsidRPr="004E1AA2">
        <w:t xml:space="preserve">It </w:t>
      </w:r>
      <w:r w:rsidR="0063167E" w:rsidRPr="004E1AA2">
        <w:t xml:space="preserve">is </w:t>
      </w:r>
      <w:r w:rsidR="00F70669" w:rsidRPr="004E1AA2">
        <w:t>possible</w:t>
      </w:r>
      <w:r w:rsidR="0063167E" w:rsidRPr="004E1AA2">
        <w:t xml:space="preserve"> that </w:t>
      </w:r>
      <w:r w:rsidR="004F787E" w:rsidRPr="004E1AA2">
        <w:t xml:space="preserve">repeated </w:t>
      </w:r>
      <w:r w:rsidR="004F787E" w:rsidRPr="004E1AA2">
        <w:lastRenderedPageBreak/>
        <w:t xml:space="preserve">exposure to </w:t>
      </w:r>
      <w:r w:rsidR="0082404D" w:rsidRPr="004E1AA2">
        <w:t xml:space="preserve">the </w:t>
      </w:r>
      <w:r w:rsidR="004F787E" w:rsidRPr="004E1AA2">
        <w:t xml:space="preserve">same faces and expressions </w:t>
      </w:r>
      <w:r w:rsidR="0082404D" w:rsidRPr="004E1AA2">
        <w:t>reduc</w:t>
      </w:r>
      <w:r w:rsidR="00F70669" w:rsidRPr="004E1AA2">
        <w:t>es</w:t>
      </w:r>
      <w:r w:rsidR="0082404D" w:rsidRPr="004E1AA2">
        <w:t xml:space="preserve"> </w:t>
      </w:r>
      <w:r w:rsidR="004F787E" w:rsidRPr="004E1AA2">
        <w:t xml:space="preserve">any potential behavioural differences. </w:t>
      </w:r>
      <w:r w:rsidR="00FC1CDD" w:rsidRPr="004E1AA2">
        <w:t>This is particularly relevant to the behavioural urgency hypothesis</w:t>
      </w:r>
      <w:r w:rsidR="00822472" w:rsidRPr="004E1AA2">
        <w:t xml:space="preserve"> where</w:t>
      </w:r>
      <w:r w:rsidR="009A7EEA" w:rsidRPr="004E1AA2">
        <w:t xml:space="preserve"> processes associated with the detection of threat (i.e., ‘urgency’)</w:t>
      </w:r>
      <w:r w:rsidR="008A6D92" w:rsidRPr="004E1AA2">
        <w:t xml:space="preserve"> </w:t>
      </w:r>
      <w:r w:rsidR="00822472" w:rsidRPr="004E1AA2">
        <w:t>are likely to</w:t>
      </w:r>
      <w:r w:rsidR="008A6D92" w:rsidRPr="004E1AA2">
        <w:t xml:space="preserve"> be susceptible the effects of repeated exposure.</w:t>
      </w:r>
      <w:r w:rsidR="004D6A5A" w:rsidRPr="004E1AA2">
        <w:t xml:space="preserve"> Presumably, a stimulus that is potentially threatening </w:t>
      </w:r>
      <w:r w:rsidR="00416FF9" w:rsidRPr="004E1AA2">
        <w:t>when first seen</w:t>
      </w:r>
      <w:r w:rsidR="004D6A5A" w:rsidRPr="004E1AA2">
        <w:t xml:space="preserve"> will no longer be so </w:t>
      </w:r>
      <w:r w:rsidR="00416FF9" w:rsidRPr="004E1AA2">
        <w:t>when presented repeatedly</w:t>
      </w:r>
      <w:r w:rsidR="0020329C">
        <w:t xml:space="preserve"> without adverse consequences</w:t>
      </w:r>
      <w:r w:rsidR="00416FF9" w:rsidRPr="004E1AA2">
        <w:t>.</w:t>
      </w:r>
    </w:p>
    <w:p w:rsidR="0026109A" w:rsidRPr="004E1AA2" w:rsidRDefault="0026109A" w:rsidP="00D278CA">
      <w:pPr>
        <w:spacing w:line="480" w:lineRule="auto"/>
        <w:jc w:val="both"/>
      </w:pPr>
    </w:p>
    <w:p w:rsidR="00BA469E" w:rsidRPr="004E1AA2" w:rsidRDefault="001916D1" w:rsidP="00D278CA">
      <w:pPr>
        <w:spacing w:line="480" w:lineRule="auto"/>
        <w:jc w:val="both"/>
      </w:pPr>
      <w:r w:rsidRPr="004E1AA2">
        <w:t xml:space="preserve">      </w:t>
      </w:r>
      <w:r w:rsidR="00F70669" w:rsidRPr="004E1AA2">
        <w:t xml:space="preserve">      </w:t>
      </w:r>
      <w:r w:rsidRPr="004E1AA2">
        <w:t xml:space="preserve"> </w:t>
      </w:r>
      <w:r w:rsidR="005F0E52" w:rsidRPr="004E1AA2">
        <w:t xml:space="preserve">The aim of the current experiment was to </w:t>
      </w:r>
      <w:r w:rsidR="00457397" w:rsidRPr="004E1AA2">
        <w:t xml:space="preserve">examine the behavioural urgency hypothesis and </w:t>
      </w:r>
      <w:r w:rsidR="005F0E52" w:rsidRPr="004E1AA2">
        <w:t xml:space="preserve">investigate </w:t>
      </w:r>
      <w:r w:rsidR="0065502E" w:rsidRPr="004E1AA2">
        <w:t xml:space="preserve">whether fearful faces increase gaze </w:t>
      </w:r>
      <w:r w:rsidR="00F70669" w:rsidRPr="004E1AA2">
        <w:t>following</w:t>
      </w:r>
      <w:r w:rsidR="0065502E" w:rsidRPr="004E1AA2">
        <w:t xml:space="preserve"> when </w:t>
      </w:r>
      <w:r w:rsidR="003A5BAD" w:rsidRPr="004E1AA2">
        <w:t xml:space="preserve">participants </w:t>
      </w:r>
      <w:r w:rsidR="00E16AF1" w:rsidRPr="004E1AA2">
        <w:t xml:space="preserve">have not been repeatedly exposed to the same emotional expression. </w:t>
      </w:r>
      <w:r w:rsidR="000165C1" w:rsidRPr="004E1AA2">
        <w:t xml:space="preserve">We employed a relatively novel </w:t>
      </w:r>
      <w:r w:rsidR="004957EC" w:rsidRPr="004E1AA2">
        <w:t xml:space="preserve">gaze cueing </w:t>
      </w:r>
      <w:r w:rsidR="000165C1" w:rsidRPr="004E1AA2">
        <w:t xml:space="preserve">method </w:t>
      </w:r>
      <w:r w:rsidR="004957EC" w:rsidRPr="004E1AA2">
        <w:t xml:space="preserve">in which participants were </w:t>
      </w:r>
      <w:r w:rsidR="000165C1" w:rsidRPr="004E1AA2">
        <w:t>presented with two unique (or ‘</w:t>
      </w:r>
      <w:r w:rsidR="00371770" w:rsidRPr="004E1AA2">
        <w:t>rare</w:t>
      </w:r>
      <w:r w:rsidR="00822472" w:rsidRPr="004E1AA2">
        <w:t>’</w:t>
      </w:r>
      <w:r w:rsidR="000165C1" w:rsidRPr="004E1AA2">
        <w:t>) trials during a block.</w:t>
      </w:r>
      <w:r w:rsidR="004957EC" w:rsidRPr="004E1AA2">
        <w:t xml:space="preserve"> </w:t>
      </w:r>
      <w:r w:rsidR="009F2685" w:rsidRPr="004E1AA2">
        <w:t>T</w:t>
      </w:r>
      <w:r w:rsidR="004957EC" w:rsidRPr="004E1AA2">
        <w:t xml:space="preserve">wo </w:t>
      </w:r>
      <w:r w:rsidR="000165C1" w:rsidRPr="004E1AA2">
        <w:t>block</w:t>
      </w:r>
      <w:r w:rsidR="00D772F2" w:rsidRPr="004E1AA2">
        <w:t>s</w:t>
      </w:r>
      <w:r w:rsidR="000165C1" w:rsidRPr="004E1AA2">
        <w:t xml:space="preserve"> of</w:t>
      </w:r>
      <w:r w:rsidR="00485945" w:rsidRPr="004E1AA2">
        <w:t xml:space="preserve"> </w:t>
      </w:r>
      <w:r w:rsidR="00BA469E" w:rsidRPr="004E1AA2">
        <w:t xml:space="preserve">trials </w:t>
      </w:r>
      <w:r w:rsidR="009F2685" w:rsidRPr="004E1AA2">
        <w:t xml:space="preserve">were presented </w:t>
      </w:r>
      <w:r w:rsidR="00BA469E" w:rsidRPr="004E1AA2">
        <w:t xml:space="preserve">in which the face morphed from </w:t>
      </w:r>
      <w:r w:rsidR="004957EC" w:rsidRPr="004E1AA2">
        <w:t xml:space="preserve">a </w:t>
      </w:r>
      <w:r w:rsidR="00BA469E" w:rsidRPr="004E1AA2">
        <w:t xml:space="preserve">neutral </w:t>
      </w:r>
      <w:r w:rsidR="004957EC" w:rsidRPr="004E1AA2">
        <w:t xml:space="preserve">expression </w:t>
      </w:r>
      <w:r w:rsidR="00BA469E" w:rsidRPr="004E1AA2">
        <w:t xml:space="preserve">to </w:t>
      </w:r>
      <w:r w:rsidR="004957EC" w:rsidRPr="004E1AA2">
        <w:t xml:space="preserve">a </w:t>
      </w:r>
      <w:r w:rsidR="00BA469E" w:rsidRPr="004E1AA2">
        <w:t xml:space="preserve">happy </w:t>
      </w:r>
      <w:r w:rsidR="004957EC" w:rsidRPr="004E1AA2">
        <w:t>expression in one block</w:t>
      </w:r>
      <w:r w:rsidR="0082404D" w:rsidRPr="004E1AA2">
        <w:t>,</w:t>
      </w:r>
      <w:r w:rsidR="004957EC" w:rsidRPr="004E1AA2">
        <w:t xml:space="preserve"> </w:t>
      </w:r>
      <w:r w:rsidR="00BA469E" w:rsidRPr="004E1AA2">
        <w:t xml:space="preserve">whilst </w:t>
      </w:r>
      <w:r w:rsidR="004957EC" w:rsidRPr="004E1AA2">
        <w:t>o</w:t>
      </w:r>
      <w:r w:rsidR="00485945" w:rsidRPr="004E1AA2">
        <w:t xml:space="preserve">n another block the face morphed from </w:t>
      </w:r>
      <w:r w:rsidR="0082404D" w:rsidRPr="004E1AA2">
        <w:t xml:space="preserve">a </w:t>
      </w:r>
      <w:r w:rsidR="00485945" w:rsidRPr="004E1AA2">
        <w:t xml:space="preserve">neutral to a fearful expression. Critically, </w:t>
      </w:r>
      <w:r w:rsidR="000165C1" w:rsidRPr="004E1AA2">
        <w:t xml:space="preserve">on two trials in the happy face block the face morphed to a fearful expression whilst on two trials in the fearful block </w:t>
      </w:r>
      <w:r w:rsidR="00BA469E" w:rsidRPr="004E1AA2">
        <w:t xml:space="preserve">the face morphed into a </w:t>
      </w:r>
      <w:r w:rsidR="000165C1" w:rsidRPr="004E1AA2">
        <w:t xml:space="preserve">happy </w:t>
      </w:r>
      <w:r w:rsidR="00485945" w:rsidRPr="004E1AA2">
        <w:t>expression</w:t>
      </w:r>
      <w:r w:rsidR="000165C1" w:rsidRPr="004E1AA2">
        <w:t>.</w:t>
      </w:r>
      <w:r w:rsidR="00485945" w:rsidRPr="004E1AA2">
        <w:t xml:space="preserve"> </w:t>
      </w:r>
      <w:r w:rsidRPr="004E1AA2">
        <w:t>Given the potential importance of a fearful expression, w</w:t>
      </w:r>
      <w:r w:rsidR="00A32CE3" w:rsidRPr="004E1AA2">
        <w:t xml:space="preserve">e predicted that a </w:t>
      </w:r>
      <w:r w:rsidR="00371770" w:rsidRPr="004E1AA2">
        <w:t xml:space="preserve">rare </w:t>
      </w:r>
      <w:r w:rsidR="004957EC" w:rsidRPr="004E1AA2">
        <w:t xml:space="preserve">emotive </w:t>
      </w:r>
      <w:r w:rsidR="00A32CE3" w:rsidRPr="004E1AA2">
        <w:t xml:space="preserve">event </w:t>
      </w:r>
      <w:r w:rsidR="009F2685" w:rsidRPr="004E1AA2">
        <w:t>w</w:t>
      </w:r>
      <w:r w:rsidR="004957EC" w:rsidRPr="004E1AA2">
        <w:t xml:space="preserve">ould induce </w:t>
      </w:r>
      <w:r w:rsidR="00A32CE3" w:rsidRPr="004E1AA2">
        <w:t xml:space="preserve">a stronger cueing effect for fearful faces (embedded amongst </w:t>
      </w:r>
      <w:r w:rsidR="00F70669" w:rsidRPr="004E1AA2">
        <w:t>many</w:t>
      </w:r>
      <w:r w:rsidR="00A32CE3" w:rsidRPr="004E1AA2">
        <w:t xml:space="preserve"> happy faces) than for happy faces (embedded amongst </w:t>
      </w:r>
      <w:r w:rsidR="00F70669" w:rsidRPr="004E1AA2">
        <w:t>many</w:t>
      </w:r>
      <w:r w:rsidR="00A32CE3" w:rsidRPr="004E1AA2">
        <w:t xml:space="preserve"> fearful faces).</w:t>
      </w:r>
    </w:p>
    <w:p w:rsidR="004F787E" w:rsidRPr="004E1AA2" w:rsidRDefault="004F787E" w:rsidP="00D278CA">
      <w:pPr>
        <w:spacing w:line="480" w:lineRule="auto"/>
        <w:jc w:val="both"/>
      </w:pPr>
    </w:p>
    <w:p w:rsidR="00797799" w:rsidRPr="004E1AA2" w:rsidRDefault="00C72D91" w:rsidP="00D278CA">
      <w:pPr>
        <w:spacing w:line="480" w:lineRule="auto"/>
        <w:jc w:val="both"/>
        <w:rPr>
          <w:b/>
        </w:rPr>
      </w:pPr>
      <w:r w:rsidRPr="004E1AA2">
        <w:rPr>
          <w:b/>
        </w:rPr>
        <w:t>Method</w:t>
      </w:r>
    </w:p>
    <w:p w:rsidR="00692AF1" w:rsidRPr="004E1AA2" w:rsidRDefault="00807AFA" w:rsidP="00D278CA">
      <w:pPr>
        <w:spacing w:line="480" w:lineRule="auto"/>
        <w:jc w:val="both"/>
      </w:pPr>
      <w:r w:rsidRPr="004E1AA2">
        <w:rPr>
          <w:i/>
        </w:rPr>
        <w:t>Participants.</w:t>
      </w:r>
      <w:r w:rsidRPr="004E1AA2">
        <w:t xml:space="preserve"> There were 74 participants (46 f)</w:t>
      </w:r>
      <w:r w:rsidR="00822472" w:rsidRPr="004E1AA2">
        <w:t xml:space="preserve"> whose age ranged from 18-24</w:t>
      </w:r>
      <w:r w:rsidRPr="004E1AA2">
        <w:t>.</w:t>
      </w:r>
      <w:r w:rsidR="00B75FD6" w:rsidRPr="004E1AA2">
        <w:t xml:space="preserve"> </w:t>
      </w:r>
      <w:r w:rsidR="00B04621" w:rsidRPr="004E1AA2">
        <w:t xml:space="preserve">All were undergraduate psychology students at the </w:t>
      </w:r>
      <w:r w:rsidR="00FD1D71" w:rsidRPr="004E1AA2">
        <w:t>University</w:t>
      </w:r>
      <w:r w:rsidR="00B04621" w:rsidRPr="004E1AA2">
        <w:t xml:space="preserve"> of Essex</w:t>
      </w:r>
      <w:r w:rsidR="00C6318B" w:rsidRPr="00967D75">
        <w:rPr>
          <w:vertAlign w:val="superscript"/>
        </w:rPr>
        <w:t>1</w:t>
      </w:r>
      <w:r w:rsidR="00B04621" w:rsidRPr="004E1AA2">
        <w:t xml:space="preserve">. </w:t>
      </w:r>
      <w:r w:rsidR="00A61FE9" w:rsidRPr="004E1AA2">
        <w:t xml:space="preserve">The study </w:t>
      </w:r>
      <w:r w:rsidR="00A61FE9" w:rsidRPr="004E1AA2">
        <w:lastRenderedPageBreak/>
        <w:t xml:space="preserve">received departmental ethical approval and </w:t>
      </w:r>
      <w:r w:rsidR="0020329C">
        <w:t>participants</w:t>
      </w:r>
      <w:r w:rsidR="0020329C" w:rsidRPr="004E1AA2">
        <w:t xml:space="preserve"> </w:t>
      </w:r>
      <w:r w:rsidR="00A61FE9" w:rsidRPr="004E1AA2">
        <w:t xml:space="preserve">received course credits for their participation.  </w:t>
      </w:r>
    </w:p>
    <w:p w:rsidR="00807AFA" w:rsidRPr="004E1AA2" w:rsidRDefault="00807AFA" w:rsidP="00D278CA">
      <w:pPr>
        <w:spacing w:line="480" w:lineRule="auto"/>
        <w:jc w:val="both"/>
      </w:pPr>
    </w:p>
    <w:p w:rsidR="006A7A3C" w:rsidRPr="004E1AA2" w:rsidRDefault="00807AFA" w:rsidP="00D278CA">
      <w:pPr>
        <w:spacing w:line="480" w:lineRule="auto"/>
        <w:jc w:val="both"/>
      </w:pPr>
      <w:proofErr w:type="gramStart"/>
      <w:r w:rsidRPr="004E1AA2">
        <w:rPr>
          <w:i/>
        </w:rPr>
        <w:t>Stimuli and apparatus.</w:t>
      </w:r>
      <w:proofErr w:type="gramEnd"/>
      <w:r w:rsidRPr="004E1AA2">
        <w:t xml:space="preserve"> </w:t>
      </w:r>
      <w:r w:rsidR="00947B0D" w:rsidRPr="004E1AA2">
        <w:t>The gaze cue was a computer generated male face presented in the centre of the display, measuring 10.4</w:t>
      </w:r>
      <w:r w:rsidR="00947B0D" w:rsidRPr="004E1AA2">
        <w:sym w:font="Symbol" w:char="F0B0"/>
      </w:r>
      <w:r w:rsidR="00947B0D" w:rsidRPr="004E1AA2">
        <w:t xml:space="preserve"> in height and 7.1</w:t>
      </w:r>
      <w:r w:rsidR="00947B0D" w:rsidRPr="004E1AA2">
        <w:sym w:font="Symbol" w:char="F0B0"/>
      </w:r>
      <w:r w:rsidR="00947B0D" w:rsidRPr="004E1AA2">
        <w:t xml:space="preserve"> in width. </w:t>
      </w:r>
      <w:r w:rsidR="00F366D7" w:rsidRPr="004E1AA2">
        <w:t>Trials</w:t>
      </w:r>
      <w:r w:rsidR="00A61FE9" w:rsidRPr="004E1AA2">
        <w:t xml:space="preserve"> began with the presentation of </w:t>
      </w:r>
      <w:r w:rsidR="00FD1D71" w:rsidRPr="004E1AA2">
        <w:t>a</w:t>
      </w:r>
      <w:r w:rsidR="00A61FE9" w:rsidRPr="004E1AA2">
        <w:t xml:space="preserve"> (neutral) face for 1000 </w:t>
      </w:r>
      <w:proofErr w:type="spellStart"/>
      <w:r w:rsidR="00A61FE9" w:rsidRPr="004E1AA2">
        <w:t>ms</w:t>
      </w:r>
      <w:proofErr w:type="spellEnd"/>
      <w:r w:rsidR="00A61FE9" w:rsidRPr="004E1AA2">
        <w:t xml:space="preserve"> before its eyes moved </w:t>
      </w:r>
      <w:r w:rsidR="00822472" w:rsidRPr="004E1AA2">
        <w:t xml:space="preserve">smoothly </w:t>
      </w:r>
      <w:r w:rsidR="00A61FE9" w:rsidRPr="004E1AA2">
        <w:t xml:space="preserve">to the side over the course of 150 </w:t>
      </w:r>
      <w:proofErr w:type="spellStart"/>
      <w:r w:rsidR="00A61FE9" w:rsidRPr="004E1AA2">
        <w:t>ms.</w:t>
      </w:r>
      <w:proofErr w:type="spellEnd"/>
      <w:r w:rsidR="00A61FE9" w:rsidRPr="004E1AA2">
        <w:t xml:space="preserve"> </w:t>
      </w:r>
      <w:r w:rsidR="00626A66" w:rsidRPr="004E1AA2">
        <w:t xml:space="preserve">Simultaneously with the gaze </w:t>
      </w:r>
      <w:r w:rsidR="00822472" w:rsidRPr="004E1AA2">
        <w:t xml:space="preserve">shift </w:t>
      </w:r>
      <w:r w:rsidR="00A61FE9" w:rsidRPr="004E1AA2">
        <w:t xml:space="preserve">the face morphed into either a happy expression or fearful. </w:t>
      </w:r>
      <w:r w:rsidR="00626A66" w:rsidRPr="004E1AA2">
        <w:t xml:space="preserve">Immediately after the </w:t>
      </w:r>
      <w:r w:rsidR="00D96DC4" w:rsidRPr="004E1AA2">
        <w:t xml:space="preserve">gaze </w:t>
      </w:r>
      <w:r w:rsidR="00C6318B">
        <w:t>shift</w:t>
      </w:r>
      <w:r w:rsidR="00C6318B" w:rsidRPr="004E1AA2">
        <w:t xml:space="preserve"> </w:t>
      </w:r>
      <w:r w:rsidR="00D96DC4" w:rsidRPr="004E1AA2">
        <w:t>was completed</w:t>
      </w:r>
      <w:r w:rsidR="00626A66" w:rsidRPr="004E1AA2">
        <w:t>, e</w:t>
      </w:r>
      <w:r w:rsidRPr="004E1AA2">
        <w:t>ither the letter L or T was presented as the target. When viewed from approximately 60 cm each</w:t>
      </w:r>
      <w:r w:rsidR="0020329C">
        <w:t xml:space="preserve"> letter</w:t>
      </w:r>
      <w:r w:rsidRPr="004E1AA2">
        <w:t xml:space="preserve"> measured 1.3</w:t>
      </w:r>
      <w:r w:rsidR="0060356C" w:rsidRPr="004E1AA2">
        <w:sym w:font="Symbol" w:char="F0B0"/>
      </w:r>
      <w:r w:rsidRPr="004E1AA2">
        <w:t xml:space="preserve"> in height and</w:t>
      </w:r>
      <w:r w:rsidR="00E92B41" w:rsidRPr="004E1AA2">
        <w:t xml:space="preserve"> 0.</w:t>
      </w:r>
      <w:r w:rsidRPr="004E1AA2">
        <w:t>86</w:t>
      </w:r>
      <w:r w:rsidR="0060356C" w:rsidRPr="004E1AA2">
        <w:sym w:font="Symbol" w:char="F0B0"/>
      </w:r>
      <w:r w:rsidRPr="004E1AA2">
        <w:t xml:space="preserve"> in width. The letters were grey agai</w:t>
      </w:r>
      <w:r w:rsidR="00D96DC4" w:rsidRPr="004E1AA2">
        <w:t>nst a black background (</w:t>
      </w:r>
      <w:r w:rsidRPr="004E1AA2">
        <w:t>40.5 cd/m</w:t>
      </w:r>
      <w:r w:rsidRPr="004E1AA2">
        <w:rPr>
          <w:vertAlign w:val="superscript"/>
        </w:rPr>
        <w:t>2</w:t>
      </w:r>
      <w:r w:rsidRPr="004E1AA2">
        <w:t xml:space="preserve"> </w:t>
      </w:r>
      <w:r w:rsidR="00D96DC4" w:rsidRPr="004E1AA2">
        <w:t>and 0.3 cd/m</w:t>
      </w:r>
      <w:r w:rsidR="00D96DC4" w:rsidRPr="004E1AA2">
        <w:rPr>
          <w:vertAlign w:val="superscript"/>
        </w:rPr>
        <w:t>2</w:t>
      </w:r>
      <w:r w:rsidR="00D96DC4" w:rsidRPr="004E1AA2">
        <w:t xml:space="preserve"> respectively) and appear</w:t>
      </w:r>
      <w:r w:rsidR="00FD0C86">
        <w:t>ed</w:t>
      </w:r>
      <w:r w:rsidR="00D96DC4" w:rsidRPr="004E1AA2">
        <w:t xml:space="preserve"> 6.5</w:t>
      </w:r>
      <w:r w:rsidR="00D96DC4" w:rsidRPr="004E1AA2">
        <w:sym w:font="Symbol" w:char="F0B0"/>
      </w:r>
      <w:r w:rsidR="00D96DC4" w:rsidRPr="004E1AA2">
        <w:t xml:space="preserve"> from the centre of the display. </w:t>
      </w:r>
      <w:r w:rsidRPr="004E1AA2">
        <w:t xml:space="preserve">The experiment was carried out in a </w:t>
      </w:r>
      <w:r w:rsidR="00FD0C86" w:rsidRPr="004E1AA2">
        <w:t>well-lit</w:t>
      </w:r>
      <w:r w:rsidRPr="004E1AA2">
        <w:t xml:space="preserve"> room and was driven by an iMac comprising a CRT monitor. </w:t>
      </w:r>
    </w:p>
    <w:p w:rsidR="00C27309" w:rsidRPr="004E1AA2" w:rsidRDefault="00C27309" w:rsidP="00D278CA">
      <w:pPr>
        <w:spacing w:line="480" w:lineRule="auto"/>
        <w:jc w:val="both"/>
      </w:pPr>
      <w:r w:rsidRPr="004E1AA2">
        <w:rPr>
          <w:noProof/>
          <w:lang w:val="en-US"/>
        </w:rPr>
        <w:drawing>
          <wp:inline distT="0" distB="0" distL="0" distR="0" wp14:anchorId="3FD8AA3E" wp14:editId="7607EC21">
            <wp:extent cx="5273040" cy="3017520"/>
            <wp:effectExtent l="0" t="0" r="10160" b="5080"/>
            <wp:docPr id="3" name="Picture 3" descr="Macintosh HD:Users:gustavkuhn:Documents:Publications:In preparation:RareEmotionalFaces:Figure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ustavkuhn:Documents:Publications:In preparation:RareEmotionalFaces:Figures:Fig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040" cy="3017520"/>
                    </a:xfrm>
                    <a:prstGeom prst="rect">
                      <a:avLst/>
                    </a:prstGeom>
                    <a:noFill/>
                    <a:ln>
                      <a:noFill/>
                    </a:ln>
                  </pic:spPr>
                </pic:pic>
              </a:graphicData>
            </a:graphic>
          </wp:inline>
        </w:drawing>
      </w:r>
    </w:p>
    <w:p w:rsidR="00C27309" w:rsidRPr="004E1AA2" w:rsidRDefault="00C27309" w:rsidP="00D278CA">
      <w:pPr>
        <w:spacing w:line="480" w:lineRule="auto"/>
        <w:jc w:val="both"/>
      </w:pPr>
      <w:r w:rsidRPr="004E1AA2">
        <w:t>Figure 1</w:t>
      </w:r>
      <w:r w:rsidRPr="004E1AA2">
        <w:rPr>
          <w:i/>
        </w:rPr>
        <w:t xml:space="preserve">: Order of events for a valid fearful trial and an invalid happy trial.  After a fixation display (1000ms) a 150ms dynamic sequence </w:t>
      </w:r>
      <w:r w:rsidR="00D96DC4" w:rsidRPr="004E1AA2">
        <w:rPr>
          <w:i/>
        </w:rPr>
        <w:t xml:space="preserve">occurred </w:t>
      </w:r>
      <w:r w:rsidRPr="004E1AA2">
        <w:rPr>
          <w:i/>
        </w:rPr>
        <w:t xml:space="preserve">displaying 10 </w:t>
      </w:r>
      <w:r w:rsidRPr="004E1AA2">
        <w:rPr>
          <w:i/>
        </w:rPr>
        <w:lastRenderedPageBreak/>
        <w:t xml:space="preserve">gradual transitions from </w:t>
      </w:r>
      <w:r w:rsidR="00FF2A56" w:rsidRPr="004E1AA2">
        <w:rPr>
          <w:i/>
        </w:rPr>
        <w:t xml:space="preserve">a </w:t>
      </w:r>
      <w:r w:rsidRPr="004E1AA2">
        <w:rPr>
          <w:i/>
        </w:rPr>
        <w:t xml:space="preserve">neutral to </w:t>
      </w:r>
      <w:r w:rsidR="00FF2A56" w:rsidRPr="004E1AA2">
        <w:rPr>
          <w:i/>
        </w:rPr>
        <w:t xml:space="preserve">a </w:t>
      </w:r>
      <w:r w:rsidRPr="004E1AA2">
        <w:rPr>
          <w:i/>
        </w:rPr>
        <w:t xml:space="preserve">fearful/happy </w:t>
      </w:r>
      <w:r w:rsidR="00FF2A56" w:rsidRPr="004E1AA2">
        <w:rPr>
          <w:i/>
        </w:rPr>
        <w:t>expression</w:t>
      </w:r>
      <w:r w:rsidRPr="004E1AA2">
        <w:rPr>
          <w:i/>
        </w:rPr>
        <w:t xml:space="preserve"> whilst the eyes simu</w:t>
      </w:r>
      <w:r w:rsidR="00D96DC4" w:rsidRPr="004E1AA2">
        <w:rPr>
          <w:i/>
        </w:rPr>
        <w:t>ltaneously shifted to one side.</w:t>
      </w:r>
      <w:r w:rsidRPr="004E1AA2">
        <w:rPr>
          <w:i/>
        </w:rPr>
        <w:t xml:space="preserve"> Immediately after the transition the target (letter L) or a catch trial (</w:t>
      </w:r>
      <w:r w:rsidR="00D96DC4" w:rsidRPr="004E1AA2">
        <w:rPr>
          <w:i/>
        </w:rPr>
        <w:t>letter T) appeared  (Figures</w:t>
      </w:r>
      <w:r w:rsidRPr="004E1AA2">
        <w:rPr>
          <w:i/>
        </w:rPr>
        <w:t xml:space="preserve"> not drawn to scale</w:t>
      </w:r>
      <w:r w:rsidRPr="004E1AA2">
        <w:t>)</w:t>
      </w:r>
      <w:r w:rsidR="00D96DC4" w:rsidRPr="004E1AA2">
        <w:t>.</w:t>
      </w:r>
    </w:p>
    <w:p w:rsidR="00C27309" w:rsidRPr="004E1AA2" w:rsidRDefault="00C27309" w:rsidP="00D278CA">
      <w:pPr>
        <w:spacing w:line="480" w:lineRule="auto"/>
        <w:jc w:val="both"/>
      </w:pPr>
    </w:p>
    <w:p w:rsidR="00947B0D" w:rsidRPr="004E1AA2" w:rsidRDefault="00807AFA" w:rsidP="00D278CA">
      <w:pPr>
        <w:spacing w:line="480" w:lineRule="auto"/>
        <w:jc w:val="both"/>
      </w:pPr>
      <w:proofErr w:type="gramStart"/>
      <w:r w:rsidRPr="004E1AA2">
        <w:rPr>
          <w:i/>
        </w:rPr>
        <w:t>Design and procedure</w:t>
      </w:r>
      <w:r w:rsidR="00DF77B0" w:rsidRPr="004E1AA2">
        <w:t>.</w:t>
      </w:r>
      <w:proofErr w:type="gramEnd"/>
      <w:r w:rsidR="00DF77B0" w:rsidRPr="004E1AA2">
        <w:t xml:space="preserve"> A 2x2x</w:t>
      </w:r>
      <w:r w:rsidRPr="004E1AA2">
        <w:t>2 design was employed</w:t>
      </w:r>
      <w:r w:rsidR="00C6318B">
        <w:t xml:space="preserve">, with </w:t>
      </w:r>
      <w:r w:rsidRPr="004E1AA2">
        <w:t xml:space="preserve">validity (valid, invalid), emotional expression (happy, fear) </w:t>
      </w:r>
      <w:r w:rsidR="00FD0C86">
        <w:t xml:space="preserve">and </w:t>
      </w:r>
      <w:r w:rsidRPr="004E1AA2">
        <w:t xml:space="preserve">likelihood (common, </w:t>
      </w:r>
      <w:r w:rsidR="00371770" w:rsidRPr="004E1AA2">
        <w:t>rare</w:t>
      </w:r>
      <w:r w:rsidRPr="004E1AA2">
        <w:t>)</w:t>
      </w:r>
      <w:r w:rsidR="00C6318B">
        <w:t xml:space="preserve"> </w:t>
      </w:r>
      <w:r w:rsidR="00FD0C86">
        <w:t xml:space="preserve">as </w:t>
      </w:r>
      <w:r w:rsidR="00C6318B">
        <w:t>within-participants factors</w:t>
      </w:r>
      <w:r w:rsidRPr="004E1AA2">
        <w:t xml:space="preserve">. Ninety-seven trials were presented in </w:t>
      </w:r>
      <w:r w:rsidR="0020329C">
        <w:t xml:space="preserve">each of </w:t>
      </w:r>
      <w:r w:rsidRPr="004E1AA2">
        <w:t xml:space="preserve">two blocks making a total of </w:t>
      </w:r>
      <w:r w:rsidR="0060356C" w:rsidRPr="004E1AA2">
        <w:t>194</w:t>
      </w:r>
      <w:r w:rsidRPr="004E1AA2">
        <w:t xml:space="preserve">. </w:t>
      </w:r>
      <w:r w:rsidR="00E92B41" w:rsidRPr="004E1AA2">
        <w:t>Thirty</w:t>
      </w:r>
      <w:r w:rsidR="00537002" w:rsidRPr="004E1AA2">
        <w:t>-</w:t>
      </w:r>
      <w:r w:rsidR="00F366D7" w:rsidRPr="004E1AA2">
        <w:t>s</w:t>
      </w:r>
      <w:r w:rsidR="00E92B41" w:rsidRPr="004E1AA2">
        <w:t xml:space="preserve">ix </w:t>
      </w:r>
      <w:r w:rsidR="0020329C">
        <w:t>per block</w:t>
      </w:r>
      <w:r w:rsidRPr="004E1AA2">
        <w:t xml:space="preserve"> were ‘catch trials’. In the happy block, 95 trials were presented in which the face morphed </w:t>
      </w:r>
      <w:r w:rsidR="002A6CAA" w:rsidRPr="004E1AA2">
        <w:t xml:space="preserve">from a neutral expression </w:t>
      </w:r>
      <w:r w:rsidRPr="004E1AA2">
        <w:t>to a happy expression. On a further two trials the face morphed into a fearful expression.</w:t>
      </w:r>
      <w:r w:rsidR="00351523" w:rsidRPr="004E1AA2">
        <w:t xml:space="preserve"> </w:t>
      </w:r>
      <w:r w:rsidRPr="004E1AA2">
        <w:t xml:space="preserve">On one of these </w:t>
      </w:r>
      <w:r w:rsidR="00822472" w:rsidRPr="004E1AA2">
        <w:t xml:space="preserve">rare </w:t>
      </w:r>
      <w:r w:rsidRPr="004E1AA2">
        <w:t>trials the face provided a valid cue whilst on the other the face provided an invalid cue. The design of the fearful block was identica</w:t>
      </w:r>
      <w:r w:rsidR="0020329C">
        <w:t>l,</w:t>
      </w:r>
      <w:r w:rsidRPr="004E1AA2">
        <w:t xml:space="preserve"> e.g., 95 trials in which the face morphed to a fearful expression </w:t>
      </w:r>
      <w:r w:rsidR="002A6CAA" w:rsidRPr="004E1AA2">
        <w:t>and two trials in which it morphed to a happy expression</w:t>
      </w:r>
      <w:r w:rsidRPr="004E1AA2">
        <w:t xml:space="preserve">. </w:t>
      </w:r>
      <w:r w:rsidR="00C57DED" w:rsidRPr="004E1AA2">
        <w:t xml:space="preserve">The presentation </w:t>
      </w:r>
      <w:r w:rsidR="00FF2A56" w:rsidRPr="004E1AA2">
        <w:t>order of the happy and fearful blocks was</w:t>
      </w:r>
      <w:r w:rsidR="00C57DED" w:rsidRPr="004E1AA2">
        <w:t xml:space="preserve"> counterbalanced. </w:t>
      </w:r>
      <w:r w:rsidRPr="004E1AA2">
        <w:t xml:space="preserve">Because the </w:t>
      </w:r>
      <w:r w:rsidR="00371770" w:rsidRPr="004E1AA2">
        <w:t>rare</w:t>
      </w:r>
      <w:r w:rsidRPr="004E1AA2">
        <w:t xml:space="preserve">-event design necessarily presents the critical trials infrequently (two trials </w:t>
      </w:r>
      <w:r w:rsidR="00822472" w:rsidRPr="004E1AA2">
        <w:t xml:space="preserve">per block </w:t>
      </w:r>
      <w:r w:rsidRPr="004E1AA2">
        <w:t xml:space="preserve">in the present case) we incorporated a design feature that attempted to minimise </w:t>
      </w:r>
      <w:r w:rsidR="00822472" w:rsidRPr="004E1AA2">
        <w:t xml:space="preserve">response </w:t>
      </w:r>
      <w:r w:rsidRPr="004E1AA2">
        <w:t xml:space="preserve">noise. </w:t>
      </w:r>
      <w:r w:rsidR="00457397" w:rsidRPr="004E1AA2">
        <w:t>Clearly,</w:t>
      </w:r>
      <w:r w:rsidRPr="004E1AA2">
        <w:t xml:space="preserve"> target processing and </w:t>
      </w:r>
      <w:r w:rsidR="00DF77B0" w:rsidRPr="004E1AA2">
        <w:t>RTs</w:t>
      </w:r>
      <w:r w:rsidRPr="004E1AA2">
        <w:t xml:space="preserve"> are </w:t>
      </w:r>
      <w:r w:rsidR="0060356C" w:rsidRPr="004E1AA2">
        <w:t xml:space="preserve">influenced by </w:t>
      </w:r>
      <w:r w:rsidR="00AC7BD6" w:rsidRPr="004E1AA2">
        <w:t>many factors</w:t>
      </w:r>
      <w:r w:rsidR="00457397" w:rsidRPr="004E1AA2">
        <w:t xml:space="preserve">. </w:t>
      </w:r>
      <w:r w:rsidR="004374F7" w:rsidRPr="004E1AA2">
        <w:t>For instance</w:t>
      </w:r>
      <w:r w:rsidRPr="004E1AA2">
        <w:t xml:space="preserve">, </w:t>
      </w:r>
      <w:r w:rsidR="00537002" w:rsidRPr="004E1AA2">
        <w:t>target position</w:t>
      </w:r>
      <w:r w:rsidRPr="004E1AA2">
        <w:t xml:space="preserve">, target on trial n-1, </w:t>
      </w:r>
      <w:r w:rsidR="00457397" w:rsidRPr="004E1AA2">
        <w:t xml:space="preserve">target on trial n-2, </w:t>
      </w:r>
      <w:r w:rsidR="00AC7BD6" w:rsidRPr="004E1AA2">
        <w:t xml:space="preserve">and </w:t>
      </w:r>
      <w:r w:rsidRPr="004E1AA2">
        <w:t xml:space="preserve">response hand used on trial n-1, can all </w:t>
      </w:r>
      <w:r w:rsidR="000F77EC" w:rsidRPr="004E1AA2">
        <w:t>differentially</w:t>
      </w:r>
      <w:r w:rsidRPr="004E1AA2">
        <w:t xml:space="preserve"> affect responses</w:t>
      </w:r>
      <w:r w:rsidR="00457397" w:rsidRPr="004E1AA2">
        <w:t xml:space="preserve"> (see</w:t>
      </w:r>
      <w:r w:rsidR="00DF77B0" w:rsidRPr="004E1AA2">
        <w:t>,</w:t>
      </w:r>
      <w:r w:rsidR="00457397" w:rsidRPr="004E1AA2">
        <w:t xml:space="preserve"> </w:t>
      </w:r>
      <w:proofErr w:type="spellStart"/>
      <w:r w:rsidR="00457397" w:rsidRPr="004E1AA2">
        <w:t>Hillstrom</w:t>
      </w:r>
      <w:proofErr w:type="spellEnd"/>
      <w:r w:rsidR="00457397" w:rsidRPr="004E1AA2">
        <w:t>, 2000)</w:t>
      </w:r>
      <w:r w:rsidRPr="004E1AA2">
        <w:t xml:space="preserve">. To minimise </w:t>
      </w:r>
      <w:r w:rsidR="00C57DED" w:rsidRPr="004E1AA2">
        <w:t xml:space="preserve">noise resulting from </w:t>
      </w:r>
      <w:r w:rsidRPr="004E1AA2">
        <w:t>these effects</w:t>
      </w:r>
      <w:r w:rsidR="00AC7BD6" w:rsidRPr="004E1AA2">
        <w:t>,</w:t>
      </w:r>
      <w:r w:rsidRPr="004E1AA2">
        <w:t xml:space="preserve"> </w:t>
      </w:r>
      <w:r w:rsidR="00AC7BD6" w:rsidRPr="004E1AA2">
        <w:t xml:space="preserve">the sequence of </w:t>
      </w:r>
      <w:r w:rsidR="000F77EC" w:rsidRPr="004E1AA2">
        <w:t xml:space="preserve">the seven </w:t>
      </w:r>
      <w:r w:rsidR="00AC7BD6" w:rsidRPr="004E1AA2">
        <w:t xml:space="preserve">trials </w:t>
      </w:r>
      <w:r w:rsidR="000F77EC" w:rsidRPr="004E1AA2">
        <w:t xml:space="preserve">that immediately preceded both </w:t>
      </w:r>
      <w:r w:rsidR="00822472" w:rsidRPr="004E1AA2">
        <w:t xml:space="preserve">rare </w:t>
      </w:r>
      <w:r w:rsidR="000F77EC" w:rsidRPr="004E1AA2">
        <w:t>trials was identical</w:t>
      </w:r>
      <w:r w:rsidR="003E648B" w:rsidRPr="004E1AA2">
        <w:t>. For i</w:t>
      </w:r>
      <w:r w:rsidR="00F366D7" w:rsidRPr="004E1AA2">
        <w:t>nstance, trial n-3</w:t>
      </w:r>
      <w:r w:rsidR="003E648B" w:rsidRPr="004E1AA2">
        <w:t xml:space="preserve"> presented a left-looking face, with the letter L</w:t>
      </w:r>
      <w:r w:rsidR="00121F27" w:rsidRPr="004E1AA2">
        <w:t xml:space="preserve"> </w:t>
      </w:r>
      <w:r w:rsidR="003E648B" w:rsidRPr="004E1AA2">
        <w:t>appearing on the righ</w:t>
      </w:r>
      <w:r w:rsidR="00121F27" w:rsidRPr="004E1AA2">
        <w:t>t. Similarly, trial n-1</w:t>
      </w:r>
      <w:r w:rsidR="000F77EC" w:rsidRPr="004E1AA2">
        <w:t xml:space="preserve"> </w:t>
      </w:r>
      <w:r w:rsidR="00121F27" w:rsidRPr="004E1AA2">
        <w:t xml:space="preserve">presented a right-looking face, with the letter L appearing on the left. </w:t>
      </w:r>
      <w:r w:rsidR="000F77EC" w:rsidRPr="004E1AA2">
        <w:t xml:space="preserve">This ensured that all target and response processing that </w:t>
      </w:r>
      <w:r w:rsidR="000F77EC" w:rsidRPr="004E1AA2">
        <w:lastRenderedPageBreak/>
        <w:t xml:space="preserve">preceded the two </w:t>
      </w:r>
      <w:r w:rsidR="003408A0" w:rsidRPr="004E1AA2">
        <w:t xml:space="preserve">rare </w:t>
      </w:r>
      <w:r w:rsidR="000F77EC" w:rsidRPr="004E1AA2">
        <w:t>trials were identical for both. Furthermore, on t</w:t>
      </w:r>
      <w:r w:rsidRPr="004E1AA2">
        <w:t xml:space="preserve">he two </w:t>
      </w:r>
      <w:r w:rsidR="00F366D7" w:rsidRPr="004E1AA2">
        <w:t>rare</w:t>
      </w:r>
      <w:r w:rsidR="000F77EC" w:rsidRPr="004E1AA2">
        <w:t xml:space="preserve"> trials</w:t>
      </w:r>
      <w:r w:rsidRPr="004E1AA2">
        <w:t xml:space="preserve"> the targ</w:t>
      </w:r>
      <w:r w:rsidR="000F77EC" w:rsidRPr="004E1AA2">
        <w:t>et always occurred on the right</w:t>
      </w:r>
      <w:r w:rsidRPr="004E1AA2">
        <w:t xml:space="preserve"> with </w:t>
      </w:r>
      <w:r w:rsidR="00822472" w:rsidRPr="004E1AA2">
        <w:t xml:space="preserve">only </w:t>
      </w:r>
      <w:r w:rsidRPr="004E1AA2">
        <w:t xml:space="preserve">the </w:t>
      </w:r>
      <w:r w:rsidR="000F77EC" w:rsidRPr="004E1AA2">
        <w:t>direction of gaze being different</w:t>
      </w:r>
      <w:r w:rsidRPr="004E1AA2">
        <w:t xml:space="preserve">. </w:t>
      </w:r>
      <w:r w:rsidR="000F77EC" w:rsidRPr="004E1AA2">
        <w:t xml:space="preserve">However, </w:t>
      </w:r>
      <w:r w:rsidR="002D6393" w:rsidRPr="004E1AA2">
        <w:t xml:space="preserve">the presentation order of </w:t>
      </w:r>
      <w:r w:rsidR="00DA2630" w:rsidRPr="004E1AA2">
        <w:t xml:space="preserve">the </w:t>
      </w:r>
      <w:r w:rsidR="002D6393" w:rsidRPr="004E1AA2">
        <w:t xml:space="preserve">two </w:t>
      </w:r>
      <w:r w:rsidR="00822472" w:rsidRPr="004E1AA2">
        <w:t xml:space="preserve">rare </w:t>
      </w:r>
      <w:r w:rsidR="002D6393" w:rsidRPr="004E1AA2">
        <w:t>trials</w:t>
      </w:r>
      <w:r w:rsidR="00444CE0" w:rsidRPr="004E1AA2">
        <w:t xml:space="preserve"> was counterbalanced.</w:t>
      </w:r>
      <w:r w:rsidR="002A6CAA" w:rsidRPr="004E1AA2">
        <w:t xml:space="preserve"> Thus, half the participants were presented with a </w:t>
      </w:r>
      <w:r w:rsidR="00822472" w:rsidRPr="004E1AA2">
        <w:t xml:space="preserve">rare </w:t>
      </w:r>
      <w:r w:rsidR="002A6CAA" w:rsidRPr="004E1AA2">
        <w:t xml:space="preserve">valid trial first whilst the other </w:t>
      </w:r>
      <w:proofErr w:type="gramStart"/>
      <w:r w:rsidR="002A6CAA" w:rsidRPr="004E1AA2">
        <w:t>half were</w:t>
      </w:r>
      <w:proofErr w:type="gramEnd"/>
      <w:r w:rsidR="002A6CAA" w:rsidRPr="004E1AA2">
        <w:t xml:space="preserve"> presented with a </w:t>
      </w:r>
      <w:r w:rsidR="00822472" w:rsidRPr="004E1AA2">
        <w:t xml:space="preserve">rare </w:t>
      </w:r>
      <w:r w:rsidR="002A6CAA" w:rsidRPr="004E1AA2">
        <w:t xml:space="preserve">invalid trial first. These two trials were presented at </w:t>
      </w:r>
      <w:r w:rsidR="00E25E32" w:rsidRPr="004E1AA2">
        <w:t>t</w:t>
      </w:r>
      <w:r w:rsidR="002A6CAA" w:rsidRPr="004E1AA2">
        <w:t xml:space="preserve">rial number 48 and </w:t>
      </w:r>
      <w:r w:rsidR="001F1CE3" w:rsidRPr="004E1AA2">
        <w:t xml:space="preserve">96 </w:t>
      </w:r>
      <w:r w:rsidR="002A6CAA" w:rsidRPr="004E1AA2">
        <w:t>out of the 97</w:t>
      </w:r>
      <w:r w:rsidR="00C57DED" w:rsidRPr="004E1AA2">
        <w:t>.</w:t>
      </w:r>
      <w:r w:rsidR="00886A85" w:rsidRPr="004E1AA2">
        <w:t xml:space="preserve"> </w:t>
      </w:r>
      <w:r w:rsidR="00947B0D" w:rsidRPr="004E1AA2">
        <w:t>Participants were asked to press the space bar on a standard keyboard when the letter L appeared and withhold a response when a T was presented. The latter were designed as ‘catch’ trials. The beginning of a trial was initiated by the participant’s response on the previous trial.</w:t>
      </w:r>
    </w:p>
    <w:p w:rsidR="00161E98" w:rsidRDefault="00161E98" w:rsidP="00D278CA">
      <w:pPr>
        <w:spacing w:line="480" w:lineRule="auto"/>
        <w:jc w:val="both"/>
        <w:rPr>
          <w:b/>
        </w:rPr>
      </w:pPr>
    </w:p>
    <w:p w:rsidR="00301BAF" w:rsidRPr="004E1AA2" w:rsidRDefault="00301BAF" w:rsidP="00D278CA">
      <w:pPr>
        <w:spacing w:line="480" w:lineRule="auto"/>
        <w:jc w:val="both"/>
        <w:rPr>
          <w:b/>
        </w:rPr>
      </w:pPr>
      <w:r w:rsidRPr="004E1AA2">
        <w:rPr>
          <w:b/>
        </w:rPr>
        <w:t>Results:</w:t>
      </w:r>
    </w:p>
    <w:p w:rsidR="00F06865" w:rsidRPr="004E1AA2" w:rsidRDefault="00C72D91" w:rsidP="00D278CA">
      <w:pPr>
        <w:spacing w:line="480" w:lineRule="auto"/>
        <w:jc w:val="both"/>
        <w:rPr>
          <w:b/>
        </w:rPr>
      </w:pPr>
      <w:r w:rsidRPr="004E1AA2">
        <w:t>Data from three participants w</w:t>
      </w:r>
      <w:r w:rsidR="00F366D7" w:rsidRPr="004E1AA2">
        <w:t>ere</w:t>
      </w:r>
      <w:r w:rsidRPr="004E1AA2">
        <w:t xml:space="preserve"> exclude</w:t>
      </w:r>
      <w:r w:rsidR="00887D48" w:rsidRPr="004E1AA2">
        <w:t xml:space="preserve">d as they responded </w:t>
      </w:r>
      <w:r w:rsidR="006E4632" w:rsidRPr="004E1AA2">
        <w:t>on</w:t>
      </w:r>
      <w:r w:rsidR="00887D48" w:rsidRPr="004E1AA2">
        <w:t xml:space="preserve"> more than</w:t>
      </w:r>
      <w:r w:rsidR="00F366D7" w:rsidRPr="004E1AA2">
        <w:t xml:space="preserve"> 50</w:t>
      </w:r>
      <w:r w:rsidRPr="004E1AA2">
        <w:t xml:space="preserve">% of the catch trials. </w:t>
      </w:r>
    </w:p>
    <w:p w:rsidR="004F3251" w:rsidRPr="004E1AA2" w:rsidRDefault="004F3251" w:rsidP="00D278CA">
      <w:pPr>
        <w:spacing w:line="480" w:lineRule="auto"/>
        <w:jc w:val="both"/>
        <w:rPr>
          <w:b/>
        </w:rPr>
      </w:pPr>
    </w:p>
    <w:p w:rsidR="002D05B4" w:rsidRPr="004E1AA2" w:rsidRDefault="00544B69" w:rsidP="00D278CA">
      <w:pPr>
        <w:spacing w:line="480" w:lineRule="auto"/>
        <w:jc w:val="both"/>
      </w:pPr>
      <w:r>
        <w:rPr>
          <w:noProof/>
          <w:lang w:val="en-US"/>
        </w:rPr>
        <w:drawing>
          <wp:inline distT="0" distB="0" distL="0" distR="0" wp14:anchorId="471E8D2F" wp14:editId="7A1B17EA">
            <wp:extent cx="5270500" cy="2294255"/>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TWO.jpg"/>
                    <pic:cNvPicPr/>
                  </pic:nvPicPr>
                  <pic:blipFill>
                    <a:blip r:embed="rId10">
                      <a:extLst>
                        <a:ext uri="{28A0092B-C50C-407E-A947-70E740481C1C}">
                          <a14:useLocalDpi xmlns:a14="http://schemas.microsoft.com/office/drawing/2010/main" val="0"/>
                        </a:ext>
                      </a:extLst>
                    </a:blip>
                    <a:stretch>
                      <a:fillRect/>
                    </a:stretch>
                  </pic:blipFill>
                  <pic:spPr>
                    <a:xfrm>
                      <a:off x="0" y="0"/>
                      <a:ext cx="5270500" cy="2294255"/>
                    </a:xfrm>
                    <a:prstGeom prst="rect">
                      <a:avLst/>
                    </a:prstGeom>
                  </pic:spPr>
                </pic:pic>
              </a:graphicData>
            </a:graphic>
          </wp:inline>
        </w:drawing>
      </w:r>
    </w:p>
    <w:p w:rsidR="006E4632" w:rsidRPr="004E1AA2" w:rsidRDefault="00667188" w:rsidP="006E4632">
      <w:pPr>
        <w:spacing w:line="480" w:lineRule="auto"/>
        <w:jc w:val="both"/>
        <w:rPr>
          <w:i/>
        </w:rPr>
      </w:pPr>
      <w:r w:rsidRPr="004E1AA2">
        <w:rPr>
          <w:i/>
        </w:rPr>
        <w:t xml:space="preserve">Figure 2: </w:t>
      </w:r>
      <w:r w:rsidR="00544B69">
        <w:rPr>
          <w:i/>
        </w:rPr>
        <w:t xml:space="preserve">Left panel: </w:t>
      </w:r>
      <w:r w:rsidRPr="004E1AA2">
        <w:rPr>
          <w:i/>
        </w:rPr>
        <w:t>Mean RTs</w:t>
      </w:r>
      <w:r w:rsidR="006E4632" w:rsidRPr="004E1AA2">
        <w:rPr>
          <w:i/>
        </w:rPr>
        <w:t xml:space="preserve"> for validity (valid </w:t>
      </w:r>
      <w:r w:rsidR="00AC06B8" w:rsidRPr="004E1AA2">
        <w:rPr>
          <w:i/>
        </w:rPr>
        <w:t xml:space="preserve">vs. </w:t>
      </w:r>
      <w:r w:rsidR="006E4632" w:rsidRPr="004E1AA2">
        <w:rPr>
          <w:i/>
        </w:rPr>
        <w:t xml:space="preserve">invalid) as a function of the emotional expression (happy vs. fear) and the likelihood of the emotional expression (common vs. </w:t>
      </w:r>
      <w:r w:rsidR="00E0041B" w:rsidRPr="004E1AA2">
        <w:rPr>
          <w:i/>
        </w:rPr>
        <w:t>rare</w:t>
      </w:r>
      <w:r w:rsidR="006E4632" w:rsidRPr="004E1AA2">
        <w:rPr>
          <w:i/>
        </w:rPr>
        <w:t>)</w:t>
      </w:r>
      <w:r w:rsidR="00D60206">
        <w:rPr>
          <w:i/>
        </w:rPr>
        <w:t>.</w:t>
      </w:r>
      <w:r w:rsidR="00F91A88">
        <w:rPr>
          <w:i/>
        </w:rPr>
        <w:t xml:space="preserve"> Error bars denote standard errors</w:t>
      </w:r>
      <w:r w:rsidR="006E4632" w:rsidRPr="004E1AA2">
        <w:rPr>
          <w:i/>
        </w:rPr>
        <w:t xml:space="preserve">. </w:t>
      </w:r>
      <w:r w:rsidR="00351523" w:rsidRPr="004E1AA2">
        <w:rPr>
          <w:i/>
        </w:rPr>
        <w:t xml:space="preserve">The </w:t>
      </w:r>
      <w:r w:rsidR="00AC06B8" w:rsidRPr="004E1AA2">
        <w:rPr>
          <w:i/>
        </w:rPr>
        <w:t>happy</w:t>
      </w:r>
      <w:r w:rsidR="00351523" w:rsidRPr="004E1AA2">
        <w:rPr>
          <w:i/>
        </w:rPr>
        <w:t xml:space="preserve">, </w:t>
      </w:r>
      <w:r w:rsidR="00AC06B8" w:rsidRPr="004E1AA2">
        <w:rPr>
          <w:i/>
        </w:rPr>
        <w:lastRenderedPageBreak/>
        <w:t xml:space="preserve">common </w:t>
      </w:r>
      <w:r w:rsidR="00351523" w:rsidRPr="004E1AA2">
        <w:rPr>
          <w:i/>
        </w:rPr>
        <w:t>emotional expression refer</w:t>
      </w:r>
      <w:r w:rsidR="00AC06B8" w:rsidRPr="004E1AA2">
        <w:rPr>
          <w:i/>
        </w:rPr>
        <w:t>s</w:t>
      </w:r>
      <w:r w:rsidR="00351523" w:rsidRPr="004E1AA2">
        <w:rPr>
          <w:i/>
        </w:rPr>
        <w:t xml:space="preserve"> to </w:t>
      </w:r>
      <w:r w:rsidR="00B02689" w:rsidRPr="004E1AA2">
        <w:rPr>
          <w:i/>
        </w:rPr>
        <w:t xml:space="preserve">a block in which the face morphed to a happy expression on the majority of trials, </w:t>
      </w:r>
      <w:r w:rsidR="00351523" w:rsidRPr="004E1AA2">
        <w:rPr>
          <w:i/>
        </w:rPr>
        <w:t xml:space="preserve">whilst the </w:t>
      </w:r>
      <w:r w:rsidR="00AC06B8" w:rsidRPr="004E1AA2">
        <w:rPr>
          <w:i/>
        </w:rPr>
        <w:t>happy</w:t>
      </w:r>
      <w:r w:rsidR="00351523" w:rsidRPr="004E1AA2">
        <w:rPr>
          <w:i/>
        </w:rPr>
        <w:t xml:space="preserve">, </w:t>
      </w:r>
      <w:r w:rsidR="00AC06B8" w:rsidRPr="004E1AA2">
        <w:rPr>
          <w:i/>
        </w:rPr>
        <w:t xml:space="preserve">rare </w:t>
      </w:r>
      <w:r w:rsidR="00351523" w:rsidRPr="004E1AA2">
        <w:rPr>
          <w:i/>
        </w:rPr>
        <w:t xml:space="preserve">emotional expression refers to the </w:t>
      </w:r>
      <w:r w:rsidR="00B02689" w:rsidRPr="004E1AA2">
        <w:rPr>
          <w:i/>
        </w:rPr>
        <w:t>two</w:t>
      </w:r>
      <w:r w:rsidR="00351523" w:rsidRPr="004E1AA2">
        <w:rPr>
          <w:i/>
        </w:rPr>
        <w:t xml:space="preserve"> trials in which the happy face was embedded amongst </w:t>
      </w:r>
      <w:r w:rsidR="00D60206">
        <w:rPr>
          <w:i/>
        </w:rPr>
        <w:t>a block of</w:t>
      </w:r>
      <w:r w:rsidR="00351523" w:rsidRPr="004E1AA2">
        <w:rPr>
          <w:i/>
        </w:rPr>
        <w:t xml:space="preserve"> fearful faces</w:t>
      </w:r>
      <w:r w:rsidR="00A86AAA" w:rsidRPr="004E1AA2">
        <w:rPr>
          <w:i/>
        </w:rPr>
        <w:t>.</w:t>
      </w:r>
      <w:r w:rsidR="00B02689" w:rsidRPr="004E1AA2">
        <w:rPr>
          <w:i/>
        </w:rPr>
        <w:t xml:space="preserve"> The same principle applies to the fear expression.</w:t>
      </w:r>
      <w:r w:rsidR="005D7A58">
        <w:rPr>
          <w:i/>
        </w:rPr>
        <w:t xml:space="preserve"> </w:t>
      </w:r>
      <w:r w:rsidR="00544B69">
        <w:rPr>
          <w:i/>
        </w:rPr>
        <w:t xml:space="preserve">Right panel: </w:t>
      </w:r>
      <w:r w:rsidR="005D7A58" w:rsidRPr="005D7A58">
        <w:rPr>
          <w:i/>
        </w:rPr>
        <w:t>The size of the 3-way interaction effects with 95% confidence limits are shown for the real data and for 1000 bootstrapped resamples from these data. Not</w:t>
      </w:r>
      <w:r w:rsidR="00544B69">
        <w:rPr>
          <w:i/>
        </w:rPr>
        <w:t>e</w:t>
      </w:r>
      <w:r w:rsidR="005D7A58" w:rsidRPr="005D7A58">
        <w:rPr>
          <w:i/>
        </w:rPr>
        <w:t xml:space="preserve"> the real and bootstrapped data are almost identical and both are significantly different from zero, p&lt;0.05</w:t>
      </w:r>
    </w:p>
    <w:p w:rsidR="004F3251" w:rsidRPr="004E1AA2" w:rsidRDefault="004F3251" w:rsidP="00D278CA">
      <w:pPr>
        <w:spacing w:line="480" w:lineRule="auto"/>
        <w:jc w:val="both"/>
      </w:pPr>
    </w:p>
    <w:p w:rsidR="0073350C" w:rsidRPr="004E1AA2" w:rsidRDefault="00C72D91" w:rsidP="0073350C">
      <w:pPr>
        <w:spacing w:line="480" w:lineRule="auto"/>
        <w:jc w:val="both"/>
      </w:pPr>
      <w:r w:rsidRPr="004E1AA2">
        <w:t xml:space="preserve">       </w:t>
      </w:r>
      <w:r w:rsidR="00AC06B8" w:rsidRPr="004E1AA2">
        <w:t xml:space="preserve">The central result concerns the </w:t>
      </w:r>
      <w:r w:rsidR="004F3251" w:rsidRPr="004E1AA2">
        <w:t xml:space="preserve">three-way ANOVA with </w:t>
      </w:r>
      <w:r w:rsidR="003A58A2" w:rsidRPr="004E1AA2">
        <w:t xml:space="preserve">validity, emotion and likelihood </w:t>
      </w:r>
      <w:r w:rsidR="004F3251" w:rsidRPr="004E1AA2">
        <w:t>as within-</w:t>
      </w:r>
      <w:r w:rsidR="00AC06B8" w:rsidRPr="004E1AA2">
        <w:t xml:space="preserve">participant </w:t>
      </w:r>
      <w:r w:rsidR="004F3251" w:rsidRPr="004E1AA2">
        <w:t>factors</w:t>
      </w:r>
      <w:r w:rsidR="00AC06B8" w:rsidRPr="004E1AA2">
        <w:t>.</w:t>
      </w:r>
      <w:r w:rsidR="004F3251" w:rsidRPr="004E1AA2">
        <w:t xml:space="preserve"> </w:t>
      </w:r>
      <w:r w:rsidR="00AC06B8" w:rsidRPr="004E1AA2">
        <w:t xml:space="preserve">This revealed </w:t>
      </w:r>
      <w:r w:rsidR="003A58A2" w:rsidRPr="004E1AA2">
        <w:t>a significant three-way interaction</w:t>
      </w:r>
      <w:r w:rsidR="00DF77B0" w:rsidRPr="004E1AA2">
        <w:t>,</w:t>
      </w:r>
      <w:r w:rsidR="003A58A2" w:rsidRPr="004E1AA2">
        <w:t xml:space="preserve"> </w:t>
      </w:r>
      <w:proofErr w:type="gramStart"/>
      <w:r w:rsidR="003A58A2" w:rsidRPr="004E1AA2">
        <w:rPr>
          <w:i/>
        </w:rPr>
        <w:t>F</w:t>
      </w:r>
      <w:r w:rsidR="003A58A2" w:rsidRPr="004E1AA2">
        <w:t>(</w:t>
      </w:r>
      <w:proofErr w:type="gramEnd"/>
      <w:r w:rsidR="003A58A2" w:rsidRPr="004E1AA2">
        <w:t xml:space="preserve">1, 70) = 5.05, </w:t>
      </w:r>
      <w:r w:rsidR="003A58A2" w:rsidRPr="004E1AA2">
        <w:rPr>
          <w:i/>
        </w:rPr>
        <w:t>p</w:t>
      </w:r>
      <w:r w:rsidR="003A58A2" w:rsidRPr="004E1AA2">
        <w:t xml:space="preserve"> = .028, </w:t>
      </w:r>
      <w:r w:rsidR="007B72D2" w:rsidRPr="004E1AA2">
        <w:rPr>
          <w:color w:val="000000" w:themeColor="text1"/>
        </w:rPr>
        <w:t>η</w:t>
      </w:r>
      <w:r w:rsidR="007B72D2" w:rsidRPr="004E1AA2">
        <w:rPr>
          <w:color w:val="000000" w:themeColor="text1"/>
          <w:vertAlign w:val="superscript"/>
        </w:rPr>
        <w:t xml:space="preserve">2 </w:t>
      </w:r>
      <w:r w:rsidR="003A58A2" w:rsidRPr="004E1AA2">
        <w:t xml:space="preserve">= .067, illustrating that the </w:t>
      </w:r>
      <w:r w:rsidR="00AC06B8" w:rsidRPr="004E1AA2">
        <w:t>effect of</w:t>
      </w:r>
      <w:r w:rsidR="001C7C2D" w:rsidRPr="004E1AA2">
        <w:t xml:space="preserve"> emotion </w:t>
      </w:r>
      <w:r w:rsidR="00AC06B8" w:rsidRPr="004E1AA2">
        <w:t xml:space="preserve">on </w:t>
      </w:r>
      <w:r w:rsidR="001C7C2D" w:rsidRPr="004E1AA2">
        <w:t>validity</w:t>
      </w:r>
      <w:r w:rsidR="003A58A2" w:rsidRPr="004E1AA2">
        <w:t xml:space="preserve"> </w:t>
      </w:r>
      <w:r w:rsidR="001C7C2D" w:rsidRPr="004E1AA2">
        <w:t>depended</w:t>
      </w:r>
      <w:r w:rsidR="003A58A2" w:rsidRPr="004E1AA2">
        <w:t xml:space="preserve"> on whether the emotion</w:t>
      </w:r>
      <w:r w:rsidR="00B02689" w:rsidRPr="004E1AA2">
        <w:t>al expression</w:t>
      </w:r>
      <w:r w:rsidR="003A58A2" w:rsidRPr="004E1AA2">
        <w:t xml:space="preserve"> w</w:t>
      </w:r>
      <w:r w:rsidR="00B02689" w:rsidRPr="004E1AA2">
        <w:t>as</w:t>
      </w:r>
      <w:r w:rsidR="003A58A2" w:rsidRPr="004E1AA2">
        <w:t xml:space="preserve"> common or </w:t>
      </w:r>
      <w:r w:rsidR="0073350C">
        <w:t xml:space="preserve">rare. </w:t>
      </w:r>
      <w:r w:rsidR="0073350C" w:rsidRPr="004E1AA2">
        <w:t>It is clear from the error bars on Figure 2 that the error variation differs quite markedly between the common and rare conditions (naturally, given that the latter are based on one trial per condition). We check</w:t>
      </w:r>
      <w:r w:rsidR="007C42F8">
        <w:t>ed</w:t>
      </w:r>
      <w:r w:rsidR="0073350C" w:rsidRPr="004E1AA2">
        <w:t xml:space="preserve"> the validity of this interaction </w:t>
      </w:r>
      <w:r w:rsidR="0073350C">
        <w:t>using a</w:t>
      </w:r>
      <w:r w:rsidR="0073350C" w:rsidRPr="004E1AA2">
        <w:t xml:space="preserve"> resampling approach </w:t>
      </w:r>
      <w:r w:rsidR="0073350C" w:rsidRPr="004E1AA2">
        <w:fldChar w:fldCharType="begin"/>
      </w:r>
      <w:r w:rsidR="0073350C" w:rsidRPr="004E1AA2">
        <w:instrText xml:space="preserve"> ADDIN EN.CITE &lt;EndNote&gt;&lt;Cite&gt;&lt;Author&gt;Good&lt;/Author&gt;&lt;Year&gt;2005&lt;/Year&gt;&lt;RecNum&gt;2087&lt;/RecNum&gt;&lt;DisplayText&gt;(Good, 2005)&lt;/DisplayText&gt;&lt;record&gt;&lt;rec-number&gt;2087&lt;/rec-number&gt;&lt;foreign-keys&gt;&lt;key app="EN" db-id="rf2w2art5pa9rfed0d75w2fc00z9f0ts0t52"&gt;2087&lt;/key&gt;&lt;/foreign-keys&gt;&lt;ref-type name="Book"&gt;6&lt;/ref-type&gt;&lt;contributors&gt;&lt;authors&gt;&lt;author&gt;Good, P.I.&lt;/author&gt;&lt;/authors&gt;&lt;/contributors&gt;&lt;titles&gt;&lt;title&gt;Resampling Methods: A Practical Guide to Data Analysis&lt;/title&gt;&lt;/titles&gt;&lt;dates&gt;&lt;year&gt;2005&lt;/year&gt;&lt;/dates&gt;&lt;publisher&gt;Wiley&lt;/publisher&gt;&lt;urls&gt;&lt;/urls&gt;&lt;/record&gt;&lt;/Cite&gt;&lt;/EndNote&gt;</w:instrText>
      </w:r>
      <w:r w:rsidR="0073350C" w:rsidRPr="004E1AA2">
        <w:fldChar w:fldCharType="separate"/>
      </w:r>
      <w:r w:rsidR="0073350C" w:rsidRPr="004E1AA2">
        <w:rPr>
          <w:noProof/>
        </w:rPr>
        <w:t>(</w:t>
      </w:r>
      <w:hyperlink w:anchor="_ENREF_15" w:tooltip="Good, 2005 #2087" w:history="1">
        <w:r w:rsidR="00FD0C86" w:rsidRPr="004E1AA2">
          <w:rPr>
            <w:noProof/>
          </w:rPr>
          <w:t>Good, 2005</w:t>
        </w:r>
      </w:hyperlink>
      <w:r w:rsidR="0073350C" w:rsidRPr="004E1AA2">
        <w:rPr>
          <w:noProof/>
        </w:rPr>
        <w:t>)</w:t>
      </w:r>
      <w:r w:rsidR="0073350C" w:rsidRPr="004E1AA2">
        <w:fldChar w:fldCharType="end"/>
      </w:r>
      <w:r w:rsidR="0073350C">
        <w:t xml:space="preserve">, in which </w:t>
      </w:r>
      <w:r w:rsidR="0073350C" w:rsidRPr="004E1AA2">
        <w:t xml:space="preserve">a large number of resampled data sets (1000) were created by taking each participant’s set of eight mean RTs and permuting the values randomly across the eight cells. If a particular statistic is computed for each resampled dataset then the distribution of that statistic, across the resampled datasets, can be used as data-driven non-parametric sampling distribution of the statistic under the null hypothesis. For these data the F statistic for the three-way interaction was assessed against the randomisation sampling distribution and the p value was 0.027, very close to the 0.028 based on the theoretical F-distribution.  </w:t>
      </w:r>
      <w:r w:rsidR="0073350C" w:rsidRPr="004E1AA2">
        <w:rPr>
          <w:rFonts w:cs="Helvetica"/>
          <w:lang w:val="en-US"/>
        </w:rPr>
        <w:t xml:space="preserve">We also </w:t>
      </w:r>
      <w:r w:rsidR="0073350C" w:rsidRPr="004E1AA2">
        <w:rPr>
          <w:rFonts w:cs="Helvetica"/>
          <w:lang w:val="en-US"/>
        </w:rPr>
        <w:lastRenderedPageBreak/>
        <w:t xml:space="preserve">ran various bootstrapping </w:t>
      </w:r>
      <w:proofErr w:type="gramStart"/>
      <w:r w:rsidR="008557FC">
        <w:rPr>
          <w:rFonts w:cs="Helvetica"/>
          <w:lang w:val="en-US"/>
        </w:rPr>
        <w:t>analyses</w:t>
      </w:r>
      <w:r w:rsidR="008557FC" w:rsidRPr="004E1AA2">
        <w:rPr>
          <w:rFonts w:cs="Helvetica"/>
          <w:lang w:val="en-US"/>
        </w:rPr>
        <w:t xml:space="preserve"> </w:t>
      </w:r>
      <w:r w:rsidR="0073350C" w:rsidRPr="004E1AA2">
        <w:rPr>
          <w:rFonts w:cs="Helvetica"/>
          <w:lang w:val="en-US"/>
        </w:rPr>
        <w:t>which</w:t>
      </w:r>
      <w:proofErr w:type="gramEnd"/>
      <w:r w:rsidR="0073350C" w:rsidRPr="004E1AA2">
        <w:rPr>
          <w:rFonts w:cs="Helvetica"/>
          <w:lang w:val="en-US"/>
        </w:rPr>
        <w:t xml:space="preserve"> also confirmed our ANOVA results </w:t>
      </w:r>
      <w:proofErr w:type="spellStart"/>
      <w:r w:rsidR="0073350C" w:rsidRPr="004E1AA2">
        <w:rPr>
          <w:rFonts w:cs="Helvetica"/>
          <w:lang w:val="en-US"/>
        </w:rPr>
        <w:t>nonparametrically</w:t>
      </w:r>
      <w:proofErr w:type="spellEnd"/>
      <w:r w:rsidR="00B01BE1">
        <w:rPr>
          <w:rFonts w:cs="Helvetica"/>
          <w:lang w:val="en-US"/>
        </w:rPr>
        <w:t xml:space="preserve"> (See figure 2)</w:t>
      </w:r>
      <w:r w:rsidR="0073350C">
        <w:rPr>
          <w:rFonts w:cs="Helvetica"/>
          <w:lang w:val="en-US"/>
        </w:rPr>
        <w:t xml:space="preserve">. </w:t>
      </w:r>
    </w:p>
    <w:p w:rsidR="00D60206" w:rsidRDefault="00D60206" w:rsidP="000A49AD">
      <w:pPr>
        <w:spacing w:line="480" w:lineRule="auto"/>
        <w:jc w:val="both"/>
      </w:pPr>
    </w:p>
    <w:p w:rsidR="000A49AD" w:rsidRPr="004E1AA2" w:rsidRDefault="00B01BE1" w:rsidP="000A49AD">
      <w:pPr>
        <w:spacing w:line="480" w:lineRule="auto"/>
        <w:jc w:val="both"/>
      </w:pPr>
      <w:bookmarkStart w:id="0" w:name="_GoBack"/>
      <w:bookmarkEnd w:id="0"/>
      <w:r>
        <w:t>Next we performed</w:t>
      </w:r>
      <w:r w:rsidR="00536C41" w:rsidRPr="004E1AA2">
        <w:t xml:space="preserve"> two separate 2x2 ANOVAs </w:t>
      </w:r>
      <w:r w:rsidR="00FE3CE4" w:rsidRPr="004E1AA2">
        <w:t xml:space="preserve">on common and </w:t>
      </w:r>
      <w:r w:rsidR="00583797" w:rsidRPr="004E1AA2">
        <w:t>rare</w:t>
      </w:r>
      <w:r w:rsidR="00FE3CE4" w:rsidRPr="004E1AA2">
        <w:t xml:space="preserve"> </w:t>
      </w:r>
      <w:r w:rsidR="00536C41" w:rsidRPr="004E1AA2">
        <w:t>expressions</w:t>
      </w:r>
      <w:r w:rsidR="00FE3CE4" w:rsidRPr="004E1AA2">
        <w:t xml:space="preserve">. </w:t>
      </w:r>
      <w:r w:rsidR="00536C41" w:rsidRPr="004E1AA2">
        <w:t xml:space="preserve">When </w:t>
      </w:r>
      <w:r w:rsidR="007D5F68" w:rsidRPr="004E1AA2">
        <w:t xml:space="preserve">the emotional expression was common </w:t>
      </w:r>
      <w:r w:rsidR="002657B0" w:rsidRPr="004E1AA2">
        <w:t>there was a significant main effect of validity</w:t>
      </w:r>
      <w:r w:rsidR="00DF77B0" w:rsidRPr="004E1AA2">
        <w:t>,</w:t>
      </w:r>
      <w:r w:rsidR="002657B0" w:rsidRPr="004E1AA2">
        <w:t xml:space="preserve"> </w:t>
      </w:r>
      <w:proofErr w:type="gramStart"/>
      <w:r w:rsidR="002657B0" w:rsidRPr="004E1AA2">
        <w:rPr>
          <w:i/>
        </w:rPr>
        <w:t>F</w:t>
      </w:r>
      <w:r w:rsidR="002657B0" w:rsidRPr="004E1AA2">
        <w:t>(</w:t>
      </w:r>
      <w:proofErr w:type="gramEnd"/>
      <w:r w:rsidR="002657B0" w:rsidRPr="004E1AA2">
        <w:t xml:space="preserve">1, 70) = 15.2, </w:t>
      </w:r>
      <w:r w:rsidR="002657B0" w:rsidRPr="004E1AA2">
        <w:rPr>
          <w:i/>
        </w:rPr>
        <w:t>p</w:t>
      </w:r>
      <w:r w:rsidR="002657B0" w:rsidRPr="004E1AA2">
        <w:t xml:space="preserve"> &lt; .0005, </w:t>
      </w:r>
      <w:r w:rsidR="007B72D2" w:rsidRPr="004E1AA2">
        <w:rPr>
          <w:color w:val="000000" w:themeColor="text1"/>
        </w:rPr>
        <w:t>η</w:t>
      </w:r>
      <w:r w:rsidR="007B72D2" w:rsidRPr="004E1AA2">
        <w:rPr>
          <w:color w:val="000000" w:themeColor="text1"/>
          <w:vertAlign w:val="superscript"/>
        </w:rPr>
        <w:t xml:space="preserve">2 </w:t>
      </w:r>
      <w:r w:rsidR="002657B0" w:rsidRPr="004E1AA2">
        <w:t xml:space="preserve">= .178, but no effect of emotion </w:t>
      </w:r>
      <w:r w:rsidR="002657B0" w:rsidRPr="004E1AA2">
        <w:rPr>
          <w:i/>
        </w:rPr>
        <w:t>F</w:t>
      </w:r>
      <w:r w:rsidR="002657B0" w:rsidRPr="004E1AA2">
        <w:t xml:space="preserve">(1, 70) = 1.84, </w:t>
      </w:r>
      <w:r w:rsidR="002657B0" w:rsidRPr="004E1AA2">
        <w:rPr>
          <w:i/>
        </w:rPr>
        <w:t>p</w:t>
      </w:r>
      <w:r w:rsidR="002657B0" w:rsidRPr="004E1AA2">
        <w:t xml:space="preserve"> = .18, </w:t>
      </w:r>
      <w:r w:rsidR="007B72D2" w:rsidRPr="004E1AA2">
        <w:rPr>
          <w:color w:val="000000" w:themeColor="text1"/>
        </w:rPr>
        <w:t>η</w:t>
      </w:r>
      <w:r w:rsidR="007B72D2" w:rsidRPr="004E1AA2">
        <w:rPr>
          <w:color w:val="000000" w:themeColor="text1"/>
          <w:vertAlign w:val="superscript"/>
        </w:rPr>
        <w:t xml:space="preserve">2 </w:t>
      </w:r>
      <w:r w:rsidR="002657B0" w:rsidRPr="004E1AA2">
        <w:t>= .026, and no significant emotion by validity interaction</w:t>
      </w:r>
      <w:r w:rsidR="00DF77B0" w:rsidRPr="004E1AA2">
        <w:t>,</w:t>
      </w:r>
      <w:r w:rsidR="002657B0" w:rsidRPr="004E1AA2">
        <w:t xml:space="preserve"> </w:t>
      </w:r>
      <w:r w:rsidR="002657B0" w:rsidRPr="004E1AA2">
        <w:rPr>
          <w:i/>
        </w:rPr>
        <w:t>F</w:t>
      </w:r>
      <w:r w:rsidR="002657B0" w:rsidRPr="004E1AA2">
        <w:t xml:space="preserve">(1, 70) &lt;1.  </w:t>
      </w:r>
      <w:r w:rsidR="00536C41" w:rsidRPr="004E1AA2">
        <w:t>Furthermore, t</w:t>
      </w:r>
      <w:r w:rsidR="002657B0" w:rsidRPr="004E1AA2">
        <w:t xml:space="preserve">he cueing effect </w:t>
      </w:r>
      <w:r w:rsidR="00536C41" w:rsidRPr="004E1AA2">
        <w:t>was significant for both happy</w:t>
      </w:r>
      <w:r w:rsidR="001C7C2D" w:rsidRPr="004E1AA2">
        <w:t xml:space="preserve">, </w:t>
      </w:r>
      <w:proofErr w:type="gramStart"/>
      <w:r w:rsidR="002657B0" w:rsidRPr="004E1AA2">
        <w:rPr>
          <w:i/>
        </w:rPr>
        <w:t>t</w:t>
      </w:r>
      <w:r w:rsidR="002657B0" w:rsidRPr="004E1AA2">
        <w:t>(</w:t>
      </w:r>
      <w:proofErr w:type="gramEnd"/>
      <w:r w:rsidR="002657B0" w:rsidRPr="004E1AA2">
        <w:t xml:space="preserve">70 = 2.30, </w:t>
      </w:r>
      <w:r w:rsidR="002657B0" w:rsidRPr="004E1AA2">
        <w:rPr>
          <w:i/>
        </w:rPr>
        <w:t>p</w:t>
      </w:r>
      <w:r w:rsidR="002657B0" w:rsidRPr="004E1AA2">
        <w:t xml:space="preserve"> = .024</w:t>
      </w:r>
      <w:r w:rsidR="00A46DD3" w:rsidRPr="004E1AA2">
        <w:t>, d = .28</w:t>
      </w:r>
      <w:r w:rsidR="00536C41" w:rsidRPr="004E1AA2">
        <w:t>,</w:t>
      </w:r>
      <w:r w:rsidR="000A49AD" w:rsidRPr="004E1AA2">
        <w:t xml:space="preserve"> and fearful faces</w:t>
      </w:r>
      <w:r w:rsidR="00F47525" w:rsidRPr="004E1AA2">
        <w:t xml:space="preserve">, </w:t>
      </w:r>
      <w:r w:rsidR="002657B0" w:rsidRPr="004E1AA2">
        <w:rPr>
          <w:i/>
        </w:rPr>
        <w:t>t</w:t>
      </w:r>
      <w:r w:rsidR="002657B0" w:rsidRPr="004E1AA2">
        <w:t xml:space="preserve">(70) = 4.19, </w:t>
      </w:r>
      <w:r w:rsidR="002657B0" w:rsidRPr="004E1AA2">
        <w:rPr>
          <w:i/>
        </w:rPr>
        <w:t>p</w:t>
      </w:r>
      <w:r w:rsidR="002657B0" w:rsidRPr="004E1AA2">
        <w:t xml:space="preserve"> &lt; .0005</w:t>
      </w:r>
      <w:r w:rsidR="00A46DD3" w:rsidRPr="004E1AA2">
        <w:t>, d = .45</w:t>
      </w:r>
      <w:r w:rsidR="002657B0" w:rsidRPr="004E1AA2">
        <w:t>.</w:t>
      </w:r>
      <w:r w:rsidR="000A49AD" w:rsidRPr="004E1AA2">
        <w:t xml:space="preserve"> When the emotional expression was rare, there was a significant main effect of emotion</w:t>
      </w:r>
      <w:r w:rsidR="00DF77B0" w:rsidRPr="004E1AA2">
        <w:t>,</w:t>
      </w:r>
      <w:r w:rsidR="000A49AD" w:rsidRPr="004E1AA2">
        <w:t xml:space="preserve"> </w:t>
      </w:r>
      <w:proofErr w:type="gramStart"/>
      <w:r w:rsidR="000A49AD" w:rsidRPr="004E1AA2">
        <w:rPr>
          <w:i/>
        </w:rPr>
        <w:t>F</w:t>
      </w:r>
      <w:r w:rsidR="000A49AD" w:rsidRPr="004E1AA2">
        <w:t>(</w:t>
      </w:r>
      <w:proofErr w:type="gramEnd"/>
      <w:r w:rsidR="000A49AD" w:rsidRPr="004E1AA2">
        <w:t xml:space="preserve">1, 70) = 4.46, </w:t>
      </w:r>
      <w:r w:rsidR="000A49AD" w:rsidRPr="004E1AA2">
        <w:rPr>
          <w:i/>
        </w:rPr>
        <w:t>p</w:t>
      </w:r>
      <w:r w:rsidR="000A49AD" w:rsidRPr="004E1AA2">
        <w:t xml:space="preserve"> = .038, </w:t>
      </w:r>
      <w:r w:rsidR="000A49AD" w:rsidRPr="004E1AA2">
        <w:rPr>
          <w:color w:val="000000" w:themeColor="text1"/>
        </w:rPr>
        <w:t>η</w:t>
      </w:r>
      <w:r w:rsidR="000A49AD" w:rsidRPr="004E1AA2">
        <w:rPr>
          <w:color w:val="000000" w:themeColor="text1"/>
          <w:vertAlign w:val="superscript"/>
        </w:rPr>
        <w:t xml:space="preserve">2 </w:t>
      </w:r>
      <w:r w:rsidR="000A49AD" w:rsidRPr="004E1AA2">
        <w:t>= .06, but no significant main effect of validity</w:t>
      </w:r>
      <w:r w:rsidR="00DF77B0" w:rsidRPr="004E1AA2">
        <w:t>,</w:t>
      </w:r>
      <w:r w:rsidR="000A49AD" w:rsidRPr="004E1AA2">
        <w:t xml:space="preserve"> </w:t>
      </w:r>
      <w:r w:rsidR="000A49AD" w:rsidRPr="004E1AA2">
        <w:rPr>
          <w:i/>
        </w:rPr>
        <w:t>F</w:t>
      </w:r>
      <w:r w:rsidR="000A49AD" w:rsidRPr="004E1AA2">
        <w:t xml:space="preserve">(1, 70) = 1.26, </w:t>
      </w:r>
      <w:r w:rsidR="000A49AD" w:rsidRPr="004E1AA2">
        <w:rPr>
          <w:i/>
        </w:rPr>
        <w:t>p</w:t>
      </w:r>
      <w:r w:rsidR="000A49AD" w:rsidRPr="004E1AA2">
        <w:t xml:space="preserve"> = .265, </w:t>
      </w:r>
      <w:r w:rsidR="000A49AD" w:rsidRPr="004E1AA2">
        <w:rPr>
          <w:color w:val="000000" w:themeColor="text1"/>
        </w:rPr>
        <w:t>η</w:t>
      </w:r>
      <w:r w:rsidR="000A49AD" w:rsidRPr="004E1AA2">
        <w:rPr>
          <w:color w:val="000000" w:themeColor="text1"/>
          <w:vertAlign w:val="superscript"/>
        </w:rPr>
        <w:t xml:space="preserve">2 </w:t>
      </w:r>
      <w:r w:rsidR="000A49AD" w:rsidRPr="004E1AA2">
        <w:t>= .018. Crucially, there was a significant emotion by validity interaction</w:t>
      </w:r>
      <w:r w:rsidR="00DF77B0" w:rsidRPr="004E1AA2">
        <w:t>,</w:t>
      </w:r>
      <w:r w:rsidR="000A49AD" w:rsidRPr="004E1AA2">
        <w:t xml:space="preserve"> </w:t>
      </w:r>
      <w:proofErr w:type="gramStart"/>
      <w:r w:rsidR="000A49AD" w:rsidRPr="004E1AA2">
        <w:rPr>
          <w:i/>
        </w:rPr>
        <w:t>F</w:t>
      </w:r>
      <w:r w:rsidR="000A49AD" w:rsidRPr="004E1AA2">
        <w:t>(</w:t>
      </w:r>
      <w:proofErr w:type="gramEnd"/>
      <w:r w:rsidR="000A49AD" w:rsidRPr="004E1AA2">
        <w:t xml:space="preserve">1, 70) = 5.77, </w:t>
      </w:r>
      <w:r w:rsidR="000A49AD" w:rsidRPr="004E1AA2">
        <w:rPr>
          <w:i/>
        </w:rPr>
        <w:t>p</w:t>
      </w:r>
      <w:r w:rsidR="000A49AD" w:rsidRPr="004E1AA2">
        <w:t xml:space="preserve"> = .019, </w:t>
      </w:r>
      <w:r w:rsidR="000A49AD" w:rsidRPr="004E1AA2">
        <w:rPr>
          <w:color w:val="000000" w:themeColor="text1"/>
        </w:rPr>
        <w:t>η</w:t>
      </w:r>
      <w:r w:rsidR="000A49AD" w:rsidRPr="004E1AA2">
        <w:rPr>
          <w:color w:val="000000" w:themeColor="text1"/>
          <w:vertAlign w:val="superscript"/>
        </w:rPr>
        <w:t xml:space="preserve">2 </w:t>
      </w:r>
      <w:r w:rsidR="000A49AD" w:rsidRPr="004E1AA2">
        <w:t xml:space="preserve">= .076.  Whilst the cueing effect was significant for the fearful faces, </w:t>
      </w:r>
      <w:proofErr w:type="gramStart"/>
      <w:r w:rsidR="000A49AD" w:rsidRPr="004E1AA2">
        <w:rPr>
          <w:i/>
        </w:rPr>
        <w:t>t</w:t>
      </w:r>
      <w:r w:rsidR="000A49AD" w:rsidRPr="004E1AA2">
        <w:t>(</w:t>
      </w:r>
      <w:proofErr w:type="gramEnd"/>
      <w:r w:rsidR="000A49AD" w:rsidRPr="004E1AA2">
        <w:t xml:space="preserve">70) = 2.03, </w:t>
      </w:r>
      <w:r w:rsidR="000A49AD" w:rsidRPr="004E1AA2">
        <w:rPr>
          <w:i/>
        </w:rPr>
        <w:t>p</w:t>
      </w:r>
      <w:r w:rsidR="000A49AD" w:rsidRPr="004E1AA2">
        <w:t xml:space="preserve"> = .046, d = .25, there was no significant difference between valid and invalid trials for the happy faces, </w:t>
      </w:r>
      <w:r w:rsidR="000A49AD" w:rsidRPr="004E1AA2">
        <w:rPr>
          <w:i/>
        </w:rPr>
        <w:t>t</w:t>
      </w:r>
      <w:r w:rsidR="000A49AD" w:rsidRPr="004E1AA2">
        <w:t xml:space="preserve">(70) = 1.00, </w:t>
      </w:r>
      <w:r w:rsidR="000A49AD" w:rsidRPr="004E1AA2">
        <w:rPr>
          <w:i/>
        </w:rPr>
        <w:t>p</w:t>
      </w:r>
      <w:r w:rsidR="000A49AD" w:rsidRPr="004E1AA2">
        <w:t xml:space="preserve"> = .32, d = .12.</w:t>
      </w:r>
    </w:p>
    <w:p w:rsidR="000A49AD" w:rsidRPr="004E1AA2" w:rsidRDefault="000A49AD" w:rsidP="00536C41">
      <w:pPr>
        <w:spacing w:line="480" w:lineRule="auto"/>
        <w:jc w:val="both"/>
      </w:pPr>
    </w:p>
    <w:p w:rsidR="00536C41" w:rsidRPr="004E1AA2" w:rsidRDefault="000A49AD" w:rsidP="00536C41">
      <w:pPr>
        <w:spacing w:line="480" w:lineRule="auto"/>
        <w:jc w:val="both"/>
      </w:pPr>
      <w:r w:rsidRPr="004E1AA2">
        <w:t xml:space="preserve">         </w:t>
      </w:r>
      <w:r w:rsidR="00536C41" w:rsidRPr="004E1AA2">
        <w:t xml:space="preserve"> </w:t>
      </w:r>
      <w:r w:rsidRPr="004E1AA2">
        <w:t xml:space="preserve">Other analysis revealed that </w:t>
      </w:r>
      <w:r w:rsidR="00DF77B0" w:rsidRPr="004E1AA2">
        <w:t>RTs</w:t>
      </w:r>
      <w:r w:rsidR="00536C41" w:rsidRPr="004E1AA2">
        <w:t xml:space="preserve"> for common emotions were significantly faster than for rare emotions</w:t>
      </w:r>
      <w:r w:rsidR="00DF77B0" w:rsidRPr="004E1AA2">
        <w:t>,</w:t>
      </w:r>
      <w:r w:rsidR="00536C41" w:rsidRPr="004E1AA2">
        <w:t xml:space="preserve"> </w:t>
      </w:r>
      <w:proofErr w:type="gramStart"/>
      <w:r w:rsidR="00536C41" w:rsidRPr="004E1AA2">
        <w:rPr>
          <w:i/>
        </w:rPr>
        <w:t>F</w:t>
      </w:r>
      <w:r w:rsidR="00536C41" w:rsidRPr="004E1AA2">
        <w:t>(</w:t>
      </w:r>
      <w:proofErr w:type="gramEnd"/>
      <w:r w:rsidR="00536C41" w:rsidRPr="004E1AA2">
        <w:t xml:space="preserve">1, 70) =   42.5, </w:t>
      </w:r>
      <w:r w:rsidR="00536C41" w:rsidRPr="004E1AA2">
        <w:rPr>
          <w:i/>
        </w:rPr>
        <w:t>p</w:t>
      </w:r>
      <w:r w:rsidR="00536C41" w:rsidRPr="004E1AA2">
        <w:t xml:space="preserve"> &lt; .0005, </w:t>
      </w:r>
      <w:r w:rsidR="00536C41" w:rsidRPr="004E1AA2">
        <w:rPr>
          <w:color w:val="000000" w:themeColor="text1"/>
        </w:rPr>
        <w:t>η</w:t>
      </w:r>
      <w:r w:rsidR="00536C41" w:rsidRPr="004E1AA2">
        <w:rPr>
          <w:color w:val="000000" w:themeColor="text1"/>
          <w:vertAlign w:val="superscript"/>
        </w:rPr>
        <w:t xml:space="preserve">2 </w:t>
      </w:r>
      <w:r w:rsidR="00536C41" w:rsidRPr="004E1AA2">
        <w:t>= .378, but there was no significant main effect of emotion</w:t>
      </w:r>
      <w:r w:rsidR="00DF77B0" w:rsidRPr="004E1AA2">
        <w:t>,</w:t>
      </w:r>
      <w:r w:rsidR="00536C41" w:rsidRPr="004E1AA2">
        <w:t xml:space="preserve"> </w:t>
      </w:r>
      <w:r w:rsidR="00536C41" w:rsidRPr="004E1AA2">
        <w:rPr>
          <w:i/>
        </w:rPr>
        <w:t>F</w:t>
      </w:r>
      <w:r w:rsidR="00536C41" w:rsidRPr="004E1AA2">
        <w:t xml:space="preserve">(1, 70) = 3.48, </w:t>
      </w:r>
      <w:r w:rsidR="00536C41" w:rsidRPr="004E1AA2">
        <w:rPr>
          <w:i/>
        </w:rPr>
        <w:t>p</w:t>
      </w:r>
      <w:r w:rsidR="00FF2A56" w:rsidRPr="004E1AA2">
        <w:t xml:space="preserve"> = .066,</w:t>
      </w:r>
      <w:r w:rsidR="00536C41" w:rsidRPr="004E1AA2">
        <w:t xml:space="preserve"> no main effect of validity </w:t>
      </w:r>
      <w:r w:rsidR="00536C41" w:rsidRPr="004E1AA2">
        <w:rPr>
          <w:i/>
        </w:rPr>
        <w:t>F</w:t>
      </w:r>
      <w:r w:rsidR="00536C41" w:rsidRPr="004E1AA2">
        <w:t xml:space="preserve">(1, 70) = 2.65, </w:t>
      </w:r>
      <w:r w:rsidR="00536C41" w:rsidRPr="004E1AA2">
        <w:rPr>
          <w:i/>
        </w:rPr>
        <w:t>p</w:t>
      </w:r>
      <w:r w:rsidR="00536C41" w:rsidRPr="004E1AA2">
        <w:t xml:space="preserve"> = .11, </w:t>
      </w:r>
      <w:r w:rsidR="00536C41" w:rsidRPr="004E1AA2">
        <w:rPr>
          <w:color w:val="000000" w:themeColor="text1"/>
        </w:rPr>
        <w:t>η</w:t>
      </w:r>
      <w:r w:rsidR="00536C41" w:rsidRPr="004E1AA2">
        <w:rPr>
          <w:color w:val="000000" w:themeColor="text1"/>
          <w:vertAlign w:val="superscript"/>
        </w:rPr>
        <w:t xml:space="preserve">2 </w:t>
      </w:r>
      <w:r w:rsidR="00536C41" w:rsidRPr="004E1AA2">
        <w:t xml:space="preserve">= .036, and no likelihood by validly interaction </w:t>
      </w:r>
      <w:r w:rsidR="00536C41" w:rsidRPr="004E1AA2">
        <w:rPr>
          <w:i/>
        </w:rPr>
        <w:t>F</w:t>
      </w:r>
      <w:r w:rsidR="00DF77B0" w:rsidRPr="004E1AA2">
        <w:t>(1, 70) &lt; 1.</w:t>
      </w:r>
      <w:r w:rsidR="00536C41" w:rsidRPr="004E1AA2">
        <w:t xml:space="preserve"> There was </w:t>
      </w:r>
      <w:r w:rsidR="00FF2A56" w:rsidRPr="004E1AA2">
        <w:t xml:space="preserve">however </w:t>
      </w:r>
      <w:r w:rsidR="00536C41" w:rsidRPr="004E1AA2">
        <w:t xml:space="preserve">a significant likelihood by emotion interaction </w:t>
      </w:r>
      <w:proofErr w:type="gramStart"/>
      <w:r w:rsidR="00536C41" w:rsidRPr="004E1AA2">
        <w:rPr>
          <w:i/>
        </w:rPr>
        <w:t>F</w:t>
      </w:r>
      <w:r w:rsidR="00536C41" w:rsidRPr="004E1AA2">
        <w:t>(</w:t>
      </w:r>
      <w:proofErr w:type="gramEnd"/>
      <w:r w:rsidR="00536C41" w:rsidRPr="004E1AA2">
        <w:t xml:space="preserve">1, 70) = 5.10, </w:t>
      </w:r>
      <w:r w:rsidR="00536C41" w:rsidRPr="004E1AA2">
        <w:rPr>
          <w:i/>
        </w:rPr>
        <w:t>p</w:t>
      </w:r>
      <w:r w:rsidR="00536C41" w:rsidRPr="004E1AA2">
        <w:t xml:space="preserve"> = .027, </w:t>
      </w:r>
      <w:r w:rsidR="00536C41" w:rsidRPr="004E1AA2">
        <w:rPr>
          <w:color w:val="000000" w:themeColor="text1"/>
        </w:rPr>
        <w:t>η</w:t>
      </w:r>
      <w:r w:rsidR="00536C41" w:rsidRPr="004E1AA2">
        <w:rPr>
          <w:color w:val="000000" w:themeColor="text1"/>
          <w:vertAlign w:val="superscript"/>
        </w:rPr>
        <w:t xml:space="preserve">2 </w:t>
      </w:r>
      <w:r w:rsidR="00536C41" w:rsidRPr="004E1AA2">
        <w:t xml:space="preserve">= .068. </w:t>
      </w:r>
    </w:p>
    <w:p w:rsidR="00B464AB" w:rsidRPr="004E1AA2" w:rsidRDefault="00B464AB" w:rsidP="00D278CA">
      <w:pPr>
        <w:spacing w:line="480" w:lineRule="auto"/>
        <w:jc w:val="both"/>
      </w:pPr>
    </w:p>
    <w:p w:rsidR="00797799" w:rsidRPr="004E1AA2" w:rsidRDefault="00301BAF" w:rsidP="00D278CA">
      <w:pPr>
        <w:spacing w:line="480" w:lineRule="auto"/>
        <w:jc w:val="both"/>
      </w:pPr>
      <w:r w:rsidRPr="004E1AA2">
        <w:rPr>
          <w:b/>
        </w:rPr>
        <w:lastRenderedPageBreak/>
        <w:t>Discussion</w:t>
      </w:r>
    </w:p>
    <w:p w:rsidR="003F1721" w:rsidRPr="004E1AA2" w:rsidRDefault="00F70669" w:rsidP="00D278CA">
      <w:pPr>
        <w:spacing w:line="480" w:lineRule="auto"/>
        <w:jc w:val="both"/>
      </w:pPr>
      <w:r w:rsidRPr="004E1AA2">
        <w:t xml:space="preserve">           </w:t>
      </w:r>
      <w:r w:rsidR="00613BBC" w:rsidRPr="004E1AA2">
        <w:t xml:space="preserve">We investigated whether fearful faces influence gaze </w:t>
      </w:r>
      <w:r w:rsidR="00B01BE1">
        <w:t>cueing</w:t>
      </w:r>
      <w:r w:rsidR="00B01BE1" w:rsidRPr="004E1AA2">
        <w:t xml:space="preserve"> </w:t>
      </w:r>
      <w:r w:rsidR="00613BBC" w:rsidRPr="004E1AA2">
        <w:t xml:space="preserve">more than happy faces when the emotional expression is a </w:t>
      </w:r>
      <w:r w:rsidR="00CA0991" w:rsidRPr="004E1AA2">
        <w:t xml:space="preserve">rare </w:t>
      </w:r>
      <w:r w:rsidR="0026109A" w:rsidRPr="004E1AA2">
        <w:t>event.</w:t>
      </w:r>
      <w:r w:rsidR="00613BBC" w:rsidRPr="004E1AA2">
        <w:t xml:space="preserve"> </w:t>
      </w:r>
      <w:r w:rsidR="00147F88" w:rsidRPr="004E1AA2">
        <w:t>As set out in the Introduction, there is good theoretical reason to predict why fearful faces should result in strong</w:t>
      </w:r>
      <w:r w:rsidR="003F1721" w:rsidRPr="004E1AA2">
        <w:t>er gaze cueing than happy faces</w:t>
      </w:r>
      <w:r w:rsidR="00DB36D9" w:rsidRPr="004E1AA2">
        <w:t>.</w:t>
      </w:r>
      <w:r w:rsidR="003F1721" w:rsidRPr="004E1AA2">
        <w:t xml:space="preserve"> </w:t>
      </w:r>
      <w:r w:rsidR="00DB36D9" w:rsidRPr="004E1AA2">
        <w:t>T</w:t>
      </w:r>
      <w:r w:rsidR="00147F88" w:rsidRPr="004E1AA2">
        <w:t xml:space="preserve">he behavioural urgency hypothesis </w:t>
      </w:r>
      <w:r w:rsidR="00FB4681" w:rsidRPr="004E1AA2">
        <w:fldChar w:fldCharType="begin"/>
      </w:r>
      <w:r w:rsidR="00FB4681" w:rsidRPr="004E1AA2">
        <w:instrText xml:space="preserve"> ADDIN EN.CITE &lt;EndNote&gt;&lt;Cite&gt;&lt;Author&gt;Franconeri&lt;/Author&gt;&lt;Year&gt;2003&lt;/Year&gt;&lt;RecNum&gt;533&lt;/RecNum&gt;&lt;DisplayText&gt;(Franconeri &amp;amp; Simons, 2003)&lt;/DisplayText&gt;&lt;record&gt;&lt;rec-number&gt;533&lt;/rec-number&gt;&lt;foreign-keys&gt;&lt;key app="EN" db-id="rf2w2art5pa9rfed0d75w2fc00z9f0ts0t52"&gt;533&lt;/key&gt;&lt;/foreign-keys&gt;&lt;ref-type name="Journal Article"&gt;17&lt;/ref-type&gt;&lt;contributors&gt;&lt;authors&gt;&lt;author&gt;Franconeri, S. L.&lt;/author&gt;&lt;author&gt;Simons, D. J.&lt;/author&gt;&lt;/authors&gt;&lt;/contributors&gt;&lt;titles&gt;&lt;title&gt;Moving and looming stimuli capture attention.&lt;/title&gt;&lt;secondary-title&gt;Perception and Psychophysics&lt;/secondary-title&gt;&lt;/titles&gt;&lt;pages&gt;999-1010&lt;/pages&gt;&lt;volume&gt;65&lt;/volume&gt;&lt;dates&gt;&lt;year&gt;2003&lt;/year&gt;&lt;/dates&gt;&lt;label&gt;306&lt;/label&gt;&lt;urls&gt;&lt;/urls&gt;&lt;/record&gt;&lt;/Cite&gt;&lt;/EndNote&gt;</w:instrText>
      </w:r>
      <w:r w:rsidR="00FB4681" w:rsidRPr="004E1AA2">
        <w:fldChar w:fldCharType="separate"/>
      </w:r>
      <w:r w:rsidR="00FB4681" w:rsidRPr="004E1AA2">
        <w:rPr>
          <w:noProof/>
        </w:rPr>
        <w:t>(</w:t>
      </w:r>
      <w:hyperlink w:anchor="_ENREF_12" w:tooltip="Franconeri, 2003 #533" w:history="1">
        <w:r w:rsidR="00FD0C86" w:rsidRPr="004E1AA2">
          <w:rPr>
            <w:noProof/>
          </w:rPr>
          <w:t>Franconeri &amp; Simons, 2003</w:t>
        </w:r>
      </w:hyperlink>
      <w:r w:rsidR="00FB4681" w:rsidRPr="004E1AA2">
        <w:rPr>
          <w:noProof/>
        </w:rPr>
        <w:t>)</w:t>
      </w:r>
      <w:r w:rsidR="00FB4681" w:rsidRPr="004E1AA2">
        <w:fldChar w:fldCharType="end"/>
      </w:r>
      <w:r w:rsidR="00FB4681" w:rsidRPr="004E1AA2">
        <w:t xml:space="preserve"> </w:t>
      </w:r>
      <w:r w:rsidR="00147F88" w:rsidRPr="004E1AA2">
        <w:t xml:space="preserve">states that </w:t>
      </w:r>
      <w:r w:rsidR="003F1721" w:rsidRPr="004E1AA2">
        <w:t>stimuli signalling potential danger receive</w:t>
      </w:r>
      <w:r w:rsidR="00147F88" w:rsidRPr="004E1AA2">
        <w:t xml:space="preserve"> processing priority. It follows therefore that a fearful face should cue attention more than a happy face. </w:t>
      </w:r>
      <w:r w:rsidR="005D0917" w:rsidRPr="004E1AA2">
        <w:t>We found that w</w:t>
      </w:r>
      <w:r w:rsidR="00613BBC" w:rsidRPr="004E1AA2">
        <w:t xml:space="preserve">hen participants </w:t>
      </w:r>
      <w:r w:rsidR="006A476D" w:rsidRPr="004E1AA2">
        <w:t>were repeatedly</w:t>
      </w:r>
      <w:r w:rsidR="00E0415B" w:rsidRPr="004E1AA2">
        <w:t xml:space="preserve"> exposed to the same face</w:t>
      </w:r>
      <w:r w:rsidR="00613BBC" w:rsidRPr="004E1AA2">
        <w:t xml:space="preserve"> (i.e.</w:t>
      </w:r>
      <w:r w:rsidR="00B85DD7" w:rsidRPr="004E1AA2">
        <w:t>,</w:t>
      </w:r>
      <w:r w:rsidR="00613BBC" w:rsidRPr="004E1AA2">
        <w:t xml:space="preserve"> large num</w:t>
      </w:r>
      <w:r w:rsidR="00B85DD7" w:rsidRPr="004E1AA2">
        <w:t>ber</w:t>
      </w:r>
      <w:r w:rsidR="001A2C96" w:rsidRPr="004E1AA2">
        <w:t>s</w:t>
      </w:r>
      <w:r w:rsidR="00B85DD7" w:rsidRPr="004E1AA2">
        <w:t xml:space="preserve"> of fearful or happy face tr</w:t>
      </w:r>
      <w:r w:rsidR="00613BBC" w:rsidRPr="004E1AA2">
        <w:t>i</w:t>
      </w:r>
      <w:r w:rsidR="00B85DD7" w:rsidRPr="004E1AA2">
        <w:t>a</w:t>
      </w:r>
      <w:r w:rsidR="00613BBC" w:rsidRPr="004E1AA2">
        <w:t xml:space="preserve">ls), there was no </w:t>
      </w:r>
      <w:r w:rsidR="00221E30" w:rsidRPr="004E1AA2">
        <w:t xml:space="preserve">significant </w:t>
      </w:r>
      <w:r w:rsidR="00613BBC" w:rsidRPr="004E1AA2">
        <w:t xml:space="preserve">difference in the gaze cueing effect for fearful </w:t>
      </w:r>
      <w:r w:rsidR="00A32CE3" w:rsidRPr="004E1AA2">
        <w:t xml:space="preserve">and happy faces. </w:t>
      </w:r>
      <w:r w:rsidR="00613BBC" w:rsidRPr="004E1AA2">
        <w:t xml:space="preserve">However, </w:t>
      </w:r>
      <w:r w:rsidR="001A2C96" w:rsidRPr="004E1AA2">
        <w:t>when</w:t>
      </w:r>
      <w:r w:rsidR="00613BBC" w:rsidRPr="004E1AA2">
        <w:t xml:space="preserve"> the emotional face was a </w:t>
      </w:r>
      <w:r w:rsidR="00CA0991" w:rsidRPr="004E1AA2">
        <w:t xml:space="preserve">rare </w:t>
      </w:r>
      <w:r w:rsidR="00483108" w:rsidRPr="004E1AA2">
        <w:t>event</w:t>
      </w:r>
      <w:r w:rsidR="00613BBC" w:rsidRPr="004E1AA2">
        <w:t xml:space="preserve">, fearful faces </w:t>
      </w:r>
      <w:r w:rsidR="00C11741" w:rsidRPr="004E1AA2">
        <w:t>produced</w:t>
      </w:r>
      <w:r w:rsidR="00613BBC" w:rsidRPr="004E1AA2">
        <w:t xml:space="preserve"> significantly stronger cueing than the happy faces. </w:t>
      </w:r>
    </w:p>
    <w:p w:rsidR="00EF7EED" w:rsidRPr="004E1AA2" w:rsidRDefault="00EF7EED" w:rsidP="00D278CA">
      <w:pPr>
        <w:spacing w:line="480" w:lineRule="auto"/>
        <w:jc w:val="both"/>
      </w:pPr>
    </w:p>
    <w:p w:rsidR="00F70669" w:rsidRPr="004E1AA2" w:rsidRDefault="00F70669" w:rsidP="00D278CA">
      <w:pPr>
        <w:spacing w:line="480" w:lineRule="auto"/>
        <w:jc w:val="both"/>
      </w:pPr>
      <w:r w:rsidRPr="004E1AA2">
        <w:t xml:space="preserve">            </w:t>
      </w:r>
      <w:r w:rsidR="000B4969" w:rsidRPr="004E1AA2">
        <w:t>In addition to the basic f</w:t>
      </w:r>
      <w:r w:rsidR="001A2C96" w:rsidRPr="004E1AA2">
        <w:t>inding</w:t>
      </w:r>
      <w:r w:rsidR="000B4969" w:rsidRPr="004E1AA2">
        <w:t xml:space="preserve">, condition </w:t>
      </w:r>
      <w:r w:rsidR="00287BE8" w:rsidRPr="004E1AA2">
        <w:t xml:space="preserve">means </w:t>
      </w:r>
      <w:r w:rsidR="000B4969" w:rsidRPr="004E1AA2">
        <w:t>demonstrate</w:t>
      </w:r>
      <w:r w:rsidR="00287BE8" w:rsidRPr="004E1AA2">
        <w:t xml:space="preserve"> </w:t>
      </w:r>
      <w:r w:rsidR="00610BA2" w:rsidRPr="004E1AA2">
        <w:t>that</w:t>
      </w:r>
      <w:r w:rsidR="00287BE8" w:rsidRPr="004E1AA2">
        <w:t xml:space="preserve"> </w:t>
      </w:r>
      <w:r w:rsidR="00DB36D9" w:rsidRPr="004E1AA2">
        <w:t xml:space="preserve">responses times </w:t>
      </w:r>
      <w:r w:rsidR="00287BE8" w:rsidRPr="004E1AA2">
        <w:t xml:space="preserve">were slower for the </w:t>
      </w:r>
      <w:r w:rsidR="00CA0991" w:rsidRPr="004E1AA2">
        <w:t xml:space="preserve">rare </w:t>
      </w:r>
      <w:r w:rsidR="00287BE8" w:rsidRPr="004E1AA2">
        <w:t>trials compared with the trials that were repeatedly presented. In other words, as one might expect</w:t>
      </w:r>
      <w:r w:rsidR="00610BA2" w:rsidRPr="004E1AA2">
        <w:t>, an unexpected emotion held attention for longer.</w:t>
      </w:r>
      <w:r w:rsidR="00A74882" w:rsidRPr="004E1AA2">
        <w:t xml:space="preserve"> This concurs with an abundance of work showing that novel stimuli receive attentional priority</w:t>
      </w:r>
      <w:r w:rsidR="00FB4681" w:rsidRPr="004E1AA2">
        <w:t xml:space="preserve"> </w:t>
      </w:r>
      <w:r w:rsidR="00FB4681" w:rsidRPr="004E1AA2">
        <w:fldChar w:fldCharType="begin"/>
      </w:r>
      <w:r w:rsidR="00FB4681" w:rsidRPr="004E1AA2">
        <w:instrText xml:space="preserve"> ADDIN EN.CITE &lt;EndNote&gt;&lt;Cite&gt;&lt;Author&gt;Berlyne&lt;/Author&gt;&lt;Year&gt;1970&lt;/Year&gt;&lt;RecNum&gt;6&lt;/RecNum&gt;&lt;Prefix&gt;e.g.`, &lt;/Prefix&gt;&lt;DisplayText&gt;(e.g., Berlyne, 1970)&lt;/DisplayText&gt;&lt;record&gt;&lt;rec-number&gt;6&lt;/rec-number&gt;&lt;foreign-keys&gt;&lt;key app="EN" db-id="rf2w2art5pa9rfed0d75w2fc00z9f0ts0t52"&gt;6&lt;/key&gt;&lt;/foreign-keys&gt;&lt;ref-type name="Journal Article"&gt;17&lt;/ref-type&gt;&lt;contributors&gt;&lt;authors&gt;&lt;author&gt;Berlyne, D. E.&lt;/author&gt;&lt;/authors&gt;&lt;/contributors&gt;&lt;titles&gt;&lt;title&gt;Novelty, complexity, and hedonic value&lt;/title&gt;&lt;secondary-title&gt;Perception &amp;amp; Psychophysics&lt;/secondary-title&gt;&lt;/titles&gt;&lt;periodical&gt;&lt;full-title&gt;Perception &amp;amp; Psychophysics&lt;/full-title&gt;&lt;/periodical&gt;&lt;pages&gt;279-286&lt;/pages&gt;&lt;volume&gt;8&lt;/volume&gt;&lt;dates&gt;&lt;year&gt;1970&lt;/year&gt;&lt;/dates&gt;&lt;label&gt;258&lt;/label&gt;&lt;urls&gt;&lt;/urls&gt;&lt;/record&gt;&lt;/Cite&gt;&lt;/EndNote&gt;</w:instrText>
      </w:r>
      <w:r w:rsidR="00FB4681" w:rsidRPr="004E1AA2">
        <w:fldChar w:fldCharType="separate"/>
      </w:r>
      <w:r w:rsidR="00FB4681" w:rsidRPr="004E1AA2">
        <w:rPr>
          <w:noProof/>
        </w:rPr>
        <w:t>(</w:t>
      </w:r>
      <w:hyperlink w:anchor="_ENREF_4" w:tooltip="Berlyne, 1970 #6" w:history="1">
        <w:r w:rsidR="00FD0C86" w:rsidRPr="004E1AA2">
          <w:rPr>
            <w:noProof/>
          </w:rPr>
          <w:t>e.g., Berlyne, 1970</w:t>
        </w:r>
      </w:hyperlink>
      <w:r w:rsidR="00FB4681" w:rsidRPr="004E1AA2">
        <w:rPr>
          <w:noProof/>
        </w:rPr>
        <w:t>)</w:t>
      </w:r>
      <w:r w:rsidR="00FB4681" w:rsidRPr="004E1AA2">
        <w:fldChar w:fldCharType="end"/>
      </w:r>
      <w:r w:rsidR="00A74882" w:rsidRPr="004E1AA2">
        <w:t xml:space="preserve">. However, </w:t>
      </w:r>
      <w:r w:rsidR="00844FA4" w:rsidRPr="004E1AA2">
        <w:t xml:space="preserve">perhaps </w:t>
      </w:r>
      <w:r w:rsidR="00A74882" w:rsidRPr="004E1AA2">
        <w:t xml:space="preserve">more importantly is the effect observed </w:t>
      </w:r>
      <w:r w:rsidR="00A74882" w:rsidRPr="004E1AA2">
        <w:rPr>
          <w:i/>
        </w:rPr>
        <w:t>after</w:t>
      </w:r>
      <w:r w:rsidR="00A74882" w:rsidRPr="004E1AA2">
        <w:t xml:space="preserve"> attention had been withdrawn from the </w:t>
      </w:r>
      <w:proofErr w:type="gramStart"/>
      <w:r w:rsidR="00A74882" w:rsidRPr="004E1AA2">
        <w:t>face.</w:t>
      </w:r>
      <w:proofErr w:type="gramEnd"/>
      <w:r w:rsidR="000B4969" w:rsidRPr="004E1AA2">
        <w:t xml:space="preserve"> </w:t>
      </w:r>
      <w:r w:rsidR="00A74882" w:rsidRPr="004E1AA2">
        <w:t xml:space="preserve">The </w:t>
      </w:r>
      <w:r w:rsidR="006A476D" w:rsidRPr="004E1AA2">
        <w:t xml:space="preserve">data show that the basic </w:t>
      </w:r>
      <w:r w:rsidR="00292291" w:rsidRPr="004E1AA2">
        <w:t xml:space="preserve">cueing </w:t>
      </w:r>
      <w:r w:rsidR="006A476D" w:rsidRPr="004E1AA2">
        <w:t xml:space="preserve">effect was primarily driven by a slowing of responses for targets presented in the invalid fearful expression condition. This </w:t>
      </w:r>
      <w:r w:rsidR="00DB36D9" w:rsidRPr="004E1AA2">
        <w:t xml:space="preserve">shows </w:t>
      </w:r>
      <w:r w:rsidR="006A476D" w:rsidRPr="004E1AA2">
        <w:t xml:space="preserve">that </w:t>
      </w:r>
      <w:r w:rsidR="00844FA4" w:rsidRPr="004E1AA2">
        <w:t xml:space="preserve">although </w:t>
      </w:r>
      <w:r w:rsidR="00B60B1C" w:rsidRPr="004E1AA2">
        <w:t>the fearful face did not shift attention more rapidly compared with the happy face, once attention was shifted it</w:t>
      </w:r>
      <w:r w:rsidR="006A476D" w:rsidRPr="004E1AA2">
        <w:t xml:space="preserve"> could not be easily disengaged from the location gazed</w:t>
      </w:r>
      <w:r w:rsidR="00D772F2" w:rsidRPr="004E1AA2">
        <w:t>-</w:t>
      </w:r>
      <w:r w:rsidR="006A476D" w:rsidRPr="004E1AA2">
        <w:t>at by a fearful expression.</w:t>
      </w:r>
      <w:r w:rsidR="007B72D2" w:rsidRPr="004E1AA2">
        <w:t xml:space="preserve"> </w:t>
      </w:r>
      <w:r w:rsidR="00B60B1C" w:rsidRPr="004E1AA2">
        <w:t>This concurs with</w:t>
      </w:r>
      <w:r w:rsidR="00844FA4" w:rsidRPr="004E1AA2">
        <w:t xml:space="preserve"> </w:t>
      </w:r>
      <w:r w:rsidR="000B4969" w:rsidRPr="004E1AA2">
        <w:t xml:space="preserve">what might be expected from </w:t>
      </w:r>
      <w:r w:rsidR="00844FA4" w:rsidRPr="004E1AA2">
        <w:t xml:space="preserve">the behavioural </w:t>
      </w:r>
      <w:r w:rsidR="00844FA4" w:rsidRPr="004E1AA2">
        <w:lastRenderedPageBreak/>
        <w:t>urgency hypothesis</w:t>
      </w:r>
      <w:r w:rsidR="00B60B1C" w:rsidRPr="004E1AA2">
        <w:t>; despite the current goal (i.e., letter identification)</w:t>
      </w:r>
      <w:r w:rsidR="000B4969" w:rsidRPr="004E1AA2">
        <w:t>,</w:t>
      </w:r>
      <w:r w:rsidR="00B60B1C" w:rsidRPr="004E1AA2">
        <w:t xml:space="preserve"> attentional mechanisms </w:t>
      </w:r>
      <w:r w:rsidR="00093F72" w:rsidRPr="004E1AA2">
        <w:t>lead to an increase in the time spent processing a potentially important stimulus.</w:t>
      </w:r>
    </w:p>
    <w:p w:rsidR="00EF7EED" w:rsidRPr="004E1AA2" w:rsidRDefault="00F70669" w:rsidP="00BB26B5">
      <w:pPr>
        <w:spacing w:line="480" w:lineRule="auto"/>
        <w:jc w:val="both"/>
      </w:pPr>
      <w:r w:rsidRPr="004E1AA2">
        <w:t xml:space="preserve"> </w:t>
      </w:r>
    </w:p>
    <w:p w:rsidR="00CC2C6B" w:rsidRPr="004E1AA2" w:rsidRDefault="00F70669" w:rsidP="00BB26B5">
      <w:pPr>
        <w:spacing w:line="480" w:lineRule="auto"/>
        <w:jc w:val="both"/>
      </w:pPr>
      <w:r w:rsidRPr="004E1AA2">
        <w:t xml:space="preserve">      </w:t>
      </w:r>
      <w:r w:rsidR="000B4969" w:rsidRPr="004E1AA2">
        <w:t xml:space="preserve">  </w:t>
      </w:r>
      <w:r w:rsidRPr="004E1AA2">
        <w:t xml:space="preserve">  </w:t>
      </w:r>
      <w:r w:rsidR="00F9185F" w:rsidRPr="004E1AA2">
        <w:t>The absence of a</w:t>
      </w:r>
      <w:r w:rsidR="002F6969" w:rsidRPr="004E1AA2">
        <w:t>n</w:t>
      </w:r>
      <w:r w:rsidR="00F9185F" w:rsidRPr="004E1AA2">
        <w:t xml:space="preserve"> </w:t>
      </w:r>
      <w:r w:rsidR="002F6969" w:rsidRPr="004E1AA2">
        <w:t xml:space="preserve">effect of </w:t>
      </w:r>
      <w:r w:rsidR="00440C2A" w:rsidRPr="004E1AA2">
        <w:t xml:space="preserve">emotion </w:t>
      </w:r>
      <w:r w:rsidR="002F6969" w:rsidRPr="004E1AA2">
        <w:t>on</w:t>
      </w:r>
      <w:r w:rsidR="00440C2A" w:rsidRPr="004E1AA2">
        <w:t xml:space="preserve"> </w:t>
      </w:r>
      <w:r w:rsidR="00F9185F" w:rsidRPr="004E1AA2">
        <w:t xml:space="preserve">gaze cueing </w:t>
      </w:r>
      <w:r w:rsidR="002F6969" w:rsidRPr="004E1AA2">
        <w:t>on trials</w:t>
      </w:r>
      <w:r w:rsidR="00F9185F" w:rsidRPr="004E1AA2">
        <w:t xml:space="preserve"> </w:t>
      </w:r>
      <w:r w:rsidR="00093F72" w:rsidRPr="004E1AA2">
        <w:t xml:space="preserve">that were repeatedly presented </w:t>
      </w:r>
      <w:r w:rsidR="00F9185F" w:rsidRPr="004E1AA2">
        <w:t xml:space="preserve">is in line with previous research </w:t>
      </w:r>
      <w:r w:rsidR="009A1405" w:rsidRPr="004E1AA2">
        <w:fldChar w:fldCharType="begin">
          <w:fldData xml:space="preserve">PEVuZE5vdGU+PENpdGU+PEF1dGhvcj5IaWV0YW5lbjwvQXV0aG9yPjxZZWFyPjIwMDM8L1llYXI+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</w:fldData>
        </w:fldChar>
      </w:r>
      <w:r w:rsidR="00544B69">
        <w:instrText xml:space="preserve"> ADDIN EN.CITE </w:instrText>
      </w:r>
      <w:r w:rsidR="00544B69">
        <w:fldChar w:fldCharType="begin">
          <w:fldData xml:space="preserve">PEVuZE5vdGU+PENpdGU+PEF1dGhvcj5IaWV0YW5lbjwvQXV0aG9yPjxZZWFyPjIwMDM8L1llYXI+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</w:fldData>
        </w:fldChar>
      </w:r>
      <w:r w:rsidR="00544B69">
        <w:instrText xml:space="preserve"> ADDIN EN.CITE.DATA </w:instrText>
      </w:r>
      <w:r w:rsidR="00544B69">
        <w:fldChar w:fldCharType="end"/>
      </w:r>
      <w:r w:rsidR="009A1405" w:rsidRPr="004E1AA2">
        <w:fldChar w:fldCharType="separate"/>
      </w:r>
      <w:r w:rsidR="00544B69">
        <w:rPr>
          <w:noProof/>
        </w:rPr>
        <w:t>(</w:t>
      </w:r>
      <w:hyperlink w:anchor="_ENREF_2" w:tooltip="Bayliss, 2007 #791" w:history="1">
        <w:r w:rsidR="00FD0C86">
          <w:rPr>
            <w:noProof/>
          </w:rPr>
          <w:t>Bayliss et al., 2007</w:t>
        </w:r>
      </w:hyperlink>
      <w:r w:rsidR="00544B69">
        <w:rPr>
          <w:noProof/>
        </w:rPr>
        <w:t xml:space="preserve">; </w:t>
      </w:r>
      <w:hyperlink w:anchor="_ENREF_16" w:tooltip="Hietanen, 2003 #1973" w:history="1">
        <w:r w:rsidR="00FD0C86">
          <w:rPr>
            <w:noProof/>
          </w:rPr>
          <w:t>Hietanen &amp; Leppanen, 2003</w:t>
        </w:r>
      </w:hyperlink>
      <w:r w:rsidR="00544B69">
        <w:rPr>
          <w:noProof/>
        </w:rPr>
        <w:t xml:space="preserve">; </w:t>
      </w:r>
      <w:hyperlink w:anchor="_ENREF_23" w:tooltip="Pecchinenda, 2008 #959" w:history="1">
        <w:r w:rsidR="00FD0C86">
          <w:rPr>
            <w:noProof/>
          </w:rPr>
          <w:t>Pecchinenda et al., 2008</w:t>
        </w:r>
      </w:hyperlink>
      <w:r w:rsidR="00544B69">
        <w:rPr>
          <w:noProof/>
        </w:rPr>
        <w:t>)</w:t>
      </w:r>
      <w:r w:rsidR="009A1405" w:rsidRPr="004E1AA2">
        <w:fldChar w:fldCharType="end"/>
      </w:r>
      <w:r w:rsidR="004956CD" w:rsidRPr="004E1AA2">
        <w:t>.</w:t>
      </w:r>
      <w:r w:rsidR="00F9185F" w:rsidRPr="004E1AA2">
        <w:t xml:space="preserve"> </w:t>
      </w:r>
      <w:r w:rsidR="00441766">
        <w:t>Our</w:t>
      </w:r>
      <w:r w:rsidR="0026109A" w:rsidRPr="004E1AA2">
        <w:t xml:space="preserve"> </w:t>
      </w:r>
      <w:r w:rsidR="004956CD" w:rsidRPr="004E1AA2">
        <w:t>findings</w:t>
      </w:r>
      <w:r w:rsidR="00A842E7" w:rsidRPr="004E1AA2">
        <w:t xml:space="preserve"> </w:t>
      </w:r>
      <w:r w:rsidR="00FC244B" w:rsidRPr="004E1AA2">
        <w:t xml:space="preserve">suggest </w:t>
      </w:r>
      <w:r w:rsidR="0026109A" w:rsidRPr="004E1AA2">
        <w:t xml:space="preserve">that the null effects </w:t>
      </w:r>
      <w:r w:rsidR="00441766">
        <w:t xml:space="preserve">previously </w:t>
      </w:r>
      <w:r w:rsidR="0026109A" w:rsidRPr="004E1AA2">
        <w:t xml:space="preserve">reported may reflect limitations in the gaze cueing paradigm, rather than true independence </w:t>
      </w:r>
      <w:r w:rsidR="004956CD" w:rsidRPr="004E1AA2">
        <w:t>of</w:t>
      </w:r>
      <w:r w:rsidR="0026109A" w:rsidRPr="004E1AA2">
        <w:t xml:space="preserve"> gaze c</w:t>
      </w:r>
      <w:r w:rsidR="00D31007" w:rsidRPr="004E1AA2">
        <w:t>ueing and emotional expression.</w:t>
      </w:r>
      <w:r w:rsidR="0054061E" w:rsidRPr="004E1AA2">
        <w:t xml:space="preserve"> </w:t>
      </w:r>
      <w:r w:rsidR="00CC2C6B" w:rsidRPr="004E1AA2">
        <w:t xml:space="preserve">Moreover, we predict that paradigms such as the dot-probe task, which is commonly used to measure attentional capture and engagement by emotional stimuli </w:t>
      </w:r>
      <w:r w:rsidR="00CC2C6B" w:rsidRPr="004E1AA2">
        <w:fldChar w:fldCharType="begin"/>
      </w:r>
      <w:r w:rsidR="00CC2C6B" w:rsidRPr="004E1AA2">
        <w:instrText xml:space="preserve"> ADDIN EN.CITE &lt;EndNote&gt;&lt;Cite&gt;&lt;Author&gt;Fox&lt;/Author&gt;&lt;Year&gt;2002&lt;/Year&gt;&lt;RecNum&gt;2088&lt;/RecNum&gt;&lt;Prefix&gt;e.g. &lt;/Prefix&gt;&lt;DisplayText&gt;(e.g. Fox, Russo, &amp;amp; Dutton, 2002)&lt;/DisplayText&gt;&lt;record&gt;&lt;rec-number&gt;2088&lt;/rec-number&gt;&lt;foreign-keys&gt;&lt;key app="EN" db-id="rf2w2art5pa9rfed0d75w2fc00z9f0ts0t52"&gt;2088&lt;/key&gt;&lt;/foreign-keys&gt;&lt;ref-type name="Journal Article"&gt;17&lt;/ref-type&gt;&lt;contributors&gt;&lt;authors&gt;&lt;author&gt;Fox, E.&lt;/author&gt;&lt;author&gt;Russo, R.&lt;/author&gt;&lt;author&gt;Dutton, K.&lt;/author&gt;&lt;/authors&gt;&lt;/contributors&gt;&lt;titles&gt;&lt;title&gt;Attentional bias for threat: Evidence for delayed disengagement from emotional faces&lt;/title&gt;&lt;secondary-title&gt;Cognition &amp;amp; Emotion&lt;/secondary-title&gt;&lt;/titles&gt;&lt;periodical&gt;&lt;full-title&gt;Cognition &amp;amp; Emotion&lt;/full-title&gt;&lt;/periodical&gt;&lt;pages&gt;355-379&lt;/pages&gt;&lt;volume&gt;16&lt;/volume&gt;&lt;number&gt;3&lt;/number&gt;&lt;dates&gt;&lt;year&gt;2002&lt;/year&gt;&lt;pub-dates&gt;&lt;date&gt;May&lt;/date&gt;&lt;/pub-dates&gt;&lt;/dates&gt;&lt;isbn&gt;0269-9931&lt;/isbn&gt;&lt;accession-num&gt;WOS:000174660500003&lt;/accession-num&gt;&lt;urls&gt;&lt;related-urls&gt;&lt;url&gt;&amp;lt;Go to ISI&amp;gt;://WOS:000174660500003&lt;/url&gt;&lt;/related-urls&gt;&lt;/urls&gt;&lt;electronic-resource-num&gt;10.1080/02699930143000527&lt;/electronic-resource-num&gt;&lt;/record&gt;&lt;/Cite&gt;&lt;/EndNote&gt;</w:instrText>
      </w:r>
      <w:r w:rsidR="00CC2C6B" w:rsidRPr="004E1AA2">
        <w:fldChar w:fldCharType="separate"/>
      </w:r>
      <w:r w:rsidR="00CC2C6B" w:rsidRPr="004E1AA2">
        <w:rPr>
          <w:noProof/>
        </w:rPr>
        <w:t>(</w:t>
      </w:r>
      <w:hyperlink w:anchor="_ENREF_10" w:tooltip="Fox, 2002 #2088" w:history="1">
        <w:r w:rsidR="00FD0C86" w:rsidRPr="004E1AA2">
          <w:rPr>
            <w:noProof/>
          </w:rPr>
          <w:t>e.g. Fox, Russo, &amp; Dutton, 2002</w:t>
        </w:r>
      </w:hyperlink>
      <w:r w:rsidR="00CC2C6B" w:rsidRPr="004E1AA2">
        <w:rPr>
          <w:noProof/>
        </w:rPr>
        <w:t>)</w:t>
      </w:r>
      <w:r w:rsidR="00CC2C6B" w:rsidRPr="004E1AA2">
        <w:fldChar w:fldCharType="end"/>
      </w:r>
      <w:r w:rsidR="00CC2C6B" w:rsidRPr="004E1AA2">
        <w:t xml:space="preserve">, </w:t>
      </w:r>
      <w:r w:rsidR="00DB36D9" w:rsidRPr="004E1AA2">
        <w:t>w</w:t>
      </w:r>
      <w:r w:rsidR="00FF2A56" w:rsidRPr="004E1AA2">
        <w:t>ill</w:t>
      </w:r>
      <w:r w:rsidR="00DB36D9" w:rsidRPr="004E1AA2">
        <w:t xml:space="preserve"> </w:t>
      </w:r>
      <w:r w:rsidR="00CC2C6B" w:rsidRPr="004E1AA2">
        <w:t>yield st</w:t>
      </w:r>
      <w:r w:rsidR="00DB36D9" w:rsidRPr="004E1AA2">
        <w:t>r</w:t>
      </w:r>
      <w:r w:rsidR="00CC2C6B" w:rsidRPr="004E1AA2">
        <w:t xml:space="preserve">onger effects using </w:t>
      </w:r>
      <w:r w:rsidR="00DB36D9" w:rsidRPr="004E1AA2">
        <w:t>the</w:t>
      </w:r>
      <w:r w:rsidR="00CC2C6B" w:rsidRPr="004E1AA2">
        <w:t xml:space="preserve"> rare-trial method. </w:t>
      </w:r>
      <w:r w:rsidR="0054061E" w:rsidRPr="004E1AA2">
        <w:t xml:space="preserve">The </w:t>
      </w:r>
      <w:r w:rsidR="00245AE3" w:rsidRPr="004E1AA2">
        <w:t xml:space="preserve">probable </w:t>
      </w:r>
      <w:r w:rsidR="0054061E" w:rsidRPr="004E1AA2">
        <w:t xml:space="preserve">increased sensitivity of the </w:t>
      </w:r>
      <w:r w:rsidR="00CA0991" w:rsidRPr="004E1AA2">
        <w:t>rare</w:t>
      </w:r>
      <w:r w:rsidR="00A167F6" w:rsidRPr="004E1AA2">
        <w:t xml:space="preserve">-trial </w:t>
      </w:r>
      <w:r w:rsidR="0054061E" w:rsidRPr="004E1AA2">
        <w:t xml:space="preserve">method is </w:t>
      </w:r>
      <w:r w:rsidR="00245AE3" w:rsidRPr="004E1AA2">
        <w:t>s</w:t>
      </w:r>
      <w:r w:rsidR="0054061E" w:rsidRPr="004E1AA2">
        <w:t>upported by results from previous attention experiment</w:t>
      </w:r>
      <w:r w:rsidR="00A167F6" w:rsidRPr="004E1AA2">
        <w:t>s</w:t>
      </w:r>
      <w:r w:rsidR="0054061E" w:rsidRPr="004E1AA2">
        <w:t xml:space="preserve"> that have also employed </w:t>
      </w:r>
      <w:r w:rsidR="001A2C96" w:rsidRPr="004E1AA2">
        <w:t>a</w:t>
      </w:r>
      <w:r w:rsidR="0054061E" w:rsidRPr="004E1AA2">
        <w:t xml:space="preserve"> novelty/surprise paradigm.</w:t>
      </w:r>
      <w:r w:rsidR="004956CD" w:rsidRPr="004E1AA2">
        <w:t xml:space="preserve"> </w:t>
      </w:r>
      <w:r w:rsidR="00245AE3" w:rsidRPr="004E1AA2">
        <w:t xml:space="preserve">For instance, a long debate </w:t>
      </w:r>
      <w:r w:rsidR="00A842E7" w:rsidRPr="004E1AA2">
        <w:t xml:space="preserve">surrounds </w:t>
      </w:r>
      <w:r w:rsidR="00245AE3" w:rsidRPr="004E1AA2">
        <w:t xml:space="preserve">the issue of what stimulus types </w:t>
      </w:r>
      <w:r w:rsidR="00A842E7" w:rsidRPr="004E1AA2">
        <w:t xml:space="preserve">automatically </w:t>
      </w:r>
      <w:r w:rsidR="00245AE3" w:rsidRPr="004E1AA2">
        <w:t>attract attention</w:t>
      </w:r>
      <w:r w:rsidR="00551660" w:rsidRPr="004E1AA2">
        <w:t xml:space="preserve"> </w:t>
      </w:r>
      <w:r w:rsidR="009A1405" w:rsidRPr="004E1AA2">
        <w:fldChar w:fldCharType="begin">
          <w:fldData xml:space="preserve">PEVuZE5vdGU+PENpdGU+PEF1dGhvcj5GcmFuY29uZXJpPC9BdXRob3I+PFllYXI+MjAwNTwvWWVh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</w:fldData>
        </w:fldChar>
      </w:r>
      <w:r w:rsidR="00544B69">
        <w:instrText xml:space="preserve"> ADDIN EN.CITE </w:instrText>
      </w:r>
      <w:r w:rsidR="00544B69">
        <w:fldChar w:fldCharType="begin">
          <w:fldData xml:space="preserve">PEVuZE5vdGU+PENpdGU+PEF1dGhvcj5GcmFuY29uZXJpPC9BdXRob3I+PFllYXI+MjAwNTwvWWVh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</w:fldData>
        </w:fldChar>
      </w:r>
      <w:r w:rsidR="00544B69">
        <w:instrText xml:space="preserve"> ADDIN EN.CITE.DATA </w:instrText>
      </w:r>
      <w:r w:rsidR="00544B69">
        <w:fldChar w:fldCharType="end"/>
      </w:r>
      <w:r w:rsidR="009A1405" w:rsidRPr="004E1AA2">
        <w:fldChar w:fldCharType="separate"/>
      </w:r>
      <w:r w:rsidR="00544B69">
        <w:rPr>
          <w:noProof/>
        </w:rPr>
        <w:t xml:space="preserve">(e.g. </w:t>
      </w:r>
      <w:hyperlink w:anchor="_ENREF_11" w:tooltip="Franconeri, 2005 #619" w:history="1">
        <w:r w:rsidR="00FD0C86">
          <w:rPr>
            <w:noProof/>
          </w:rPr>
          <w:t>Franconeri, Hollingworth, &amp; Simons, 2005</w:t>
        </w:r>
      </w:hyperlink>
      <w:r w:rsidR="00544B69">
        <w:rPr>
          <w:noProof/>
        </w:rPr>
        <w:t xml:space="preserve">; </w:t>
      </w:r>
      <w:hyperlink w:anchor="_ENREF_17" w:tooltip="Hillstrom, 1994 #527" w:history="1">
        <w:r w:rsidR="00FD0C86">
          <w:rPr>
            <w:noProof/>
          </w:rPr>
          <w:t>Hillstrom &amp; Yantis, 1994</w:t>
        </w:r>
      </w:hyperlink>
      <w:r w:rsidR="00544B69">
        <w:rPr>
          <w:noProof/>
        </w:rPr>
        <w:t xml:space="preserve">; </w:t>
      </w:r>
      <w:hyperlink w:anchor="_ENREF_28" w:tooltip="Yantis, 1990 #549" w:history="1">
        <w:r w:rsidR="00FD0C86">
          <w:rPr>
            <w:noProof/>
          </w:rPr>
          <w:t>Yantis &amp; Jonides, 1990</w:t>
        </w:r>
      </w:hyperlink>
      <w:r w:rsidR="00544B69">
        <w:rPr>
          <w:noProof/>
        </w:rPr>
        <w:t>)</w:t>
      </w:r>
      <w:r w:rsidR="009A1405" w:rsidRPr="004E1AA2">
        <w:fldChar w:fldCharType="end"/>
      </w:r>
      <w:r w:rsidR="004956CD" w:rsidRPr="004E1AA2">
        <w:t>.</w:t>
      </w:r>
      <w:r w:rsidR="00FE61EC" w:rsidRPr="004E1AA2">
        <w:t xml:space="preserve"> Central to this debate </w:t>
      </w:r>
      <w:r w:rsidR="00A842E7" w:rsidRPr="004E1AA2">
        <w:t xml:space="preserve">is </w:t>
      </w:r>
      <w:r w:rsidR="00FE61EC" w:rsidRPr="004E1AA2">
        <w:t xml:space="preserve">the </w:t>
      </w:r>
      <w:r w:rsidR="00A842E7" w:rsidRPr="004E1AA2">
        <w:t>’feature singleton’</w:t>
      </w:r>
      <w:r w:rsidR="00FE61EC" w:rsidRPr="004E1AA2">
        <w:t xml:space="preserve">; </w:t>
      </w:r>
      <w:r w:rsidR="007C2EE0" w:rsidRPr="004E1AA2">
        <w:t xml:space="preserve">that is, </w:t>
      </w:r>
      <w:r w:rsidR="00FE61EC" w:rsidRPr="004E1AA2">
        <w:t xml:space="preserve">a </w:t>
      </w:r>
      <w:r w:rsidR="00A842E7" w:rsidRPr="004E1AA2">
        <w:t>unique feature (e.g., a red square)</w:t>
      </w:r>
      <w:r w:rsidR="00FE61EC" w:rsidRPr="004E1AA2">
        <w:t xml:space="preserve"> that appear</w:t>
      </w:r>
      <w:r w:rsidR="007C2EE0" w:rsidRPr="004E1AA2">
        <w:t>s</w:t>
      </w:r>
      <w:r w:rsidR="00FE61EC" w:rsidRPr="004E1AA2">
        <w:t xml:space="preserve"> amongst an array of </w:t>
      </w:r>
      <w:r w:rsidR="00A842E7" w:rsidRPr="004E1AA2">
        <w:t>homoge</w:t>
      </w:r>
      <w:r w:rsidR="000B4969" w:rsidRPr="004E1AA2">
        <w:t xml:space="preserve">nous items </w:t>
      </w:r>
      <w:r w:rsidR="00FB4681" w:rsidRPr="004E1AA2">
        <w:fldChar w:fldCharType="begin">
          <w:fldData xml:space="preserve">PEVuZE5vdGU+PENpdGU+PEF1dGhvcj5Db2xlPC9BdXRob3I+PFllYXI+MjAwOTwvWWVhcj48UmVj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</w:fldData>
        </w:fldChar>
      </w:r>
      <w:r w:rsidR="00544B69">
        <w:instrText xml:space="preserve"> ADDIN EN.CITE </w:instrText>
      </w:r>
      <w:r w:rsidR="00544B69">
        <w:fldChar w:fldCharType="begin">
          <w:fldData xml:space="preserve">PEVuZE5vdGU+PENpdGU+PEF1dGhvcj5Db2xlPC9BdXRob3I+PFllYXI+MjAwOTwvWWVhcj48UmVj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</w:fldData>
        </w:fldChar>
      </w:r>
      <w:r w:rsidR="00544B69">
        <w:instrText xml:space="preserve"> ADDIN EN.CITE.DATA </w:instrText>
      </w:r>
      <w:r w:rsidR="00544B69">
        <w:fldChar w:fldCharType="end"/>
      </w:r>
      <w:r w:rsidR="00FB4681" w:rsidRPr="004E1AA2">
        <w:fldChar w:fldCharType="separate"/>
      </w:r>
      <w:r w:rsidR="00544B69">
        <w:rPr>
          <w:noProof/>
        </w:rPr>
        <w:t xml:space="preserve">(e.g., green squares </w:t>
      </w:r>
      <w:hyperlink w:anchor="_ENREF_6" w:tooltip="Cole, 2009 #1821" w:history="1">
        <w:r w:rsidR="00FD0C86">
          <w:rPr>
            <w:noProof/>
          </w:rPr>
          <w:t>Cole, Kuhn, Heywood, &amp; Kentridge, 2009</w:t>
        </w:r>
      </w:hyperlink>
      <w:r w:rsidR="00544B69">
        <w:rPr>
          <w:noProof/>
        </w:rPr>
        <w:t xml:space="preserve">; </w:t>
      </w:r>
      <w:hyperlink w:anchor="_ENREF_19" w:tooltip="Jonides, 1988 #1984" w:history="1">
        <w:r w:rsidR="00FD0C86">
          <w:rPr>
            <w:noProof/>
          </w:rPr>
          <w:t>Jonides &amp; Yantis, 1988</w:t>
        </w:r>
      </w:hyperlink>
      <w:r w:rsidR="00544B69">
        <w:rPr>
          <w:noProof/>
        </w:rPr>
        <w:t>)</w:t>
      </w:r>
      <w:r w:rsidR="00FB4681" w:rsidRPr="004E1AA2">
        <w:fldChar w:fldCharType="end"/>
      </w:r>
      <w:r w:rsidR="000B4969" w:rsidRPr="004E1AA2">
        <w:t>. M</w:t>
      </w:r>
      <w:r w:rsidR="00CB716B" w:rsidRPr="004E1AA2">
        <w:t xml:space="preserve">any </w:t>
      </w:r>
      <w:r w:rsidR="00111F9C" w:rsidRPr="004E1AA2">
        <w:t xml:space="preserve">authors argued that </w:t>
      </w:r>
      <w:r w:rsidR="007C2EE0" w:rsidRPr="004E1AA2">
        <w:t xml:space="preserve">such a stimulus </w:t>
      </w:r>
      <w:r w:rsidR="00111F9C" w:rsidRPr="004E1AA2">
        <w:t>should</w:t>
      </w:r>
      <w:r w:rsidR="007C2EE0" w:rsidRPr="004E1AA2">
        <w:t xml:space="preserve"> attract attention </w:t>
      </w:r>
      <w:r w:rsidR="00A842E7" w:rsidRPr="004E1AA2">
        <w:t>due to its status as a novel item</w:t>
      </w:r>
      <w:r w:rsidR="007C2EE0" w:rsidRPr="004E1AA2">
        <w:t>. However, evidence for c</w:t>
      </w:r>
      <w:r w:rsidR="00F72076" w:rsidRPr="004E1AA2">
        <w:t xml:space="preserve">apture by </w:t>
      </w:r>
      <w:r w:rsidR="00A842E7" w:rsidRPr="004E1AA2">
        <w:t>such features</w:t>
      </w:r>
      <w:r w:rsidR="00F72076" w:rsidRPr="004E1AA2">
        <w:t xml:space="preserve"> </w:t>
      </w:r>
      <w:r w:rsidR="000B4969" w:rsidRPr="004E1AA2">
        <w:t>has been</w:t>
      </w:r>
      <w:r w:rsidR="00F72076" w:rsidRPr="004E1AA2">
        <w:t xml:space="preserve"> mixed </w:t>
      </w:r>
      <w:r w:rsidR="00FB4681" w:rsidRPr="004E1AA2">
        <w:fldChar w:fldCharType="begin">
          <w:fldData xml:space="preserve">PEVuZE5vdGU+PENpdGU+PEF1dGhvcj5Gb2xrPC9BdXRob3I+PFllYXI+MTk5NDwvWWVhcj48UmVj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</w:fldData>
        </w:fldChar>
      </w:r>
      <w:r w:rsidR="00544B69">
        <w:instrText xml:space="preserve"> ADDIN EN.CITE </w:instrText>
      </w:r>
      <w:r w:rsidR="00544B69">
        <w:fldChar w:fldCharType="begin">
          <w:fldData xml:space="preserve">PEVuZE5vdGU+PENpdGU+PEF1dGhvcj5Gb2xrPC9BdXRob3I+PFllYXI+MTk5NDwvWWVhcj48UmVj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</w:fldData>
        </w:fldChar>
      </w:r>
      <w:r w:rsidR="00544B69">
        <w:instrText xml:space="preserve"> ADDIN EN.CITE.DATA </w:instrText>
      </w:r>
      <w:r w:rsidR="00544B69">
        <w:fldChar w:fldCharType="end"/>
      </w:r>
      <w:r w:rsidR="00FB4681" w:rsidRPr="004E1AA2">
        <w:fldChar w:fldCharType="separate"/>
      </w:r>
      <w:r w:rsidR="00544B69">
        <w:rPr>
          <w:noProof/>
        </w:rPr>
        <w:t xml:space="preserve">(e.g., </w:t>
      </w:r>
      <w:hyperlink w:anchor="_ENREF_8" w:tooltip="Folk, 1994 #2092" w:history="1">
        <w:r w:rsidR="00FD0C86">
          <w:rPr>
            <w:noProof/>
          </w:rPr>
          <w:t>Folk &amp; Annett, 1994</w:t>
        </w:r>
      </w:hyperlink>
      <w:r w:rsidR="00544B69">
        <w:rPr>
          <w:noProof/>
        </w:rPr>
        <w:t xml:space="preserve">; </w:t>
      </w:r>
      <w:hyperlink w:anchor="_ENREF_14" w:tooltip="Gibson, 1989 #2091" w:history="1">
        <w:r w:rsidR="00FD0C86">
          <w:rPr>
            <w:noProof/>
          </w:rPr>
          <w:t>Gibson &amp; Jiang, 1989</w:t>
        </w:r>
      </w:hyperlink>
      <w:r w:rsidR="00544B69">
        <w:rPr>
          <w:noProof/>
        </w:rPr>
        <w:t xml:space="preserve">; </w:t>
      </w:r>
      <w:hyperlink w:anchor="_ENREF_27" w:tooltip="Yantis, 1999 #899" w:history="1">
        <w:r w:rsidR="00FD0C86">
          <w:rPr>
            <w:noProof/>
          </w:rPr>
          <w:t>Yantis &amp; Egeth, 1999</w:t>
        </w:r>
      </w:hyperlink>
      <w:r w:rsidR="00544B69">
        <w:rPr>
          <w:noProof/>
        </w:rPr>
        <w:t>)</w:t>
      </w:r>
      <w:r w:rsidR="00FB4681" w:rsidRPr="004E1AA2">
        <w:fldChar w:fldCharType="end"/>
      </w:r>
      <w:r w:rsidR="00F72076" w:rsidRPr="004E1AA2">
        <w:t>.</w:t>
      </w:r>
      <w:r w:rsidR="00C26F78" w:rsidRPr="004E1AA2">
        <w:t xml:space="preserve"> </w:t>
      </w:r>
      <w:r w:rsidR="00844FA4" w:rsidRPr="004E1AA2">
        <w:t>By contrast,</w:t>
      </w:r>
      <w:r w:rsidR="001A3649" w:rsidRPr="004E1AA2">
        <w:t xml:space="preserve"> </w:t>
      </w:r>
      <w:proofErr w:type="spellStart"/>
      <w:r w:rsidR="009A1405" w:rsidRPr="004E1AA2">
        <w:t>Horstmann</w:t>
      </w:r>
      <w:proofErr w:type="spellEnd"/>
      <w:r w:rsidR="009A1405" w:rsidRPr="004E1AA2">
        <w:t xml:space="preserve"> </w:t>
      </w:r>
      <w:r w:rsidR="009A1405" w:rsidRPr="004E1AA2">
        <w:fldChar w:fldCharType="begin"/>
      </w:r>
      <w:r w:rsidR="00355891" w:rsidRPr="004E1AA2">
        <w:instrText xml:space="preserve"> ADDIN EN.CITE &lt;EndNote&gt;&lt;Cite ExcludeAuth="1"&gt;&lt;Author&gt;Horstmann&lt;/Author&gt;&lt;Year&gt;2002&lt;/Year&gt;&lt;RecNum&gt;1985&lt;/RecNum&gt;&lt;DisplayText&gt;(2002)&lt;/DisplayText&gt;&lt;record&gt;&lt;rec-number&gt;1985&lt;/rec-number&gt;&lt;foreign-keys&gt;&lt;key app="EN" db-id="rf2w2art5pa9rfed0d75w2fc00z9f0ts0t52"&gt;1985&lt;/key&gt;&lt;/foreign-keys&gt;&lt;ref-type name="Journal Article"&gt;17&lt;/ref-type&gt;&lt;contributors&gt;&lt;authors&gt;&lt;author&gt;Horstmann, G.&lt;/author&gt;&lt;/authors&gt;&lt;/contributors&gt;&lt;auth-address&gt;University of Bielefeld, Germany. gernot.horstmann@uni-bielefeld.de&lt;/auth-address&gt;&lt;titles&gt;&lt;title&gt;Evidence for attentional capture by a surprising color singleton in visual search&lt;/title&gt;&lt;secondary-title&gt;Psychological Science&lt;/secondary-title&gt;&lt;alt-title&gt;Psychological science&lt;/alt-title&gt;&lt;/titles&gt;&lt;periodical&gt;&lt;full-title&gt;Psychological Science&lt;/full-title&gt;&lt;/periodical&gt;&lt;alt-periodical&gt;&lt;full-title&gt;Psychological Science&lt;/full-title&gt;&lt;/alt-periodical&gt;&lt;pages&gt;499-505&lt;/pages&gt;&lt;volume&gt;13&lt;/volume&gt;&lt;number&gt;6&lt;/number&gt;&lt;edition&gt;2002/11/15&lt;/edition&gt;&lt;keywords&gt;&lt;keyword&gt;Adult&lt;/keyword&gt;&lt;keyword&gt;Analysis of Variance&lt;/keyword&gt;&lt;keyword&gt;Attention/ physiology&lt;/keyword&gt;&lt;keyword&gt;Color Perception/ physiology&lt;/keyword&gt;&lt;keyword&gt;Humans&lt;/keyword&gt;&lt;keyword&gt;Pattern Recognition, Visual/ physiology&lt;/keyword&gt;&lt;keyword&gt;Reaction Time/physiology&lt;/keyword&gt;&lt;keyword&gt;Students/psychology&lt;/keyword&gt;&lt;/keywords&gt;&lt;dates&gt;&lt;year&gt;2002&lt;/year&gt;&lt;pub-dates&gt;&lt;date&gt;Nov&lt;/date&gt;&lt;/pub-dates&gt;&lt;/dates&gt;&lt;isbn&gt;0956-7976 (Print)&amp;#xD;0956-7976 (Linking)&lt;/isbn&gt;&lt;accession-num&gt;12430832&lt;/accession-num&gt;&lt;urls&gt;&lt;/urls&gt;&lt;remote-database-provider&gt;NLM&lt;/remote-database-provider&gt;&lt;language&gt;eng&lt;/language&gt;&lt;/record&gt;&lt;/Cite&gt;&lt;/EndNote&gt;</w:instrText>
      </w:r>
      <w:r w:rsidR="009A1405" w:rsidRPr="004E1AA2">
        <w:fldChar w:fldCharType="separate"/>
      </w:r>
      <w:r w:rsidR="00355891" w:rsidRPr="004E1AA2">
        <w:rPr>
          <w:noProof/>
        </w:rPr>
        <w:t>(</w:t>
      </w:r>
      <w:hyperlink w:anchor="_ENREF_18" w:tooltip="Horstmann, 2002 #1985" w:history="1">
        <w:r w:rsidR="00FD0C86" w:rsidRPr="004E1AA2">
          <w:rPr>
            <w:noProof/>
          </w:rPr>
          <w:t>2002</w:t>
        </w:r>
      </w:hyperlink>
      <w:r w:rsidR="00355891" w:rsidRPr="004E1AA2">
        <w:rPr>
          <w:noProof/>
        </w:rPr>
        <w:t>)</w:t>
      </w:r>
      <w:r w:rsidR="009A1405" w:rsidRPr="004E1AA2">
        <w:fldChar w:fldCharType="end"/>
      </w:r>
      <w:r w:rsidR="001A3649" w:rsidRPr="004E1AA2">
        <w:t xml:space="preserve"> showed that </w:t>
      </w:r>
      <w:r w:rsidR="00DF77B0" w:rsidRPr="004E1AA2">
        <w:t>RTs</w:t>
      </w:r>
      <w:r w:rsidR="00A167F6" w:rsidRPr="004E1AA2">
        <w:t xml:space="preserve"> </w:t>
      </w:r>
      <w:r w:rsidR="001A3649" w:rsidRPr="004E1AA2">
        <w:t>to discriminate a target were reduced when it occurred at the location of a surprise singleton.</w:t>
      </w:r>
      <w:r w:rsidR="001A2C96" w:rsidRPr="004E1AA2">
        <w:t xml:space="preserve"> Thus, th</w:t>
      </w:r>
      <w:r w:rsidR="00FF2A56" w:rsidRPr="004E1AA2">
        <w:t>is</w:t>
      </w:r>
      <w:r w:rsidR="001A2C96" w:rsidRPr="004E1AA2">
        <w:t xml:space="preserve"> </w:t>
      </w:r>
      <w:r w:rsidR="00FF2A56" w:rsidRPr="004E1AA2">
        <w:lastRenderedPageBreak/>
        <w:t>study</w:t>
      </w:r>
      <w:r w:rsidR="001A2C96" w:rsidRPr="004E1AA2">
        <w:t>, together with the present findings, challenge the validity of the paradigms commonly used to index attentional capture.</w:t>
      </w:r>
    </w:p>
    <w:p w:rsidR="00803A63" w:rsidRPr="004E1AA2" w:rsidRDefault="00803A63" w:rsidP="00D278CA">
      <w:pPr>
        <w:spacing w:line="480" w:lineRule="auto"/>
        <w:jc w:val="both"/>
      </w:pPr>
    </w:p>
    <w:p w:rsidR="00803A63" w:rsidRPr="004E1AA2" w:rsidRDefault="00C86B44" w:rsidP="00D278CA">
      <w:pPr>
        <w:spacing w:line="480" w:lineRule="auto"/>
        <w:jc w:val="both"/>
      </w:pPr>
      <w:r w:rsidRPr="004E1AA2">
        <w:t xml:space="preserve">        </w:t>
      </w:r>
      <w:r w:rsidR="00CB716B" w:rsidRPr="004E1AA2">
        <w:t>In sum, o</w:t>
      </w:r>
      <w:r w:rsidR="00803A63" w:rsidRPr="004E1AA2">
        <w:t xml:space="preserve">ur results </w:t>
      </w:r>
      <w:r w:rsidR="002F6969" w:rsidRPr="004E1AA2">
        <w:t xml:space="preserve">show that when participants </w:t>
      </w:r>
      <w:r w:rsidR="00A167F6" w:rsidRPr="004E1AA2">
        <w:t xml:space="preserve">have </w:t>
      </w:r>
      <w:r w:rsidR="002F6969" w:rsidRPr="004E1AA2">
        <w:t xml:space="preserve">not </w:t>
      </w:r>
      <w:r w:rsidR="00147F88" w:rsidRPr="004E1AA2">
        <w:t xml:space="preserve">been repeatedly exposed </w:t>
      </w:r>
      <w:r w:rsidR="002F6969" w:rsidRPr="004E1AA2">
        <w:t xml:space="preserve">to an emotional expression, fearful faces result in stronger gaze cueing than </w:t>
      </w:r>
      <w:r w:rsidR="00982E21" w:rsidRPr="004E1AA2">
        <w:t>happy faces</w:t>
      </w:r>
      <w:r w:rsidR="00A167F6" w:rsidRPr="004E1AA2">
        <w:t>.</w:t>
      </w:r>
      <w:r w:rsidR="00982E21" w:rsidRPr="004E1AA2">
        <w:t xml:space="preserve"> </w:t>
      </w:r>
      <w:r w:rsidR="00A167F6" w:rsidRPr="004E1AA2">
        <w:t xml:space="preserve">This </w:t>
      </w:r>
      <w:r w:rsidR="00982E21" w:rsidRPr="004E1AA2">
        <w:t xml:space="preserve">is in line with </w:t>
      </w:r>
      <w:r w:rsidR="00147F88" w:rsidRPr="004E1AA2">
        <w:t xml:space="preserve">the behavioural urgency </w:t>
      </w:r>
      <w:proofErr w:type="gramStart"/>
      <w:r w:rsidR="00147F88" w:rsidRPr="004E1AA2">
        <w:t>hypothesis which states that processing priority will be afforded stimuli</w:t>
      </w:r>
      <w:proofErr w:type="gramEnd"/>
      <w:r w:rsidR="00147F88" w:rsidRPr="004E1AA2">
        <w:t xml:space="preserve"> that signal potential danger.</w:t>
      </w:r>
      <w:r w:rsidR="00982E21" w:rsidRPr="004E1AA2">
        <w:t xml:space="preserve"> </w:t>
      </w:r>
    </w:p>
    <w:p w:rsidR="001A3649" w:rsidRPr="004E1AA2" w:rsidRDefault="001A3649" w:rsidP="00D278CA">
      <w:pPr>
        <w:spacing w:line="480" w:lineRule="auto"/>
        <w:jc w:val="both"/>
      </w:pPr>
    </w:p>
    <w:p w:rsidR="0026109A" w:rsidRPr="004E1AA2" w:rsidRDefault="0026109A" w:rsidP="00D278CA">
      <w:pPr>
        <w:spacing w:line="480" w:lineRule="auto"/>
        <w:jc w:val="both"/>
      </w:pPr>
    </w:p>
    <w:p w:rsidR="00BB26B5" w:rsidRPr="004E1AA2" w:rsidRDefault="00BB26B5" w:rsidP="00D278CA">
      <w:pPr>
        <w:spacing w:line="480" w:lineRule="auto"/>
        <w:jc w:val="both"/>
        <w:rPr>
          <w:b/>
        </w:rPr>
      </w:pPr>
    </w:p>
    <w:p w:rsidR="00BB26B5" w:rsidRPr="004E1AA2" w:rsidRDefault="00BB26B5" w:rsidP="00D278CA">
      <w:pPr>
        <w:spacing w:line="480" w:lineRule="auto"/>
        <w:jc w:val="both"/>
        <w:rPr>
          <w:b/>
        </w:rPr>
      </w:pPr>
    </w:p>
    <w:p w:rsidR="00BB26B5" w:rsidRPr="004E1AA2" w:rsidRDefault="00BB26B5"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B464AB" w:rsidRPr="004E1AA2" w:rsidRDefault="00B464AB" w:rsidP="00D278CA">
      <w:pPr>
        <w:spacing w:line="480" w:lineRule="auto"/>
        <w:jc w:val="both"/>
        <w:rPr>
          <w:b/>
        </w:rPr>
      </w:pPr>
    </w:p>
    <w:p w:rsidR="00E855A8" w:rsidRPr="004E1AA2" w:rsidRDefault="00E855A8" w:rsidP="00D278CA">
      <w:pPr>
        <w:spacing w:line="480" w:lineRule="auto"/>
        <w:jc w:val="both"/>
        <w:rPr>
          <w:b/>
        </w:rPr>
      </w:pPr>
    </w:p>
    <w:p w:rsidR="00B464AB" w:rsidRDefault="00B464AB" w:rsidP="00D278CA">
      <w:pPr>
        <w:spacing w:line="480" w:lineRule="auto"/>
        <w:jc w:val="both"/>
        <w:rPr>
          <w:b/>
        </w:rPr>
      </w:pPr>
      <w:r w:rsidRPr="004E1AA2">
        <w:rPr>
          <w:b/>
        </w:rPr>
        <w:lastRenderedPageBreak/>
        <w:t>Footnote</w:t>
      </w:r>
      <w:r w:rsidR="00E855A8" w:rsidRPr="004E1AA2">
        <w:rPr>
          <w:b/>
        </w:rPr>
        <w:t>.</w:t>
      </w:r>
    </w:p>
    <w:p w:rsidR="00C6318B" w:rsidRDefault="00C6318B" w:rsidP="00D278CA">
      <w:pPr>
        <w:spacing w:line="480" w:lineRule="auto"/>
        <w:jc w:val="both"/>
        <w:rPr>
          <w:b/>
        </w:rPr>
      </w:pPr>
    </w:p>
    <w:p w:rsidR="00C6318B" w:rsidRDefault="00C6318B" w:rsidP="00967D75">
      <w:pPr>
        <w:pStyle w:val="ListParagraph"/>
        <w:numPr>
          <w:ilvl w:val="0"/>
          <w:numId w:val="1"/>
        </w:numPr>
        <w:spacing w:line="480" w:lineRule="auto"/>
        <w:jc w:val="both"/>
      </w:pPr>
      <w:r w:rsidRPr="004E1AA2">
        <w:t>Typical gaze cueing experiments use between 16–30 participants. However, as our experiment used a single trial analysis in some conditions we required a substantially larger sample.</w:t>
      </w:r>
    </w:p>
    <w:p w:rsidR="00B464AB" w:rsidRPr="004E1AA2" w:rsidRDefault="00B464AB" w:rsidP="00D278CA">
      <w:pPr>
        <w:spacing w:line="480" w:lineRule="auto"/>
        <w:jc w:val="both"/>
        <w:rPr>
          <w:b/>
        </w:rPr>
      </w:pPr>
    </w:p>
    <w:p w:rsidR="009A1405" w:rsidRPr="004E1AA2" w:rsidRDefault="00D278CA" w:rsidP="00D278CA">
      <w:pPr>
        <w:spacing w:line="480" w:lineRule="auto"/>
        <w:jc w:val="both"/>
        <w:rPr>
          <w:b/>
        </w:rPr>
      </w:pPr>
      <w:r w:rsidRPr="004E1AA2">
        <w:rPr>
          <w:b/>
        </w:rPr>
        <w:t>References</w:t>
      </w:r>
    </w:p>
    <w:p w:rsidR="00FD0C86" w:rsidRPr="00FD0C86" w:rsidRDefault="009A1405" w:rsidP="00FD0C86">
      <w:pPr>
        <w:ind w:left="720" w:hanging="720"/>
        <w:jc w:val="both"/>
        <w:rPr>
          <w:rFonts w:ascii="Cambria" w:hAnsi="Cambria"/>
          <w:noProof/>
        </w:rPr>
      </w:pPr>
      <w:r w:rsidRPr="004E1AA2">
        <w:fldChar w:fldCharType="begin"/>
      </w:r>
      <w:r w:rsidRPr="004E1AA2">
        <w:instrText xml:space="preserve"> ADDIN EN.REFLIST </w:instrText>
      </w:r>
      <w:r w:rsidRPr="004E1AA2">
        <w:fldChar w:fldCharType="separate"/>
      </w:r>
      <w:bookmarkStart w:id="1" w:name="_ENREF_1"/>
      <w:r w:rsidR="00FD0C86" w:rsidRPr="00FD0C86">
        <w:rPr>
          <w:rFonts w:ascii="Cambria" w:hAnsi="Cambria"/>
          <w:noProof/>
        </w:rPr>
        <w:t xml:space="preserve">Abrams, R. A., &amp; Christ, S. E. (2003). Motion onset captures attention </w:t>
      </w:r>
      <w:r w:rsidR="00FD0C86" w:rsidRPr="00FD0C86">
        <w:rPr>
          <w:rFonts w:ascii="Cambria" w:hAnsi="Cambria"/>
          <w:i/>
          <w:noProof/>
        </w:rPr>
        <w:t>Psychological Science</w:t>
      </w:r>
      <w:r w:rsidR="00FD0C86" w:rsidRPr="00FD0C86">
        <w:rPr>
          <w:rFonts w:ascii="Cambria" w:hAnsi="Cambria"/>
          <w:noProof/>
        </w:rPr>
        <w:t xml:space="preserve"> (Vol. 14, pp. 427-432).</w:t>
      </w:r>
      <w:bookmarkEnd w:id="1"/>
    </w:p>
    <w:p w:rsidR="00FD0C86" w:rsidRPr="00FD0C86" w:rsidRDefault="00FD0C86" w:rsidP="00FD0C86">
      <w:pPr>
        <w:ind w:left="720" w:hanging="720"/>
        <w:jc w:val="both"/>
        <w:rPr>
          <w:rFonts w:ascii="Cambria" w:hAnsi="Cambria"/>
          <w:noProof/>
        </w:rPr>
      </w:pPr>
      <w:bookmarkStart w:id="2" w:name="_ENREF_2"/>
      <w:r w:rsidRPr="00FD0C86">
        <w:rPr>
          <w:rFonts w:ascii="Cambria" w:hAnsi="Cambria"/>
          <w:noProof/>
        </w:rPr>
        <w:t xml:space="preserve">Bayliss, A. P., Frischen, A., Fenske, M. J., &amp; Tipper, S. P. (2007). Affective evaluations of objects are influenced by observed gaze direction and emotional expression. </w:t>
      </w:r>
      <w:r w:rsidRPr="00FD0C86">
        <w:rPr>
          <w:rFonts w:ascii="Cambria" w:hAnsi="Cambria"/>
          <w:i/>
          <w:noProof/>
        </w:rPr>
        <w:t>Cognition, 104</w:t>
      </w:r>
      <w:r w:rsidRPr="00FD0C86">
        <w:rPr>
          <w:rFonts w:ascii="Cambria" w:hAnsi="Cambria"/>
          <w:noProof/>
        </w:rPr>
        <w:t xml:space="preserve">(3), 644-653. </w:t>
      </w:r>
      <w:bookmarkEnd w:id="2"/>
    </w:p>
    <w:p w:rsidR="00FD0C86" w:rsidRPr="00FD0C86" w:rsidRDefault="00FD0C86" w:rsidP="00FD0C86">
      <w:pPr>
        <w:ind w:left="720" w:hanging="720"/>
        <w:jc w:val="both"/>
        <w:rPr>
          <w:rFonts w:ascii="Cambria" w:hAnsi="Cambria"/>
          <w:noProof/>
        </w:rPr>
      </w:pPr>
      <w:bookmarkStart w:id="3" w:name="_ENREF_3"/>
      <w:r w:rsidRPr="00FD0C86">
        <w:rPr>
          <w:rFonts w:ascii="Cambria" w:hAnsi="Cambria"/>
          <w:noProof/>
        </w:rPr>
        <w:t xml:space="preserve">Bayliss, A. P., Schuch, S., &amp; Tipper, S. P. (2010). Gaze cueing elicited by emotional faces is influenced by affective context. </w:t>
      </w:r>
      <w:r w:rsidRPr="00FD0C86">
        <w:rPr>
          <w:rFonts w:ascii="Cambria" w:hAnsi="Cambria"/>
          <w:i/>
          <w:noProof/>
        </w:rPr>
        <w:t>Visual Cognition, 18</w:t>
      </w:r>
      <w:r w:rsidRPr="00FD0C86">
        <w:rPr>
          <w:rFonts w:ascii="Cambria" w:hAnsi="Cambria"/>
          <w:noProof/>
        </w:rPr>
        <w:t xml:space="preserve">(8), 1214-1232. </w:t>
      </w:r>
      <w:bookmarkEnd w:id="3"/>
    </w:p>
    <w:p w:rsidR="00FD0C86" w:rsidRPr="00FD0C86" w:rsidRDefault="00FD0C86" w:rsidP="00FD0C86">
      <w:pPr>
        <w:ind w:left="720" w:hanging="720"/>
        <w:jc w:val="both"/>
        <w:rPr>
          <w:rFonts w:ascii="Cambria" w:hAnsi="Cambria"/>
          <w:noProof/>
        </w:rPr>
      </w:pPr>
      <w:bookmarkStart w:id="4" w:name="_ENREF_4"/>
      <w:r w:rsidRPr="00FD0C86">
        <w:rPr>
          <w:rFonts w:ascii="Cambria" w:hAnsi="Cambria"/>
          <w:noProof/>
        </w:rPr>
        <w:t xml:space="preserve">Berlyne, D. E. (1970). Novelty, complexity, and hedonic value. </w:t>
      </w:r>
      <w:r w:rsidRPr="00FD0C86">
        <w:rPr>
          <w:rFonts w:ascii="Cambria" w:hAnsi="Cambria"/>
          <w:i/>
          <w:noProof/>
        </w:rPr>
        <w:t>Perception &amp; Psychophysics, 8</w:t>
      </w:r>
      <w:r w:rsidRPr="00FD0C86">
        <w:rPr>
          <w:rFonts w:ascii="Cambria" w:hAnsi="Cambria"/>
          <w:noProof/>
        </w:rPr>
        <w:t xml:space="preserve">, 279-286. </w:t>
      </w:r>
      <w:bookmarkEnd w:id="4"/>
    </w:p>
    <w:p w:rsidR="00FD0C86" w:rsidRPr="00FD0C86" w:rsidRDefault="00FD0C86" w:rsidP="00FD0C86">
      <w:pPr>
        <w:ind w:left="720" w:hanging="720"/>
        <w:jc w:val="both"/>
        <w:rPr>
          <w:rFonts w:ascii="Cambria" w:hAnsi="Cambria"/>
          <w:noProof/>
        </w:rPr>
      </w:pPr>
      <w:bookmarkStart w:id="5" w:name="_ENREF_5"/>
      <w:r w:rsidRPr="00FD0C86">
        <w:rPr>
          <w:rFonts w:ascii="Cambria" w:hAnsi="Cambria"/>
          <w:noProof/>
        </w:rPr>
        <w:t xml:space="preserve">Cole, G. G., Kentridge, R. W., Gellatly, A. R. H., &amp; Heywood, C. A. (2003). Detectability of onsets versus offsets in the change detection paradigm. </w:t>
      </w:r>
      <w:r w:rsidRPr="00FD0C86">
        <w:rPr>
          <w:rFonts w:ascii="Cambria" w:hAnsi="Cambria"/>
          <w:i/>
          <w:noProof/>
        </w:rPr>
        <w:t>Journal of Vision, 3</w:t>
      </w:r>
      <w:r w:rsidRPr="00FD0C86">
        <w:rPr>
          <w:rFonts w:ascii="Cambria" w:hAnsi="Cambria"/>
          <w:noProof/>
        </w:rPr>
        <w:t xml:space="preserve">(1), 22-31. </w:t>
      </w:r>
      <w:bookmarkEnd w:id="5"/>
    </w:p>
    <w:p w:rsidR="00FD0C86" w:rsidRPr="00FD0C86" w:rsidRDefault="00FD0C86" w:rsidP="00FD0C86">
      <w:pPr>
        <w:ind w:left="720" w:hanging="720"/>
        <w:jc w:val="both"/>
        <w:rPr>
          <w:rFonts w:ascii="Cambria" w:hAnsi="Cambria"/>
          <w:noProof/>
        </w:rPr>
      </w:pPr>
      <w:bookmarkStart w:id="6" w:name="_ENREF_6"/>
      <w:r w:rsidRPr="00FD0C86">
        <w:rPr>
          <w:rFonts w:ascii="Cambria" w:hAnsi="Cambria"/>
          <w:noProof/>
        </w:rPr>
        <w:t xml:space="preserve">Cole, G. G., Kuhn, G., Heywood, C. A., &amp; Kentridge, R. W. (2009). The Prioritization of Feature Singletons in the Change Detection Paradigm. </w:t>
      </w:r>
      <w:r w:rsidRPr="00FD0C86">
        <w:rPr>
          <w:rFonts w:ascii="Cambria" w:hAnsi="Cambria"/>
          <w:i/>
          <w:noProof/>
        </w:rPr>
        <w:t>Experimental Psychology, 56</w:t>
      </w:r>
      <w:r w:rsidRPr="00FD0C86">
        <w:rPr>
          <w:rFonts w:ascii="Cambria" w:hAnsi="Cambria"/>
          <w:noProof/>
        </w:rPr>
        <w:t>(2), 134-146. doi: 10.1027/1618-3169.56.2.134</w:t>
      </w:r>
      <w:bookmarkEnd w:id="6"/>
    </w:p>
    <w:p w:rsidR="00FD0C86" w:rsidRPr="00FD0C86" w:rsidRDefault="00FD0C86" w:rsidP="00FD0C86">
      <w:pPr>
        <w:ind w:left="720" w:hanging="720"/>
        <w:jc w:val="both"/>
        <w:rPr>
          <w:rFonts w:ascii="Cambria" w:hAnsi="Cambria"/>
          <w:noProof/>
        </w:rPr>
      </w:pPr>
      <w:bookmarkStart w:id="7" w:name="_ENREF_7"/>
      <w:r w:rsidRPr="00FD0C86">
        <w:rPr>
          <w:rFonts w:ascii="Cambria" w:hAnsi="Cambria"/>
          <w:noProof/>
        </w:rPr>
        <w:t xml:space="preserve">Fichtenholtz, H. M., Hopfinger, J. B., Graham, R., Detwiler, J. M., &amp; Labar, K. S. (2007). Happy and fearful emotion in cues and targets modulate event-related potential indices of gaze-directed attentional orienting. </w:t>
      </w:r>
      <w:r w:rsidRPr="00FD0C86">
        <w:rPr>
          <w:rFonts w:ascii="Cambria" w:hAnsi="Cambria"/>
          <w:i/>
          <w:noProof/>
        </w:rPr>
        <w:t>Social cognitive and affective neuroscience, 2</w:t>
      </w:r>
      <w:r w:rsidRPr="00FD0C86">
        <w:rPr>
          <w:rFonts w:ascii="Cambria" w:hAnsi="Cambria"/>
          <w:noProof/>
        </w:rPr>
        <w:t xml:space="preserve">(4), 323-333. </w:t>
      </w:r>
      <w:bookmarkEnd w:id="7"/>
    </w:p>
    <w:p w:rsidR="00FD0C86" w:rsidRPr="00FD0C86" w:rsidRDefault="00FD0C86" w:rsidP="00FD0C86">
      <w:pPr>
        <w:ind w:left="720" w:hanging="720"/>
        <w:jc w:val="both"/>
        <w:rPr>
          <w:rFonts w:ascii="Cambria" w:hAnsi="Cambria"/>
          <w:noProof/>
        </w:rPr>
      </w:pPr>
      <w:bookmarkStart w:id="8" w:name="_ENREF_8"/>
      <w:r w:rsidRPr="00FD0C86">
        <w:rPr>
          <w:rFonts w:ascii="Cambria" w:hAnsi="Cambria"/>
          <w:noProof/>
        </w:rPr>
        <w:t xml:space="preserve">Folk, C. L., &amp; Annett, S. (1994). Do locally defined features discontinuities capture attention. </w:t>
      </w:r>
      <w:r w:rsidRPr="00FD0C86">
        <w:rPr>
          <w:rFonts w:ascii="Cambria" w:hAnsi="Cambria"/>
          <w:i/>
          <w:noProof/>
        </w:rPr>
        <w:t>Perception &amp; Psychophysics, 56</w:t>
      </w:r>
      <w:r w:rsidRPr="00FD0C86">
        <w:rPr>
          <w:rFonts w:ascii="Cambria" w:hAnsi="Cambria"/>
          <w:noProof/>
        </w:rPr>
        <w:t>(3), 277-287. doi: 10.3758/bf03209762</w:t>
      </w:r>
      <w:bookmarkEnd w:id="8"/>
    </w:p>
    <w:p w:rsidR="00FD0C86" w:rsidRPr="00FD0C86" w:rsidRDefault="00FD0C86" w:rsidP="00FD0C86">
      <w:pPr>
        <w:ind w:left="720" w:hanging="720"/>
        <w:jc w:val="both"/>
        <w:rPr>
          <w:rFonts w:ascii="Cambria" w:hAnsi="Cambria"/>
          <w:noProof/>
        </w:rPr>
      </w:pPr>
      <w:bookmarkStart w:id="9" w:name="_ENREF_9"/>
      <w:r w:rsidRPr="00FD0C86">
        <w:rPr>
          <w:rFonts w:ascii="Cambria" w:hAnsi="Cambria"/>
          <w:noProof/>
        </w:rPr>
        <w:t xml:space="preserve">Fox, E., Mathews, A., Calder, A. J., &amp; Yiend, J. (2007). Anxiety and sensitivity to gaze direction in emotionally expressive faces. </w:t>
      </w:r>
      <w:r w:rsidRPr="00FD0C86">
        <w:rPr>
          <w:rFonts w:ascii="Cambria" w:hAnsi="Cambria"/>
          <w:i/>
          <w:noProof/>
        </w:rPr>
        <w:t>Emotion, 7</w:t>
      </w:r>
      <w:r w:rsidRPr="00FD0C86">
        <w:rPr>
          <w:rFonts w:ascii="Cambria" w:hAnsi="Cambria"/>
          <w:noProof/>
        </w:rPr>
        <w:t>(3), 478-486. doi: 10.1037/1528-3542.7.3.478</w:t>
      </w:r>
      <w:bookmarkEnd w:id="9"/>
    </w:p>
    <w:p w:rsidR="00FD0C86" w:rsidRPr="00FD0C86" w:rsidRDefault="00FD0C86" w:rsidP="00FD0C86">
      <w:pPr>
        <w:ind w:left="720" w:hanging="720"/>
        <w:jc w:val="both"/>
        <w:rPr>
          <w:rFonts w:ascii="Cambria" w:hAnsi="Cambria"/>
          <w:noProof/>
        </w:rPr>
      </w:pPr>
      <w:bookmarkStart w:id="10" w:name="_ENREF_10"/>
      <w:r w:rsidRPr="00FD0C86">
        <w:rPr>
          <w:rFonts w:ascii="Cambria" w:hAnsi="Cambria"/>
          <w:noProof/>
        </w:rPr>
        <w:t xml:space="preserve">Fox, E., Russo, R., &amp; Dutton, K. (2002). Attentional bias for threat: Evidence for delayed disengagement from emotional faces. </w:t>
      </w:r>
      <w:r w:rsidRPr="00FD0C86">
        <w:rPr>
          <w:rFonts w:ascii="Cambria" w:hAnsi="Cambria"/>
          <w:i/>
          <w:noProof/>
        </w:rPr>
        <w:t>Cognition &amp; Emotion, 16</w:t>
      </w:r>
      <w:r w:rsidRPr="00FD0C86">
        <w:rPr>
          <w:rFonts w:ascii="Cambria" w:hAnsi="Cambria"/>
          <w:noProof/>
        </w:rPr>
        <w:t>(3), 355-379. doi: 10.1080/02699930143000527</w:t>
      </w:r>
      <w:bookmarkEnd w:id="10"/>
    </w:p>
    <w:p w:rsidR="00FD0C86" w:rsidRPr="00FD0C86" w:rsidRDefault="00FD0C86" w:rsidP="00FD0C86">
      <w:pPr>
        <w:ind w:left="720" w:hanging="720"/>
        <w:jc w:val="both"/>
        <w:rPr>
          <w:rFonts w:ascii="Cambria" w:hAnsi="Cambria"/>
          <w:noProof/>
        </w:rPr>
      </w:pPr>
      <w:bookmarkStart w:id="11" w:name="_ENREF_11"/>
      <w:r w:rsidRPr="00FD0C86">
        <w:rPr>
          <w:rFonts w:ascii="Cambria" w:hAnsi="Cambria"/>
          <w:noProof/>
        </w:rPr>
        <w:t xml:space="preserve">Franconeri, S. L., Hollingworth, A., &amp; Simons, D. J. (2005). Do new objects capture attention? </w:t>
      </w:r>
      <w:r w:rsidRPr="00FD0C86">
        <w:rPr>
          <w:rFonts w:ascii="Cambria" w:hAnsi="Cambria"/>
          <w:i/>
          <w:noProof/>
        </w:rPr>
        <w:t>Psychological Science, 16</w:t>
      </w:r>
      <w:r w:rsidRPr="00FD0C86">
        <w:rPr>
          <w:rFonts w:ascii="Cambria" w:hAnsi="Cambria"/>
          <w:noProof/>
        </w:rPr>
        <w:t xml:space="preserve">(4), 275-281. </w:t>
      </w:r>
      <w:bookmarkEnd w:id="11"/>
    </w:p>
    <w:p w:rsidR="00FD0C86" w:rsidRPr="00FD0C86" w:rsidRDefault="00FD0C86" w:rsidP="00FD0C86">
      <w:pPr>
        <w:ind w:left="720" w:hanging="720"/>
        <w:jc w:val="both"/>
        <w:rPr>
          <w:rFonts w:ascii="Cambria" w:hAnsi="Cambria"/>
          <w:noProof/>
        </w:rPr>
      </w:pPr>
      <w:bookmarkStart w:id="12" w:name="_ENREF_12"/>
      <w:r w:rsidRPr="00FD0C86">
        <w:rPr>
          <w:rFonts w:ascii="Cambria" w:hAnsi="Cambria"/>
          <w:noProof/>
        </w:rPr>
        <w:t xml:space="preserve">Franconeri, S. L., &amp; Simons, D. J. (2003). Moving and looming stimuli capture attention. </w:t>
      </w:r>
      <w:r w:rsidRPr="00FD0C86">
        <w:rPr>
          <w:rFonts w:ascii="Cambria" w:hAnsi="Cambria"/>
          <w:i/>
          <w:noProof/>
        </w:rPr>
        <w:t>Perception and Psychophysics, 65</w:t>
      </w:r>
      <w:r w:rsidRPr="00FD0C86">
        <w:rPr>
          <w:rFonts w:ascii="Cambria" w:hAnsi="Cambria"/>
          <w:noProof/>
        </w:rPr>
        <w:t xml:space="preserve">, 999-1010. </w:t>
      </w:r>
      <w:bookmarkEnd w:id="12"/>
    </w:p>
    <w:p w:rsidR="00FD0C86" w:rsidRPr="00FD0C86" w:rsidRDefault="00FD0C86" w:rsidP="00FD0C86">
      <w:pPr>
        <w:ind w:left="720" w:hanging="720"/>
        <w:jc w:val="both"/>
        <w:rPr>
          <w:rFonts w:ascii="Cambria" w:hAnsi="Cambria"/>
          <w:noProof/>
        </w:rPr>
      </w:pPr>
      <w:bookmarkStart w:id="13" w:name="_ENREF_13"/>
      <w:r w:rsidRPr="00FD0C86">
        <w:rPr>
          <w:rFonts w:ascii="Cambria" w:hAnsi="Cambria"/>
          <w:noProof/>
        </w:rPr>
        <w:t xml:space="preserve">Friesen, C. K., &amp; Kingstone, A. (1998). The eyes have it! Reflexive orienting is triggered by nonpredictive gaze. </w:t>
      </w:r>
      <w:r w:rsidRPr="00FD0C86">
        <w:rPr>
          <w:rFonts w:ascii="Cambria" w:hAnsi="Cambria"/>
          <w:i/>
          <w:noProof/>
        </w:rPr>
        <w:t>Psychonomic Bulletin &amp; Review, 5</w:t>
      </w:r>
      <w:r w:rsidRPr="00FD0C86">
        <w:rPr>
          <w:rFonts w:ascii="Cambria" w:hAnsi="Cambria"/>
          <w:noProof/>
        </w:rPr>
        <w:t xml:space="preserve">(3), 490-495. </w:t>
      </w:r>
      <w:bookmarkEnd w:id="13"/>
    </w:p>
    <w:p w:rsidR="00FD0C86" w:rsidRPr="00FD0C86" w:rsidRDefault="00FD0C86" w:rsidP="00FD0C86">
      <w:pPr>
        <w:ind w:left="720" w:hanging="720"/>
        <w:jc w:val="both"/>
        <w:rPr>
          <w:rFonts w:ascii="Cambria" w:hAnsi="Cambria"/>
          <w:noProof/>
        </w:rPr>
      </w:pPr>
      <w:bookmarkStart w:id="14" w:name="_ENREF_14"/>
      <w:r w:rsidRPr="00FD0C86">
        <w:rPr>
          <w:rFonts w:ascii="Cambria" w:hAnsi="Cambria"/>
          <w:noProof/>
        </w:rPr>
        <w:t xml:space="preserve">Gibson, B.S., &amp; Jiang, Y. (1989). Surprise! An Unexpected Color Singleton Does Not Capture Attention in Visual Search. </w:t>
      </w:r>
      <w:r w:rsidRPr="00FD0C86">
        <w:rPr>
          <w:rFonts w:ascii="Cambria" w:hAnsi="Cambria"/>
          <w:i/>
          <w:noProof/>
        </w:rPr>
        <w:t>Psychological Science, 9</w:t>
      </w:r>
      <w:r w:rsidRPr="00FD0C86">
        <w:rPr>
          <w:rFonts w:ascii="Cambria" w:hAnsi="Cambria"/>
          <w:noProof/>
        </w:rPr>
        <w:t xml:space="preserve">, 176-182. </w:t>
      </w:r>
      <w:bookmarkEnd w:id="14"/>
    </w:p>
    <w:p w:rsidR="00FD0C86" w:rsidRPr="00FD0C86" w:rsidRDefault="00FD0C86" w:rsidP="00FD0C86">
      <w:pPr>
        <w:ind w:left="720" w:hanging="720"/>
        <w:jc w:val="both"/>
        <w:rPr>
          <w:rFonts w:ascii="Cambria" w:hAnsi="Cambria"/>
          <w:noProof/>
        </w:rPr>
      </w:pPr>
      <w:bookmarkStart w:id="15" w:name="_ENREF_15"/>
      <w:r w:rsidRPr="00FD0C86">
        <w:rPr>
          <w:rFonts w:ascii="Cambria" w:hAnsi="Cambria"/>
          <w:noProof/>
        </w:rPr>
        <w:t xml:space="preserve">Good, P.I. (2005). </w:t>
      </w:r>
      <w:r w:rsidRPr="00FD0C86">
        <w:rPr>
          <w:rFonts w:ascii="Cambria" w:hAnsi="Cambria"/>
          <w:i/>
          <w:noProof/>
        </w:rPr>
        <w:t>Resampling Methods: A Practical Guide to Data Analysis</w:t>
      </w:r>
      <w:r w:rsidRPr="00FD0C86">
        <w:rPr>
          <w:rFonts w:ascii="Cambria" w:hAnsi="Cambria"/>
          <w:noProof/>
        </w:rPr>
        <w:t>: Wiley.</w:t>
      </w:r>
      <w:bookmarkEnd w:id="15"/>
    </w:p>
    <w:p w:rsidR="00FD0C86" w:rsidRPr="00FD0C86" w:rsidRDefault="00FD0C86" w:rsidP="00FD0C86">
      <w:pPr>
        <w:ind w:left="720" w:hanging="720"/>
        <w:jc w:val="both"/>
        <w:rPr>
          <w:rFonts w:ascii="Cambria" w:hAnsi="Cambria"/>
          <w:noProof/>
        </w:rPr>
      </w:pPr>
      <w:bookmarkStart w:id="16" w:name="_ENREF_16"/>
      <w:r w:rsidRPr="00FD0C86">
        <w:rPr>
          <w:rFonts w:ascii="Cambria" w:hAnsi="Cambria"/>
          <w:noProof/>
        </w:rPr>
        <w:t xml:space="preserve">Hietanen, J. K., &amp; Leppanen, J. M. (2003). Does facial expression affect attention orienting by gaze direction cues? </w:t>
      </w:r>
      <w:r w:rsidRPr="00FD0C86">
        <w:rPr>
          <w:rFonts w:ascii="Cambria" w:hAnsi="Cambria"/>
          <w:i/>
          <w:noProof/>
        </w:rPr>
        <w:t>Journal of Experimental Psychology-Human Perception and Performance, 29</w:t>
      </w:r>
      <w:r w:rsidRPr="00FD0C86">
        <w:rPr>
          <w:rFonts w:ascii="Cambria" w:hAnsi="Cambria"/>
          <w:noProof/>
        </w:rPr>
        <w:t>(6), 1228-1243. doi: 10.1037/0096-1523.29.6.1228</w:t>
      </w:r>
      <w:bookmarkEnd w:id="16"/>
    </w:p>
    <w:p w:rsidR="00FD0C86" w:rsidRPr="00FD0C86" w:rsidRDefault="00FD0C86" w:rsidP="00FD0C86">
      <w:pPr>
        <w:ind w:left="720" w:hanging="720"/>
        <w:jc w:val="both"/>
        <w:rPr>
          <w:rFonts w:ascii="Cambria" w:hAnsi="Cambria"/>
          <w:noProof/>
        </w:rPr>
      </w:pPr>
      <w:bookmarkStart w:id="17" w:name="_ENREF_17"/>
      <w:r w:rsidRPr="00FD0C86">
        <w:rPr>
          <w:rFonts w:ascii="Cambria" w:hAnsi="Cambria"/>
          <w:noProof/>
        </w:rPr>
        <w:t xml:space="preserve">Hillstrom, A. P., &amp; Yantis, S. (1994). Visual-Motion and Attentional Capture. </w:t>
      </w:r>
      <w:r w:rsidRPr="00FD0C86">
        <w:rPr>
          <w:rFonts w:ascii="Cambria" w:hAnsi="Cambria"/>
          <w:i/>
          <w:noProof/>
        </w:rPr>
        <w:t>Perception &amp; Psychophysics, 55</w:t>
      </w:r>
      <w:r w:rsidRPr="00FD0C86">
        <w:rPr>
          <w:rFonts w:ascii="Cambria" w:hAnsi="Cambria"/>
          <w:noProof/>
        </w:rPr>
        <w:t xml:space="preserve">(4), 399-411. </w:t>
      </w:r>
      <w:bookmarkEnd w:id="17"/>
    </w:p>
    <w:p w:rsidR="00FD0C86" w:rsidRPr="00FD0C86" w:rsidRDefault="00FD0C86" w:rsidP="00FD0C86">
      <w:pPr>
        <w:ind w:left="720" w:hanging="720"/>
        <w:jc w:val="both"/>
        <w:rPr>
          <w:rFonts w:ascii="Cambria" w:hAnsi="Cambria"/>
          <w:noProof/>
        </w:rPr>
      </w:pPr>
      <w:bookmarkStart w:id="18" w:name="_ENREF_18"/>
      <w:r w:rsidRPr="00FD0C86">
        <w:rPr>
          <w:rFonts w:ascii="Cambria" w:hAnsi="Cambria"/>
          <w:noProof/>
        </w:rPr>
        <w:t xml:space="preserve">Horstmann, G. (2002). Evidence for attentional capture by a surprising color singleton in visual search. </w:t>
      </w:r>
      <w:r w:rsidRPr="00FD0C86">
        <w:rPr>
          <w:rFonts w:ascii="Cambria" w:hAnsi="Cambria"/>
          <w:i/>
          <w:noProof/>
        </w:rPr>
        <w:t>Psychological Science, 13</w:t>
      </w:r>
      <w:r w:rsidRPr="00FD0C86">
        <w:rPr>
          <w:rFonts w:ascii="Cambria" w:hAnsi="Cambria"/>
          <w:noProof/>
        </w:rPr>
        <w:t xml:space="preserve">(6), 499-505. </w:t>
      </w:r>
      <w:bookmarkEnd w:id="18"/>
    </w:p>
    <w:p w:rsidR="00FD0C86" w:rsidRPr="00FD0C86" w:rsidRDefault="00FD0C86" w:rsidP="00FD0C86">
      <w:pPr>
        <w:ind w:left="720" w:hanging="720"/>
        <w:jc w:val="both"/>
        <w:rPr>
          <w:rFonts w:ascii="Cambria" w:hAnsi="Cambria"/>
          <w:noProof/>
        </w:rPr>
      </w:pPr>
      <w:bookmarkStart w:id="19" w:name="_ENREF_19"/>
      <w:r w:rsidRPr="00FD0C86">
        <w:rPr>
          <w:rFonts w:ascii="Cambria" w:hAnsi="Cambria"/>
          <w:noProof/>
        </w:rPr>
        <w:t xml:space="preserve">Jonides, J., &amp; Yantis, S. (1988). Uniqueness of abrupt visual onset in capturing attention. </w:t>
      </w:r>
      <w:r w:rsidRPr="00FD0C86">
        <w:rPr>
          <w:rFonts w:ascii="Cambria" w:hAnsi="Cambria"/>
          <w:i/>
          <w:noProof/>
        </w:rPr>
        <w:t>Perception &amp; Psychophysics, 43</w:t>
      </w:r>
      <w:r w:rsidRPr="00FD0C86">
        <w:rPr>
          <w:rFonts w:ascii="Cambria" w:hAnsi="Cambria"/>
          <w:noProof/>
        </w:rPr>
        <w:t xml:space="preserve">(4), 346-354. </w:t>
      </w:r>
      <w:bookmarkEnd w:id="19"/>
    </w:p>
    <w:p w:rsidR="00FD0C86" w:rsidRPr="00FD0C86" w:rsidRDefault="00FD0C86" w:rsidP="00FD0C86">
      <w:pPr>
        <w:ind w:left="720" w:hanging="720"/>
        <w:jc w:val="both"/>
        <w:rPr>
          <w:rFonts w:ascii="Cambria" w:hAnsi="Cambria"/>
          <w:noProof/>
        </w:rPr>
      </w:pPr>
      <w:bookmarkStart w:id="20" w:name="_ENREF_20"/>
      <w:r w:rsidRPr="00FD0C86">
        <w:rPr>
          <w:rFonts w:ascii="Cambria" w:hAnsi="Cambria"/>
          <w:noProof/>
        </w:rPr>
        <w:t xml:space="preserve">Kuhn, G., &amp; Tipples, J. (2011). Increased gaze following for fearful faces. It depends on what you're looking for! </w:t>
      </w:r>
      <w:r w:rsidRPr="00FD0C86">
        <w:rPr>
          <w:rFonts w:ascii="Cambria" w:hAnsi="Cambria"/>
          <w:i/>
          <w:noProof/>
        </w:rPr>
        <w:t>Psychonomic Bulletin &amp; Review, 18</w:t>
      </w:r>
      <w:r w:rsidRPr="00FD0C86">
        <w:rPr>
          <w:rFonts w:ascii="Cambria" w:hAnsi="Cambria"/>
          <w:noProof/>
        </w:rPr>
        <w:t>(1), 89-95. doi: 10.3758/s13423-010-0033-1</w:t>
      </w:r>
      <w:bookmarkEnd w:id="20"/>
    </w:p>
    <w:p w:rsidR="00FD0C86" w:rsidRPr="00FD0C86" w:rsidRDefault="00FD0C86" w:rsidP="00FD0C86">
      <w:pPr>
        <w:ind w:left="720" w:hanging="720"/>
        <w:jc w:val="both"/>
        <w:rPr>
          <w:rFonts w:ascii="Cambria" w:hAnsi="Cambria"/>
          <w:noProof/>
        </w:rPr>
      </w:pPr>
      <w:bookmarkStart w:id="21" w:name="_ENREF_21"/>
      <w:r w:rsidRPr="00FD0C86">
        <w:rPr>
          <w:rFonts w:ascii="Cambria" w:hAnsi="Cambria"/>
          <w:noProof/>
        </w:rPr>
        <w:t xml:space="preserve">Lin, J., Franconeri, S.L., &amp; Enns, J.T. (2008). Objects on a collision path with the observer demand attention. </w:t>
      </w:r>
      <w:r w:rsidRPr="00FD0C86">
        <w:rPr>
          <w:rFonts w:ascii="Cambria" w:hAnsi="Cambria"/>
          <w:i/>
          <w:noProof/>
        </w:rPr>
        <w:t>Psychological Science, 19</w:t>
      </w:r>
      <w:r w:rsidRPr="00FD0C86">
        <w:rPr>
          <w:rFonts w:ascii="Cambria" w:hAnsi="Cambria"/>
          <w:noProof/>
        </w:rPr>
        <w:t xml:space="preserve">(7), 686-692. </w:t>
      </w:r>
      <w:bookmarkEnd w:id="21"/>
    </w:p>
    <w:p w:rsidR="00FD0C86" w:rsidRPr="00FD0C86" w:rsidRDefault="00FD0C86" w:rsidP="00FD0C86">
      <w:pPr>
        <w:ind w:left="720" w:hanging="720"/>
        <w:jc w:val="both"/>
        <w:rPr>
          <w:rFonts w:ascii="Cambria" w:hAnsi="Cambria"/>
          <w:noProof/>
        </w:rPr>
      </w:pPr>
      <w:bookmarkStart w:id="22" w:name="_ENREF_22"/>
      <w:r w:rsidRPr="00FD0C86">
        <w:rPr>
          <w:rFonts w:ascii="Cambria" w:hAnsi="Cambria"/>
          <w:noProof/>
        </w:rPr>
        <w:t xml:space="preserve">Mathews, A., Fox, E., Yiend, J., &amp; Calder, A. (2003). The face of fear: Effects of eye gaze and emotion on visual attention. </w:t>
      </w:r>
      <w:r w:rsidRPr="00FD0C86">
        <w:rPr>
          <w:rFonts w:ascii="Cambria" w:hAnsi="Cambria"/>
          <w:i/>
          <w:noProof/>
        </w:rPr>
        <w:t>Visual Cognition, 10</w:t>
      </w:r>
      <w:r w:rsidRPr="00FD0C86">
        <w:rPr>
          <w:rFonts w:ascii="Cambria" w:hAnsi="Cambria"/>
          <w:noProof/>
        </w:rPr>
        <w:t xml:space="preserve">(7), 823-835. </w:t>
      </w:r>
      <w:bookmarkEnd w:id="22"/>
    </w:p>
    <w:p w:rsidR="00FD0C86" w:rsidRPr="00FD0C86" w:rsidRDefault="00FD0C86" w:rsidP="00FD0C86">
      <w:pPr>
        <w:ind w:left="720" w:hanging="720"/>
        <w:jc w:val="both"/>
        <w:rPr>
          <w:rFonts w:ascii="Cambria" w:hAnsi="Cambria"/>
          <w:noProof/>
        </w:rPr>
      </w:pPr>
      <w:bookmarkStart w:id="23" w:name="_ENREF_23"/>
      <w:r w:rsidRPr="00FD0C86">
        <w:rPr>
          <w:rFonts w:ascii="Cambria" w:hAnsi="Cambria"/>
          <w:noProof/>
        </w:rPr>
        <w:t xml:space="preserve">Pecchinenda, A., Pes, M., Ferlazzo, F., &amp; Zoccolotti, P. (2008). The combined effect of gaze direction and facial expression on cueing spatial attention. </w:t>
      </w:r>
      <w:r w:rsidRPr="00FD0C86">
        <w:rPr>
          <w:rFonts w:ascii="Cambria" w:hAnsi="Cambria"/>
          <w:i/>
          <w:noProof/>
        </w:rPr>
        <w:t>Emotion, 8</w:t>
      </w:r>
      <w:r w:rsidRPr="00FD0C86">
        <w:rPr>
          <w:rFonts w:ascii="Cambria" w:hAnsi="Cambria"/>
          <w:noProof/>
        </w:rPr>
        <w:t>(5), 628-634. doi: 2008-13989-004 [pii]</w:t>
      </w:r>
    </w:p>
    <w:p w:rsidR="00FD0C86" w:rsidRPr="00FD0C86" w:rsidRDefault="00FD0C86" w:rsidP="00FD0C86">
      <w:pPr>
        <w:ind w:left="720" w:hanging="720"/>
        <w:jc w:val="both"/>
        <w:rPr>
          <w:rFonts w:ascii="Cambria" w:hAnsi="Cambria"/>
          <w:noProof/>
        </w:rPr>
      </w:pPr>
      <w:r w:rsidRPr="00FD0C86">
        <w:rPr>
          <w:rFonts w:ascii="Cambria" w:hAnsi="Cambria"/>
          <w:noProof/>
        </w:rPr>
        <w:t>10.1037/a0013437</w:t>
      </w:r>
      <w:bookmarkEnd w:id="23"/>
    </w:p>
    <w:p w:rsidR="00FD0C86" w:rsidRPr="00FD0C86" w:rsidRDefault="00FD0C86" w:rsidP="00FD0C86">
      <w:pPr>
        <w:ind w:left="720" w:hanging="720"/>
        <w:jc w:val="both"/>
        <w:rPr>
          <w:rFonts w:ascii="Cambria" w:hAnsi="Cambria"/>
          <w:noProof/>
        </w:rPr>
      </w:pPr>
      <w:bookmarkStart w:id="24" w:name="_ENREF_24"/>
      <w:r w:rsidRPr="00FD0C86">
        <w:rPr>
          <w:rFonts w:ascii="Cambria" w:hAnsi="Cambria"/>
          <w:noProof/>
        </w:rPr>
        <w:t xml:space="preserve">Posner, M. I. (1980). Orienting of Attention. </w:t>
      </w:r>
      <w:r w:rsidRPr="00FD0C86">
        <w:rPr>
          <w:rFonts w:ascii="Cambria" w:hAnsi="Cambria"/>
          <w:i/>
          <w:noProof/>
        </w:rPr>
        <w:t>Quarterly Journal of Experimental Psychology, 32</w:t>
      </w:r>
      <w:r w:rsidRPr="00FD0C86">
        <w:rPr>
          <w:rFonts w:ascii="Cambria" w:hAnsi="Cambria"/>
          <w:noProof/>
        </w:rPr>
        <w:t xml:space="preserve">, 3-25. </w:t>
      </w:r>
      <w:bookmarkEnd w:id="24"/>
    </w:p>
    <w:p w:rsidR="00FD0C86" w:rsidRPr="00FD0C86" w:rsidRDefault="00FD0C86" w:rsidP="00FD0C86">
      <w:pPr>
        <w:ind w:left="720" w:hanging="720"/>
        <w:jc w:val="both"/>
        <w:rPr>
          <w:rFonts w:ascii="Cambria" w:hAnsi="Cambria"/>
          <w:noProof/>
        </w:rPr>
      </w:pPr>
      <w:bookmarkStart w:id="25" w:name="_ENREF_25"/>
      <w:r w:rsidRPr="00FD0C86">
        <w:rPr>
          <w:rFonts w:ascii="Cambria" w:hAnsi="Cambria"/>
          <w:noProof/>
        </w:rPr>
        <w:t xml:space="preserve">Putman, P., Hermans, E., &amp; Van Honk, J. (2006). Anxiety meets fear in perception of dynamic expressive gaze. </w:t>
      </w:r>
      <w:r w:rsidRPr="00FD0C86">
        <w:rPr>
          <w:rFonts w:ascii="Cambria" w:hAnsi="Cambria"/>
          <w:i/>
          <w:noProof/>
        </w:rPr>
        <w:t>Emotion, 6</w:t>
      </w:r>
      <w:r w:rsidRPr="00FD0C86">
        <w:rPr>
          <w:rFonts w:ascii="Cambria" w:hAnsi="Cambria"/>
          <w:noProof/>
        </w:rPr>
        <w:t xml:space="preserve">(1), 94-102. </w:t>
      </w:r>
      <w:bookmarkEnd w:id="25"/>
    </w:p>
    <w:p w:rsidR="00FD0C86" w:rsidRPr="00FD0C86" w:rsidRDefault="00FD0C86" w:rsidP="00FD0C86">
      <w:pPr>
        <w:ind w:left="720" w:hanging="720"/>
        <w:jc w:val="both"/>
        <w:rPr>
          <w:rFonts w:ascii="Cambria" w:hAnsi="Cambria"/>
          <w:noProof/>
        </w:rPr>
      </w:pPr>
      <w:bookmarkStart w:id="26" w:name="_ENREF_26"/>
      <w:r w:rsidRPr="00FD0C86">
        <w:rPr>
          <w:rFonts w:ascii="Cambria" w:hAnsi="Cambria"/>
          <w:noProof/>
        </w:rPr>
        <w:t xml:space="preserve">Tipples, J. (2006). Fear and fearfulness potentiate automatic orienting to eye gaze. </w:t>
      </w:r>
      <w:r w:rsidRPr="00FD0C86">
        <w:rPr>
          <w:rFonts w:ascii="Cambria" w:hAnsi="Cambria"/>
          <w:i/>
          <w:noProof/>
        </w:rPr>
        <w:t>Cognition &amp; Emotion, 20</w:t>
      </w:r>
      <w:r w:rsidRPr="00FD0C86">
        <w:rPr>
          <w:rFonts w:ascii="Cambria" w:hAnsi="Cambria"/>
          <w:noProof/>
        </w:rPr>
        <w:t xml:space="preserve">(2), 309-320. </w:t>
      </w:r>
      <w:bookmarkEnd w:id="26"/>
    </w:p>
    <w:p w:rsidR="00FD0C86" w:rsidRPr="00FD0C86" w:rsidRDefault="00FD0C86" w:rsidP="00FD0C86">
      <w:pPr>
        <w:ind w:left="720" w:hanging="720"/>
        <w:jc w:val="both"/>
        <w:rPr>
          <w:rFonts w:ascii="Cambria" w:hAnsi="Cambria"/>
          <w:noProof/>
        </w:rPr>
      </w:pPr>
      <w:bookmarkStart w:id="27" w:name="_ENREF_27"/>
      <w:r w:rsidRPr="00FD0C86">
        <w:rPr>
          <w:rFonts w:ascii="Cambria" w:hAnsi="Cambria"/>
          <w:noProof/>
        </w:rPr>
        <w:t xml:space="preserve">Yantis, S., &amp; Egeth, H. E. (1999). On the distinction between visual salience and stimulus-driven attentional capture. </w:t>
      </w:r>
      <w:r w:rsidRPr="00FD0C86">
        <w:rPr>
          <w:rFonts w:ascii="Cambria" w:hAnsi="Cambria"/>
          <w:i/>
          <w:noProof/>
        </w:rPr>
        <w:t>Journal of Experimental Psychology-Human Perception and Performance, 25</w:t>
      </w:r>
      <w:r w:rsidRPr="00FD0C86">
        <w:rPr>
          <w:rFonts w:ascii="Cambria" w:hAnsi="Cambria"/>
          <w:noProof/>
        </w:rPr>
        <w:t xml:space="preserve">(3), 661-676. </w:t>
      </w:r>
      <w:bookmarkEnd w:id="27"/>
    </w:p>
    <w:p w:rsidR="00FD0C86" w:rsidRPr="00FD0C86" w:rsidRDefault="00FD0C86" w:rsidP="00FD0C86">
      <w:pPr>
        <w:ind w:left="720" w:hanging="720"/>
        <w:jc w:val="both"/>
        <w:rPr>
          <w:rFonts w:ascii="Cambria" w:hAnsi="Cambria"/>
          <w:noProof/>
        </w:rPr>
      </w:pPr>
      <w:bookmarkStart w:id="28" w:name="_ENREF_28"/>
      <w:r w:rsidRPr="00FD0C86">
        <w:rPr>
          <w:rFonts w:ascii="Cambria" w:hAnsi="Cambria"/>
          <w:noProof/>
        </w:rPr>
        <w:t xml:space="preserve">Yantis, S., &amp; Jonides, J. (1990). Abrupt Visual Onsets and Selective Attention - Voluntary Versus Automatic Allocation. </w:t>
      </w:r>
      <w:r w:rsidRPr="00FD0C86">
        <w:rPr>
          <w:rFonts w:ascii="Cambria" w:hAnsi="Cambria"/>
          <w:i/>
          <w:noProof/>
        </w:rPr>
        <w:t>Journal of Experimental Psychology-Human Perception and Performance, 16</w:t>
      </w:r>
      <w:r w:rsidRPr="00FD0C86">
        <w:rPr>
          <w:rFonts w:ascii="Cambria" w:hAnsi="Cambria"/>
          <w:noProof/>
        </w:rPr>
        <w:t xml:space="preserve">(1), 121-134. </w:t>
      </w:r>
      <w:bookmarkEnd w:id="28"/>
    </w:p>
    <w:p w:rsidR="00FD0C86" w:rsidRDefault="00FD0C86" w:rsidP="00FD0C86">
      <w:pPr>
        <w:jc w:val="both"/>
        <w:rPr>
          <w:rFonts w:ascii="Cambria" w:hAnsi="Cambria"/>
          <w:noProof/>
        </w:rPr>
      </w:pPr>
    </w:p>
    <w:p w:rsidR="0026109A" w:rsidRPr="004E1AA2" w:rsidRDefault="009A1405" w:rsidP="00D278CA">
      <w:pPr>
        <w:spacing w:line="480" w:lineRule="auto"/>
        <w:jc w:val="both"/>
      </w:pPr>
      <w:r w:rsidRPr="004E1AA2">
        <w:fldChar w:fldCharType="end"/>
      </w:r>
    </w:p>
    <w:sectPr w:rsidR="0026109A" w:rsidRPr="004E1AA2" w:rsidSect="00C34A4F">
      <w:footerReference w:type="even" r:id="rId11"/>
      <w:footerReference w:type="default" r:id="rId12"/>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1D27B" w15:done="0"/>
  <w15:commentEx w15:paraId="065F0CC6" w15:done="0"/>
  <w15:commentEx w15:paraId="38110BFC" w15:done="0"/>
  <w15:commentEx w15:paraId="0E2AA9F1" w15:done="0"/>
  <w15:commentEx w15:paraId="3F389C68" w15:done="0"/>
  <w15:commentEx w15:paraId="31E00080" w15:done="0"/>
  <w15:commentEx w15:paraId="1005A1D5" w15:done="0"/>
  <w15:commentEx w15:paraId="550DDE06" w15:done="0"/>
  <w15:commentEx w15:paraId="14F12D66" w15:done="0"/>
  <w15:commentEx w15:paraId="7479D14A" w15:done="0"/>
  <w15:commentEx w15:paraId="2A83349C" w15:done="0"/>
  <w15:commentEx w15:paraId="7E3432D0" w15:done="0"/>
  <w15:commentEx w15:paraId="552331E0" w15:done="0"/>
  <w15:commentEx w15:paraId="39CB699A" w15:done="0"/>
  <w15:commentEx w15:paraId="518630C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86" w:rsidRDefault="00FD0C86" w:rsidP="00D278CA">
      <w:r>
        <w:separator/>
      </w:r>
    </w:p>
  </w:endnote>
  <w:endnote w:type="continuationSeparator" w:id="0">
    <w:p w:rsidR="00FD0C86" w:rsidRDefault="00FD0C86" w:rsidP="00D2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86" w:rsidRDefault="00FD0C86" w:rsidP="00B75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C86" w:rsidRDefault="00FD0C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86" w:rsidRDefault="00FD0C86" w:rsidP="00B75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0206">
      <w:rPr>
        <w:rStyle w:val="PageNumber"/>
        <w:noProof/>
      </w:rPr>
      <w:t>12</w:t>
    </w:r>
    <w:r>
      <w:rPr>
        <w:rStyle w:val="PageNumber"/>
      </w:rPr>
      <w:fldChar w:fldCharType="end"/>
    </w:r>
  </w:p>
  <w:p w:rsidR="00FD0C86" w:rsidRDefault="00FD0C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86" w:rsidRDefault="00FD0C86" w:rsidP="00D278CA">
      <w:r>
        <w:separator/>
      </w:r>
    </w:p>
  </w:footnote>
  <w:footnote w:type="continuationSeparator" w:id="0">
    <w:p w:rsidR="00FD0C86" w:rsidRDefault="00FD0C86" w:rsidP="00D278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23281"/>
    <w:multiLevelType w:val="hybridMultilevel"/>
    <w:tmpl w:val="5168885C"/>
    <w:lvl w:ilvl="0" w:tplc="14A0C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P">
    <w15:presenceInfo w15:providerId="None" w15:userId="Alan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f2w2art5pa9rfed0d75w2fc00z9f0ts0t52&quot;&gt;GustavLibrary&lt;record-ids&gt;&lt;item&gt;6&lt;/item&gt;&lt;item&gt;519&lt;/item&gt;&lt;item&gt;527&lt;/item&gt;&lt;item&gt;528&lt;/item&gt;&lt;item&gt;533&lt;/item&gt;&lt;item&gt;549&lt;/item&gt;&lt;item&gt;588&lt;/item&gt;&lt;item&gt;592&lt;/item&gt;&lt;item&gt;619&lt;/item&gt;&lt;item&gt;708&lt;/item&gt;&lt;item&gt;790&lt;/item&gt;&lt;item&gt;791&lt;/item&gt;&lt;item&gt;792&lt;/item&gt;&lt;item&gt;861&lt;/item&gt;&lt;item&gt;899&lt;/item&gt;&lt;item&gt;959&lt;/item&gt;&lt;item&gt;1498&lt;/item&gt;&lt;item&gt;1811&lt;/item&gt;&lt;item&gt;1821&lt;/item&gt;&lt;item&gt;1971&lt;/item&gt;&lt;item&gt;1973&lt;/item&gt;&lt;item&gt;1984&lt;/item&gt;&lt;item&gt;1985&lt;/item&gt;&lt;item&gt;2087&lt;/item&gt;&lt;item&gt;2088&lt;/item&gt;&lt;item&gt;2090&lt;/item&gt;&lt;item&gt;2091&lt;/item&gt;&lt;item&gt;2092&lt;/item&gt;&lt;/record-ids&gt;&lt;/item&gt;&lt;/Libraries&gt;"/>
  </w:docVars>
  <w:rsids>
    <w:rsidRoot w:val="00797799"/>
    <w:rsid w:val="000165C1"/>
    <w:rsid w:val="00051E0E"/>
    <w:rsid w:val="00064C48"/>
    <w:rsid w:val="00077E59"/>
    <w:rsid w:val="00087441"/>
    <w:rsid w:val="00091CBD"/>
    <w:rsid w:val="00093E47"/>
    <w:rsid w:val="00093F72"/>
    <w:rsid w:val="000957C7"/>
    <w:rsid w:val="00096C2D"/>
    <w:rsid w:val="000A45B1"/>
    <w:rsid w:val="000A49AD"/>
    <w:rsid w:val="000B4098"/>
    <w:rsid w:val="000B4969"/>
    <w:rsid w:val="000F77EC"/>
    <w:rsid w:val="00105C10"/>
    <w:rsid w:val="00111F9C"/>
    <w:rsid w:val="00121F27"/>
    <w:rsid w:val="00127A27"/>
    <w:rsid w:val="00147F88"/>
    <w:rsid w:val="00153F57"/>
    <w:rsid w:val="00155E53"/>
    <w:rsid w:val="00161E98"/>
    <w:rsid w:val="00165543"/>
    <w:rsid w:val="001916D1"/>
    <w:rsid w:val="001977C1"/>
    <w:rsid w:val="001A2C96"/>
    <w:rsid w:val="001A3649"/>
    <w:rsid w:val="001B4E30"/>
    <w:rsid w:val="001C7C2D"/>
    <w:rsid w:val="001C7E63"/>
    <w:rsid w:val="001C7FD2"/>
    <w:rsid w:val="001D0A04"/>
    <w:rsid w:val="001F1CE3"/>
    <w:rsid w:val="001F5741"/>
    <w:rsid w:val="002016E8"/>
    <w:rsid w:val="0020329C"/>
    <w:rsid w:val="002145E8"/>
    <w:rsid w:val="00221E30"/>
    <w:rsid w:val="00237212"/>
    <w:rsid w:val="00240BF3"/>
    <w:rsid w:val="00244603"/>
    <w:rsid w:val="00245AE3"/>
    <w:rsid w:val="002574F7"/>
    <w:rsid w:val="0026109A"/>
    <w:rsid w:val="002657B0"/>
    <w:rsid w:val="00275BCA"/>
    <w:rsid w:val="00286284"/>
    <w:rsid w:val="00287BE8"/>
    <w:rsid w:val="00292291"/>
    <w:rsid w:val="002A2AE3"/>
    <w:rsid w:val="002A3A01"/>
    <w:rsid w:val="002A66D5"/>
    <w:rsid w:val="002A6CAA"/>
    <w:rsid w:val="002C50B2"/>
    <w:rsid w:val="002D05B4"/>
    <w:rsid w:val="002D30AC"/>
    <w:rsid w:val="002D6393"/>
    <w:rsid w:val="002E79CE"/>
    <w:rsid w:val="002F6969"/>
    <w:rsid w:val="00301BAF"/>
    <w:rsid w:val="0031332B"/>
    <w:rsid w:val="00326FE4"/>
    <w:rsid w:val="00336521"/>
    <w:rsid w:val="003408A0"/>
    <w:rsid w:val="00345B4F"/>
    <w:rsid w:val="00351523"/>
    <w:rsid w:val="00355891"/>
    <w:rsid w:val="00371770"/>
    <w:rsid w:val="00381AEA"/>
    <w:rsid w:val="003878B7"/>
    <w:rsid w:val="00395E82"/>
    <w:rsid w:val="00396D19"/>
    <w:rsid w:val="003A58A2"/>
    <w:rsid w:val="003A5BAD"/>
    <w:rsid w:val="003B7B07"/>
    <w:rsid w:val="003C79C7"/>
    <w:rsid w:val="003E648B"/>
    <w:rsid w:val="003F1721"/>
    <w:rsid w:val="004031B9"/>
    <w:rsid w:val="00407BFA"/>
    <w:rsid w:val="00416CE7"/>
    <w:rsid w:val="00416FF9"/>
    <w:rsid w:val="0042766B"/>
    <w:rsid w:val="00431A13"/>
    <w:rsid w:val="004343AE"/>
    <w:rsid w:val="004374F7"/>
    <w:rsid w:val="00440C2A"/>
    <w:rsid w:val="00441766"/>
    <w:rsid w:val="00444CE0"/>
    <w:rsid w:val="00457397"/>
    <w:rsid w:val="00483108"/>
    <w:rsid w:val="00485945"/>
    <w:rsid w:val="00495084"/>
    <w:rsid w:val="004956CD"/>
    <w:rsid w:val="004957EC"/>
    <w:rsid w:val="004958D2"/>
    <w:rsid w:val="00497066"/>
    <w:rsid w:val="004C5A23"/>
    <w:rsid w:val="004D6A5A"/>
    <w:rsid w:val="004E1AA2"/>
    <w:rsid w:val="004E44AF"/>
    <w:rsid w:val="004F3251"/>
    <w:rsid w:val="004F787E"/>
    <w:rsid w:val="005002D1"/>
    <w:rsid w:val="005006F4"/>
    <w:rsid w:val="005056EC"/>
    <w:rsid w:val="00524A82"/>
    <w:rsid w:val="00536C41"/>
    <w:rsid w:val="00537002"/>
    <w:rsid w:val="0054061E"/>
    <w:rsid w:val="00544B69"/>
    <w:rsid w:val="00551660"/>
    <w:rsid w:val="00574DFE"/>
    <w:rsid w:val="0057716E"/>
    <w:rsid w:val="005834A2"/>
    <w:rsid w:val="00583797"/>
    <w:rsid w:val="00587C4C"/>
    <w:rsid w:val="005B1A1C"/>
    <w:rsid w:val="005B552D"/>
    <w:rsid w:val="005C0C92"/>
    <w:rsid w:val="005D0917"/>
    <w:rsid w:val="005D7396"/>
    <w:rsid w:val="005D7A58"/>
    <w:rsid w:val="005F0E52"/>
    <w:rsid w:val="005F6FDB"/>
    <w:rsid w:val="00601048"/>
    <w:rsid w:val="0060356C"/>
    <w:rsid w:val="00610BA2"/>
    <w:rsid w:val="0061252D"/>
    <w:rsid w:val="00613BBC"/>
    <w:rsid w:val="0062188F"/>
    <w:rsid w:val="00626A66"/>
    <w:rsid w:val="0063167E"/>
    <w:rsid w:val="0065502E"/>
    <w:rsid w:val="00663C50"/>
    <w:rsid w:val="00667188"/>
    <w:rsid w:val="006836DA"/>
    <w:rsid w:val="006845EB"/>
    <w:rsid w:val="00685BEB"/>
    <w:rsid w:val="00692AF1"/>
    <w:rsid w:val="006A476D"/>
    <w:rsid w:val="006A7A3C"/>
    <w:rsid w:val="006B4528"/>
    <w:rsid w:val="006B6F55"/>
    <w:rsid w:val="006E4632"/>
    <w:rsid w:val="006F3EF2"/>
    <w:rsid w:val="00716AA5"/>
    <w:rsid w:val="00732240"/>
    <w:rsid w:val="0073350C"/>
    <w:rsid w:val="00735CC7"/>
    <w:rsid w:val="00743D15"/>
    <w:rsid w:val="00747B35"/>
    <w:rsid w:val="00752847"/>
    <w:rsid w:val="007615A5"/>
    <w:rsid w:val="00763863"/>
    <w:rsid w:val="007658C4"/>
    <w:rsid w:val="00766C22"/>
    <w:rsid w:val="00790A76"/>
    <w:rsid w:val="00797799"/>
    <w:rsid w:val="007B72D2"/>
    <w:rsid w:val="007C2EE0"/>
    <w:rsid w:val="007C42F8"/>
    <w:rsid w:val="007C6F8A"/>
    <w:rsid w:val="007D5F68"/>
    <w:rsid w:val="007E3E3B"/>
    <w:rsid w:val="007F1149"/>
    <w:rsid w:val="007F3CE3"/>
    <w:rsid w:val="007F3EED"/>
    <w:rsid w:val="00803A63"/>
    <w:rsid w:val="008075A6"/>
    <w:rsid w:val="00807AFA"/>
    <w:rsid w:val="00811F46"/>
    <w:rsid w:val="0082137C"/>
    <w:rsid w:val="00822472"/>
    <w:rsid w:val="0082404D"/>
    <w:rsid w:val="0082673F"/>
    <w:rsid w:val="008329D0"/>
    <w:rsid w:val="00835A59"/>
    <w:rsid w:val="00844FA4"/>
    <w:rsid w:val="008557FC"/>
    <w:rsid w:val="00863A28"/>
    <w:rsid w:val="0087704C"/>
    <w:rsid w:val="00881487"/>
    <w:rsid w:val="00883666"/>
    <w:rsid w:val="00883FFA"/>
    <w:rsid w:val="00886A85"/>
    <w:rsid w:val="00887D48"/>
    <w:rsid w:val="008A1690"/>
    <w:rsid w:val="008A449A"/>
    <w:rsid w:val="008A6D92"/>
    <w:rsid w:val="008B0270"/>
    <w:rsid w:val="008B777F"/>
    <w:rsid w:val="008C1D58"/>
    <w:rsid w:val="008D3389"/>
    <w:rsid w:val="008D6F9E"/>
    <w:rsid w:val="008E2374"/>
    <w:rsid w:val="008F11B8"/>
    <w:rsid w:val="008F152F"/>
    <w:rsid w:val="008F2B21"/>
    <w:rsid w:val="00910B4F"/>
    <w:rsid w:val="00912F98"/>
    <w:rsid w:val="009215A1"/>
    <w:rsid w:val="00930E4D"/>
    <w:rsid w:val="00947B0D"/>
    <w:rsid w:val="00955BF9"/>
    <w:rsid w:val="0096454D"/>
    <w:rsid w:val="00965218"/>
    <w:rsid w:val="00966045"/>
    <w:rsid w:val="00967D75"/>
    <w:rsid w:val="00982E21"/>
    <w:rsid w:val="009A121B"/>
    <w:rsid w:val="009A1405"/>
    <w:rsid w:val="009A1FBB"/>
    <w:rsid w:val="009A7EEA"/>
    <w:rsid w:val="009C2D91"/>
    <w:rsid w:val="009D31F0"/>
    <w:rsid w:val="009D71FA"/>
    <w:rsid w:val="009F2685"/>
    <w:rsid w:val="009F55EB"/>
    <w:rsid w:val="00A056FD"/>
    <w:rsid w:val="00A06B34"/>
    <w:rsid w:val="00A167F6"/>
    <w:rsid w:val="00A21039"/>
    <w:rsid w:val="00A32CE3"/>
    <w:rsid w:val="00A33BF1"/>
    <w:rsid w:val="00A40CAB"/>
    <w:rsid w:val="00A44262"/>
    <w:rsid w:val="00A46DD3"/>
    <w:rsid w:val="00A61FE9"/>
    <w:rsid w:val="00A6317B"/>
    <w:rsid w:val="00A74882"/>
    <w:rsid w:val="00A76AF0"/>
    <w:rsid w:val="00A76B81"/>
    <w:rsid w:val="00A842E7"/>
    <w:rsid w:val="00A86AAA"/>
    <w:rsid w:val="00AA658E"/>
    <w:rsid w:val="00AA76FE"/>
    <w:rsid w:val="00AB69CC"/>
    <w:rsid w:val="00AC06B8"/>
    <w:rsid w:val="00AC7BD6"/>
    <w:rsid w:val="00AE4D70"/>
    <w:rsid w:val="00AF0FA5"/>
    <w:rsid w:val="00AF67A6"/>
    <w:rsid w:val="00B00010"/>
    <w:rsid w:val="00B01BE1"/>
    <w:rsid w:val="00B02689"/>
    <w:rsid w:val="00B04621"/>
    <w:rsid w:val="00B16782"/>
    <w:rsid w:val="00B42044"/>
    <w:rsid w:val="00B464AB"/>
    <w:rsid w:val="00B60B1C"/>
    <w:rsid w:val="00B63CB3"/>
    <w:rsid w:val="00B716D6"/>
    <w:rsid w:val="00B740FD"/>
    <w:rsid w:val="00B75FD6"/>
    <w:rsid w:val="00B81209"/>
    <w:rsid w:val="00B85DD7"/>
    <w:rsid w:val="00B90FE2"/>
    <w:rsid w:val="00BA469E"/>
    <w:rsid w:val="00BB26B5"/>
    <w:rsid w:val="00BD1D28"/>
    <w:rsid w:val="00BD674F"/>
    <w:rsid w:val="00BE20C4"/>
    <w:rsid w:val="00BE22E8"/>
    <w:rsid w:val="00C11741"/>
    <w:rsid w:val="00C16598"/>
    <w:rsid w:val="00C16B16"/>
    <w:rsid w:val="00C210CF"/>
    <w:rsid w:val="00C22187"/>
    <w:rsid w:val="00C26F78"/>
    <w:rsid w:val="00C27309"/>
    <w:rsid w:val="00C34A4F"/>
    <w:rsid w:val="00C464E8"/>
    <w:rsid w:val="00C57DED"/>
    <w:rsid w:val="00C6318B"/>
    <w:rsid w:val="00C72D91"/>
    <w:rsid w:val="00C75D1A"/>
    <w:rsid w:val="00C86B44"/>
    <w:rsid w:val="00C95E6B"/>
    <w:rsid w:val="00C97C76"/>
    <w:rsid w:val="00CA0991"/>
    <w:rsid w:val="00CA731F"/>
    <w:rsid w:val="00CB23D2"/>
    <w:rsid w:val="00CB45E5"/>
    <w:rsid w:val="00CB716B"/>
    <w:rsid w:val="00CB7C82"/>
    <w:rsid w:val="00CC214D"/>
    <w:rsid w:val="00CC2C6B"/>
    <w:rsid w:val="00CC5FE2"/>
    <w:rsid w:val="00CD1C06"/>
    <w:rsid w:val="00CE0D4E"/>
    <w:rsid w:val="00CE511F"/>
    <w:rsid w:val="00CF18DE"/>
    <w:rsid w:val="00CF21F5"/>
    <w:rsid w:val="00D0714E"/>
    <w:rsid w:val="00D122BB"/>
    <w:rsid w:val="00D16952"/>
    <w:rsid w:val="00D230FB"/>
    <w:rsid w:val="00D278CA"/>
    <w:rsid w:val="00D31007"/>
    <w:rsid w:val="00D35B0F"/>
    <w:rsid w:val="00D60206"/>
    <w:rsid w:val="00D73621"/>
    <w:rsid w:val="00D772F2"/>
    <w:rsid w:val="00D87C0A"/>
    <w:rsid w:val="00D9369F"/>
    <w:rsid w:val="00D95EA2"/>
    <w:rsid w:val="00D96DC4"/>
    <w:rsid w:val="00DA2630"/>
    <w:rsid w:val="00DB36D9"/>
    <w:rsid w:val="00DF2B30"/>
    <w:rsid w:val="00DF6249"/>
    <w:rsid w:val="00DF77B0"/>
    <w:rsid w:val="00E0041B"/>
    <w:rsid w:val="00E0415B"/>
    <w:rsid w:val="00E05ECB"/>
    <w:rsid w:val="00E16AF1"/>
    <w:rsid w:val="00E25E32"/>
    <w:rsid w:val="00E3269D"/>
    <w:rsid w:val="00E40464"/>
    <w:rsid w:val="00E429E6"/>
    <w:rsid w:val="00E61E99"/>
    <w:rsid w:val="00E64333"/>
    <w:rsid w:val="00E855A8"/>
    <w:rsid w:val="00E92B41"/>
    <w:rsid w:val="00E93853"/>
    <w:rsid w:val="00E94BF3"/>
    <w:rsid w:val="00E97B2C"/>
    <w:rsid w:val="00EA083F"/>
    <w:rsid w:val="00EA0DA5"/>
    <w:rsid w:val="00EA43EB"/>
    <w:rsid w:val="00EE1D59"/>
    <w:rsid w:val="00EE5A21"/>
    <w:rsid w:val="00EF0708"/>
    <w:rsid w:val="00EF1B7A"/>
    <w:rsid w:val="00EF7EED"/>
    <w:rsid w:val="00F033B1"/>
    <w:rsid w:val="00F06865"/>
    <w:rsid w:val="00F161C8"/>
    <w:rsid w:val="00F218F7"/>
    <w:rsid w:val="00F366D7"/>
    <w:rsid w:val="00F42766"/>
    <w:rsid w:val="00F457DC"/>
    <w:rsid w:val="00F47525"/>
    <w:rsid w:val="00F52830"/>
    <w:rsid w:val="00F64421"/>
    <w:rsid w:val="00F651E1"/>
    <w:rsid w:val="00F6701B"/>
    <w:rsid w:val="00F70669"/>
    <w:rsid w:val="00F71715"/>
    <w:rsid w:val="00F72076"/>
    <w:rsid w:val="00F76F90"/>
    <w:rsid w:val="00F7700E"/>
    <w:rsid w:val="00F9185F"/>
    <w:rsid w:val="00F91A88"/>
    <w:rsid w:val="00F91E7B"/>
    <w:rsid w:val="00FB3B51"/>
    <w:rsid w:val="00FB4681"/>
    <w:rsid w:val="00FB5C87"/>
    <w:rsid w:val="00FC1CDD"/>
    <w:rsid w:val="00FC2389"/>
    <w:rsid w:val="00FC244B"/>
    <w:rsid w:val="00FD09D7"/>
    <w:rsid w:val="00FD0C86"/>
    <w:rsid w:val="00FD1D71"/>
    <w:rsid w:val="00FE3CE4"/>
    <w:rsid w:val="00FE61EC"/>
    <w:rsid w:val="00FF17CD"/>
    <w:rsid w:val="00FF2A56"/>
    <w:rsid w:val="00FF3B40"/>
    <w:rsid w:val="00FF44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865"/>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275BCA"/>
    <w:rPr>
      <w:sz w:val="16"/>
      <w:szCs w:val="16"/>
    </w:rPr>
  </w:style>
  <w:style w:type="paragraph" w:styleId="CommentText">
    <w:name w:val="annotation text"/>
    <w:basedOn w:val="Normal"/>
    <w:link w:val="CommentTextChar"/>
    <w:uiPriority w:val="99"/>
    <w:semiHidden/>
    <w:unhideWhenUsed/>
    <w:rsid w:val="00275BCA"/>
    <w:rPr>
      <w:sz w:val="20"/>
      <w:szCs w:val="20"/>
    </w:rPr>
  </w:style>
  <w:style w:type="character" w:customStyle="1" w:styleId="CommentTextChar">
    <w:name w:val="Comment Text Char"/>
    <w:basedOn w:val="DefaultParagraphFont"/>
    <w:link w:val="CommentText"/>
    <w:uiPriority w:val="99"/>
    <w:semiHidden/>
    <w:rsid w:val="00275BCA"/>
    <w:rPr>
      <w:sz w:val="20"/>
      <w:szCs w:val="20"/>
      <w:lang w:val="en-GB"/>
    </w:rPr>
  </w:style>
  <w:style w:type="paragraph" w:styleId="CommentSubject">
    <w:name w:val="annotation subject"/>
    <w:basedOn w:val="CommentText"/>
    <w:next w:val="CommentText"/>
    <w:link w:val="CommentSubjectChar"/>
    <w:uiPriority w:val="99"/>
    <w:semiHidden/>
    <w:unhideWhenUsed/>
    <w:rsid w:val="00275BCA"/>
    <w:rPr>
      <w:b/>
      <w:bCs/>
    </w:rPr>
  </w:style>
  <w:style w:type="character" w:customStyle="1" w:styleId="CommentSubjectChar">
    <w:name w:val="Comment Subject Char"/>
    <w:basedOn w:val="CommentTextChar"/>
    <w:link w:val="CommentSubject"/>
    <w:uiPriority w:val="99"/>
    <w:semiHidden/>
    <w:rsid w:val="00275BCA"/>
    <w:rPr>
      <w:b/>
      <w:bCs/>
      <w:sz w:val="20"/>
      <w:szCs w:val="20"/>
      <w:lang w:val="en-GB"/>
    </w:rPr>
  </w:style>
  <w:style w:type="character" w:styleId="Hyperlink">
    <w:name w:val="Hyperlink"/>
    <w:basedOn w:val="DefaultParagraphFont"/>
    <w:unhideWhenUsed/>
    <w:rsid w:val="009A1405"/>
    <w:rPr>
      <w:color w:val="0000FF" w:themeColor="hyperlink"/>
      <w:u w:val="single"/>
    </w:rPr>
  </w:style>
  <w:style w:type="paragraph" w:styleId="PlainText">
    <w:name w:val="Plain Text"/>
    <w:basedOn w:val="Normal"/>
    <w:link w:val="PlainTextChar"/>
    <w:uiPriority w:val="99"/>
    <w:unhideWhenUsed/>
    <w:rsid w:val="009A1405"/>
    <w:rPr>
      <w:rFonts w:ascii="Consolas" w:eastAsiaTheme="minorHAnsi" w:hAnsi="Consolas"/>
      <w:sz w:val="21"/>
      <w:szCs w:val="21"/>
    </w:rPr>
  </w:style>
  <w:style w:type="character" w:customStyle="1" w:styleId="PlainTextChar">
    <w:name w:val="Plain Text Char"/>
    <w:basedOn w:val="DefaultParagraphFont"/>
    <w:link w:val="PlainText"/>
    <w:uiPriority w:val="99"/>
    <w:rsid w:val="009A1405"/>
    <w:rPr>
      <w:rFonts w:ascii="Consolas" w:eastAsiaTheme="minorHAnsi" w:hAnsi="Consolas"/>
      <w:sz w:val="21"/>
      <w:szCs w:val="21"/>
      <w:lang w:val="en-GB"/>
    </w:rPr>
  </w:style>
  <w:style w:type="paragraph" w:styleId="Title">
    <w:name w:val="Title"/>
    <w:basedOn w:val="Normal"/>
    <w:link w:val="TitleChar"/>
    <w:qFormat/>
    <w:rsid w:val="009A1405"/>
    <w:pPr>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9A1405"/>
    <w:rPr>
      <w:rFonts w:ascii="Times New Roman" w:eastAsia="Times New Roman" w:hAnsi="Times New Roman" w:cs="Times New Roman"/>
      <w:sz w:val="28"/>
      <w:szCs w:val="28"/>
      <w:lang w:val="en-GB"/>
    </w:rPr>
  </w:style>
  <w:style w:type="paragraph" w:styleId="Footer">
    <w:name w:val="footer"/>
    <w:basedOn w:val="Normal"/>
    <w:link w:val="FooterChar"/>
    <w:uiPriority w:val="99"/>
    <w:unhideWhenUsed/>
    <w:rsid w:val="00D278CA"/>
    <w:pPr>
      <w:tabs>
        <w:tab w:val="center" w:pos="4320"/>
        <w:tab w:val="right" w:pos="8640"/>
      </w:tabs>
    </w:pPr>
  </w:style>
  <w:style w:type="character" w:customStyle="1" w:styleId="FooterChar">
    <w:name w:val="Footer Char"/>
    <w:basedOn w:val="DefaultParagraphFont"/>
    <w:link w:val="Footer"/>
    <w:uiPriority w:val="99"/>
    <w:rsid w:val="00D278CA"/>
    <w:rPr>
      <w:lang w:val="en-GB"/>
    </w:rPr>
  </w:style>
  <w:style w:type="character" w:styleId="PageNumber">
    <w:name w:val="page number"/>
    <w:basedOn w:val="DefaultParagraphFont"/>
    <w:uiPriority w:val="99"/>
    <w:semiHidden/>
    <w:unhideWhenUsed/>
    <w:rsid w:val="00D278CA"/>
  </w:style>
  <w:style w:type="paragraph" w:styleId="ListParagraph">
    <w:name w:val="List Paragraph"/>
    <w:basedOn w:val="Normal"/>
    <w:uiPriority w:val="34"/>
    <w:qFormat/>
    <w:rsid w:val="00C631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8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865"/>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275BCA"/>
    <w:rPr>
      <w:sz w:val="16"/>
      <w:szCs w:val="16"/>
    </w:rPr>
  </w:style>
  <w:style w:type="paragraph" w:styleId="CommentText">
    <w:name w:val="annotation text"/>
    <w:basedOn w:val="Normal"/>
    <w:link w:val="CommentTextChar"/>
    <w:uiPriority w:val="99"/>
    <w:semiHidden/>
    <w:unhideWhenUsed/>
    <w:rsid w:val="00275BCA"/>
    <w:rPr>
      <w:sz w:val="20"/>
      <w:szCs w:val="20"/>
    </w:rPr>
  </w:style>
  <w:style w:type="character" w:customStyle="1" w:styleId="CommentTextChar">
    <w:name w:val="Comment Text Char"/>
    <w:basedOn w:val="DefaultParagraphFont"/>
    <w:link w:val="CommentText"/>
    <w:uiPriority w:val="99"/>
    <w:semiHidden/>
    <w:rsid w:val="00275BCA"/>
    <w:rPr>
      <w:sz w:val="20"/>
      <w:szCs w:val="20"/>
      <w:lang w:val="en-GB"/>
    </w:rPr>
  </w:style>
  <w:style w:type="paragraph" w:styleId="CommentSubject">
    <w:name w:val="annotation subject"/>
    <w:basedOn w:val="CommentText"/>
    <w:next w:val="CommentText"/>
    <w:link w:val="CommentSubjectChar"/>
    <w:uiPriority w:val="99"/>
    <w:semiHidden/>
    <w:unhideWhenUsed/>
    <w:rsid w:val="00275BCA"/>
    <w:rPr>
      <w:b/>
      <w:bCs/>
    </w:rPr>
  </w:style>
  <w:style w:type="character" w:customStyle="1" w:styleId="CommentSubjectChar">
    <w:name w:val="Comment Subject Char"/>
    <w:basedOn w:val="CommentTextChar"/>
    <w:link w:val="CommentSubject"/>
    <w:uiPriority w:val="99"/>
    <w:semiHidden/>
    <w:rsid w:val="00275BCA"/>
    <w:rPr>
      <w:b/>
      <w:bCs/>
      <w:sz w:val="20"/>
      <w:szCs w:val="20"/>
      <w:lang w:val="en-GB"/>
    </w:rPr>
  </w:style>
  <w:style w:type="character" w:styleId="Hyperlink">
    <w:name w:val="Hyperlink"/>
    <w:basedOn w:val="DefaultParagraphFont"/>
    <w:unhideWhenUsed/>
    <w:rsid w:val="009A1405"/>
    <w:rPr>
      <w:color w:val="0000FF" w:themeColor="hyperlink"/>
      <w:u w:val="single"/>
    </w:rPr>
  </w:style>
  <w:style w:type="paragraph" w:styleId="PlainText">
    <w:name w:val="Plain Text"/>
    <w:basedOn w:val="Normal"/>
    <w:link w:val="PlainTextChar"/>
    <w:uiPriority w:val="99"/>
    <w:unhideWhenUsed/>
    <w:rsid w:val="009A1405"/>
    <w:rPr>
      <w:rFonts w:ascii="Consolas" w:eastAsiaTheme="minorHAnsi" w:hAnsi="Consolas"/>
      <w:sz w:val="21"/>
      <w:szCs w:val="21"/>
    </w:rPr>
  </w:style>
  <w:style w:type="character" w:customStyle="1" w:styleId="PlainTextChar">
    <w:name w:val="Plain Text Char"/>
    <w:basedOn w:val="DefaultParagraphFont"/>
    <w:link w:val="PlainText"/>
    <w:uiPriority w:val="99"/>
    <w:rsid w:val="009A1405"/>
    <w:rPr>
      <w:rFonts w:ascii="Consolas" w:eastAsiaTheme="minorHAnsi" w:hAnsi="Consolas"/>
      <w:sz w:val="21"/>
      <w:szCs w:val="21"/>
      <w:lang w:val="en-GB"/>
    </w:rPr>
  </w:style>
  <w:style w:type="paragraph" w:styleId="Title">
    <w:name w:val="Title"/>
    <w:basedOn w:val="Normal"/>
    <w:link w:val="TitleChar"/>
    <w:qFormat/>
    <w:rsid w:val="009A1405"/>
    <w:pPr>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9A1405"/>
    <w:rPr>
      <w:rFonts w:ascii="Times New Roman" w:eastAsia="Times New Roman" w:hAnsi="Times New Roman" w:cs="Times New Roman"/>
      <w:sz w:val="28"/>
      <w:szCs w:val="28"/>
      <w:lang w:val="en-GB"/>
    </w:rPr>
  </w:style>
  <w:style w:type="paragraph" w:styleId="Footer">
    <w:name w:val="footer"/>
    <w:basedOn w:val="Normal"/>
    <w:link w:val="FooterChar"/>
    <w:uiPriority w:val="99"/>
    <w:unhideWhenUsed/>
    <w:rsid w:val="00D278CA"/>
    <w:pPr>
      <w:tabs>
        <w:tab w:val="center" w:pos="4320"/>
        <w:tab w:val="right" w:pos="8640"/>
      </w:tabs>
    </w:pPr>
  </w:style>
  <w:style w:type="character" w:customStyle="1" w:styleId="FooterChar">
    <w:name w:val="Footer Char"/>
    <w:basedOn w:val="DefaultParagraphFont"/>
    <w:link w:val="Footer"/>
    <w:uiPriority w:val="99"/>
    <w:rsid w:val="00D278CA"/>
    <w:rPr>
      <w:lang w:val="en-GB"/>
    </w:rPr>
  </w:style>
  <w:style w:type="character" w:styleId="PageNumber">
    <w:name w:val="page number"/>
    <w:basedOn w:val="DefaultParagraphFont"/>
    <w:uiPriority w:val="99"/>
    <w:semiHidden/>
    <w:unhideWhenUsed/>
    <w:rsid w:val="00D278CA"/>
  </w:style>
  <w:style w:type="paragraph" w:styleId="ListParagraph">
    <w:name w:val="List Paragraph"/>
    <w:basedOn w:val="Normal"/>
    <w:uiPriority w:val="34"/>
    <w:qFormat/>
    <w:rsid w:val="00C63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gcole@essex.ac.uk" TargetMode="Externa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5983</Words>
  <Characters>34106</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40009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 Kuhn</dc:creator>
  <cp:lastModifiedBy>Gustav Kuhn</cp:lastModifiedBy>
  <cp:revision>2</cp:revision>
  <dcterms:created xsi:type="dcterms:W3CDTF">2014-11-27T13:15:00Z</dcterms:created>
  <dcterms:modified xsi:type="dcterms:W3CDTF">2014-11-27T13:15:00Z</dcterms:modified>
</cp:coreProperties>
</file>